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89362" w14:textId="0682BB51" w:rsidR="00377B4F" w:rsidRPr="006C7D7A" w:rsidRDefault="00377B4F" w:rsidP="0088714F">
      <w:pPr>
        <w:rPr>
          <w:lang w:val="de-DE"/>
        </w:rPr>
      </w:pPr>
    </w:p>
    <w:p w14:paraId="2F2AC3C9" w14:textId="77777777" w:rsidR="006021F3" w:rsidRPr="006C7D7A" w:rsidRDefault="006021F3" w:rsidP="009F54CD">
      <w:pPr>
        <w:spacing w:line="360" w:lineRule="auto"/>
        <w:rPr>
          <w:lang w:val="de-DE"/>
        </w:rPr>
      </w:pPr>
    </w:p>
    <w:p w14:paraId="16A5BDCE" w14:textId="77777777" w:rsidR="006021F3" w:rsidRPr="006C7D7A" w:rsidRDefault="006021F3" w:rsidP="009F54CD">
      <w:pPr>
        <w:spacing w:line="360" w:lineRule="auto"/>
        <w:rPr>
          <w:lang w:val="de-DE"/>
        </w:rPr>
        <w:sectPr w:rsidR="006021F3" w:rsidRPr="006C7D7A" w:rsidSect="008527B9">
          <w:headerReference w:type="default" r:id="rId8"/>
          <w:footerReference w:type="default" r:id="rId9"/>
          <w:pgSz w:w="11906" w:h="16838"/>
          <w:pgMar w:top="1977" w:right="746" w:bottom="1134" w:left="1260" w:header="708" w:footer="481" w:gutter="0"/>
          <w:cols w:space="708"/>
          <w:docGrid w:linePitch="360"/>
        </w:sectPr>
      </w:pPr>
    </w:p>
    <w:p w14:paraId="6F6F3BC2" w14:textId="77777777" w:rsidR="005B7715" w:rsidRDefault="00390C9E" w:rsidP="009F54CD">
      <w:pPr>
        <w:pStyle w:val="berschrift1"/>
        <w:spacing w:before="0" w:after="0" w:line="360" w:lineRule="auto"/>
        <w:rPr>
          <w:lang w:val="de-DE"/>
        </w:rPr>
      </w:pPr>
      <w:r>
        <w:rPr>
          <w:lang w:val="de-DE"/>
        </w:rPr>
        <w:t>P</w:t>
      </w:r>
      <w:r w:rsidR="00DB2F4A">
        <w:rPr>
          <w:lang w:val="de-DE"/>
        </w:rPr>
        <w:t>resseinformation</w:t>
      </w:r>
    </w:p>
    <w:p w14:paraId="19547CF6" w14:textId="77777777" w:rsidR="00525B2D" w:rsidRPr="00525B2D" w:rsidRDefault="00525B2D" w:rsidP="00525B2D">
      <w:pPr>
        <w:rPr>
          <w:lang w:val="de-DE"/>
        </w:rPr>
      </w:pPr>
    </w:p>
    <w:p w14:paraId="62A4DE9E" w14:textId="2CD752F4" w:rsidR="002F0AFA" w:rsidRPr="002F0AFA" w:rsidRDefault="00D673EC" w:rsidP="006F2545">
      <w:pPr>
        <w:spacing w:line="360" w:lineRule="auto"/>
        <w:rPr>
          <w:rFonts w:eastAsia="Times New Roman" w:cs="Arial"/>
          <w:bCs/>
          <w:sz w:val="22"/>
          <w:szCs w:val="22"/>
          <w:lang w:val="de-DE" w:eastAsia="de-DE"/>
        </w:rPr>
      </w:pPr>
      <w:r>
        <w:rPr>
          <w:rFonts w:eastAsia="Times New Roman" w:cs="Arial"/>
          <w:bCs/>
          <w:sz w:val="22"/>
          <w:szCs w:val="22"/>
          <w:lang w:val="de-DE" w:eastAsia="de-DE"/>
        </w:rPr>
        <w:t xml:space="preserve">Fronius Perfect Welding </w:t>
      </w:r>
      <w:r w:rsidR="004259A9">
        <w:rPr>
          <w:rFonts w:eastAsia="Times New Roman" w:cs="Arial"/>
          <w:bCs/>
          <w:sz w:val="22"/>
          <w:szCs w:val="22"/>
          <w:lang w:val="de-DE" w:eastAsia="de-DE"/>
        </w:rPr>
        <w:t>unterstützt Stahlbaufertigung von morgen</w:t>
      </w:r>
    </w:p>
    <w:p w14:paraId="62D30B25" w14:textId="3E450EA8" w:rsidR="00246E2E" w:rsidRPr="00525B2D" w:rsidRDefault="000D0F53" w:rsidP="006F2545">
      <w:pPr>
        <w:spacing w:line="360" w:lineRule="auto"/>
        <w:rPr>
          <w:rFonts w:eastAsia="Times New Roman" w:cs="Arial"/>
          <w:b/>
          <w:bCs/>
          <w:sz w:val="28"/>
          <w:szCs w:val="20"/>
          <w:lang w:val="de-DE" w:eastAsia="de-DE"/>
        </w:rPr>
      </w:pPr>
      <w:r>
        <w:rPr>
          <w:rFonts w:eastAsia="Times New Roman" w:cs="Arial"/>
          <w:b/>
          <w:bCs/>
          <w:sz w:val="28"/>
          <w:szCs w:val="20"/>
          <w:lang w:val="de-DE" w:eastAsia="de-DE"/>
        </w:rPr>
        <w:t xml:space="preserve">Von </w:t>
      </w:r>
      <w:r w:rsidR="004259A9" w:rsidRPr="004259A9">
        <w:rPr>
          <w:rFonts w:eastAsia="Times New Roman" w:cs="Arial"/>
          <w:b/>
          <w:bCs/>
          <w:sz w:val="28"/>
          <w:szCs w:val="20"/>
          <w:lang w:val="de-DE" w:eastAsia="de-DE"/>
        </w:rPr>
        <w:t>Forsche</w:t>
      </w:r>
      <w:r>
        <w:rPr>
          <w:rFonts w:eastAsia="Times New Roman" w:cs="Arial"/>
          <w:b/>
          <w:bCs/>
          <w:sz w:val="28"/>
          <w:szCs w:val="20"/>
          <w:lang w:val="de-DE" w:eastAsia="de-DE"/>
        </w:rPr>
        <w:t>r</w:t>
      </w:r>
      <w:r w:rsidR="004259A9" w:rsidRPr="004259A9">
        <w:rPr>
          <w:rFonts w:eastAsia="Times New Roman" w:cs="Arial"/>
          <w:b/>
          <w:bCs/>
          <w:sz w:val="28"/>
          <w:szCs w:val="20"/>
          <w:lang w:val="de-DE" w:eastAsia="de-DE"/>
        </w:rPr>
        <w:t>n</w:t>
      </w:r>
      <w:r>
        <w:rPr>
          <w:rFonts w:eastAsia="Times New Roman" w:cs="Arial"/>
          <w:b/>
          <w:bCs/>
          <w:sz w:val="28"/>
          <w:szCs w:val="20"/>
          <w:lang w:val="de-DE" w:eastAsia="de-DE"/>
        </w:rPr>
        <w:t xml:space="preserve">, die </w:t>
      </w:r>
      <w:r w:rsidR="004259A9" w:rsidRPr="004259A9">
        <w:rPr>
          <w:rFonts w:eastAsia="Times New Roman" w:cs="Arial"/>
          <w:b/>
          <w:bCs/>
          <w:sz w:val="28"/>
          <w:szCs w:val="20"/>
          <w:lang w:val="de-DE" w:eastAsia="de-DE"/>
        </w:rPr>
        <w:t>Brücken</w:t>
      </w:r>
      <w:r>
        <w:rPr>
          <w:rFonts w:eastAsia="Times New Roman" w:cs="Arial"/>
          <w:b/>
          <w:bCs/>
          <w:sz w:val="28"/>
          <w:szCs w:val="20"/>
          <w:lang w:val="de-DE" w:eastAsia="de-DE"/>
        </w:rPr>
        <w:t xml:space="preserve"> drucken</w:t>
      </w:r>
    </w:p>
    <w:p w14:paraId="6E39C49B" w14:textId="77777777" w:rsidR="00246E2E" w:rsidRPr="00FC68E7" w:rsidRDefault="00246E2E" w:rsidP="00246E2E">
      <w:pPr>
        <w:rPr>
          <w:sz w:val="22"/>
          <w:lang w:val="de-DE"/>
        </w:rPr>
      </w:pPr>
    </w:p>
    <w:p w14:paraId="24A94C50" w14:textId="416C9AFB" w:rsidR="00A42EAC" w:rsidRDefault="004259A9" w:rsidP="00246E2E">
      <w:pPr>
        <w:spacing w:line="360" w:lineRule="auto"/>
        <w:rPr>
          <w:rStyle w:val="Fett"/>
          <w:rFonts w:cs="Arial"/>
          <w:sz w:val="22"/>
          <w:lang w:val="de-DE"/>
        </w:rPr>
      </w:pPr>
      <w:r w:rsidRPr="004259A9">
        <w:rPr>
          <w:rStyle w:val="Fett"/>
          <w:rFonts w:cs="Arial"/>
          <w:sz w:val="22"/>
          <w:lang w:val="de-DE"/>
        </w:rPr>
        <w:t xml:space="preserve">Am Mittwoch, 30. Oktober 2019, erreichten die Wissenschaftler des Forschungsprojektes „AM Bridge 2019“ der TU Darmstadt einen Meilenstein: Den Schluss der ersten vor Ort additiv gefertigten Stahlbrücke. Möglich machte das die Cycle </w:t>
      </w:r>
      <w:proofErr w:type="spellStart"/>
      <w:r w:rsidRPr="004259A9">
        <w:rPr>
          <w:rStyle w:val="Fett"/>
          <w:rFonts w:cs="Arial"/>
          <w:sz w:val="22"/>
          <w:lang w:val="de-DE"/>
        </w:rPr>
        <w:t>Step</w:t>
      </w:r>
      <w:proofErr w:type="spellEnd"/>
      <w:r w:rsidR="000D0F53">
        <w:rPr>
          <w:rStyle w:val="Fett"/>
          <w:rFonts w:cs="Arial"/>
          <w:sz w:val="22"/>
          <w:lang w:val="de-DE"/>
        </w:rPr>
        <w:t>-</w:t>
      </w:r>
      <w:r w:rsidR="000D0F53" w:rsidRPr="007914B7">
        <w:rPr>
          <w:rStyle w:val="Fett"/>
          <w:rFonts w:cs="Arial"/>
          <w:sz w:val="22"/>
          <w:lang w:val="de-DE"/>
        </w:rPr>
        <w:t>Variante</w:t>
      </w:r>
      <w:r w:rsidRPr="007914B7">
        <w:rPr>
          <w:rStyle w:val="Fett"/>
          <w:rFonts w:cs="Arial"/>
          <w:sz w:val="22"/>
          <w:lang w:val="de-DE"/>
        </w:rPr>
        <w:t xml:space="preserve"> </w:t>
      </w:r>
      <w:r w:rsidR="00CB1E32" w:rsidRPr="007914B7">
        <w:rPr>
          <w:rStyle w:val="Fett"/>
          <w:rFonts w:cs="Arial"/>
          <w:sz w:val="22"/>
          <w:lang w:val="de-DE"/>
        </w:rPr>
        <w:t>des</w:t>
      </w:r>
      <w:r w:rsidRPr="007914B7">
        <w:rPr>
          <w:rStyle w:val="Fett"/>
          <w:rFonts w:cs="Arial"/>
          <w:sz w:val="22"/>
          <w:lang w:val="de-DE"/>
        </w:rPr>
        <w:t xml:space="preserve"> CMT-Schweißprozess</w:t>
      </w:r>
      <w:r w:rsidR="00CB1E32" w:rsidRPr="007914B7">
        <w:rPr>
          <w:rStyle w:val="Fett"/>
          <w:rFonts w:cs="Arial"/>
          <w:sz w:val="22"/>
          <w:lang w:val="de-DE"/>
        </w:rPr>
        <w:t>es</w:t>
      </w:r>
      <w:r w:rsidRPr="007914B7">
        <w:rPr>
          <w:rStyle w:val="Fett"/>
          <w:rFonts w:cs="Arial"/>
          <w:sz w:val="22"/>
          <w:lang w:val="de-DE"/>
        </w:rPr>
        <w:t xml:space="preserve"> (</w:t>
      </w:r>
      <w:proofErr w:type="spellStart"/>
      <w:r w:rsidRPr="007914B7">
        <w:rPr>
          <w:rStyle w:val="Fett"/>
          <w:rFonts w:cs="Arial"/>
          <w:sz w:val="22"/>
          <w:lang w:val="de-DE"/>
        </w:rPr>
        <w:t>Cold</w:t>
      </w:r>
      <w:proofErr w:type="spellEnd"/>
      <w:r w:rsidRPr="007914B7">
        <w:rPr>
          <w:rStyle w:val="Fett"/>
          <w:rFonts w:cs="Arial"/>
          <w:sz w:val="22"/>
          <w:lang w:val="de-DE"/>
        </w:rPr>
        <w:t xml:space="preserve"> Metal Transfer) von Fronius Perfect Welding.</w:t>
      </w:r>
    </w:p>
    <w:p w14:paraId="1B9DD444" w14:textId="77777777" w:rsidR="004259A9" w:rsidRDefault="004259A9" w:rsidP="00246E2E">
      <w:pPr>
        <w:spacing w:line="360" w:lineRule="auto"/>
        <w:rPr>
          <w:rStyle w:val="Fett"/>
          <w:rFonts w:cs="Arial"/>
          <w:sz w:val="22"/>
          <w:lang w:val="de-DE"/>
        </w:rPr>
      </w:pPr>
    </w:p>
    <w:p w14:paraId="17AC6AE8" w14:textId="078CCCD5" w:rsidR="004259A9" w:rsidRDefault="004259A9" w:rsidP="004259A9">
      <w:pPr>
        <w:spacing w:line="360" w:lineRule="auto"/>
        <w:rPr>
          <w:rStyle w:val="Fett"/>
          <w:rFonts w:cs="Arial"/>
          <w:b w:val="0"/>
          <w:sz w:val="22"/>
          <w:lang w:val="de-DE"/>
        </w:rPr>
      </w:pPr>
      <w:r w:rsidRPr="004259A9">
        <w:rPr>
          <w:rStyle w:val="Fett"/>
          <w:rFonts w:cs="Arial"/>
          <w:b w:val="0"/>
          <w:sz w:val="22"/>
          <w:lang w:val="de-DE"/>
        </w:rPr>
        <w:t xml:space="preserve">Der 3D-Druck ist aktuell eine der spannendsten Technologien und erhält zunehmend Einzug in die industrielle Fertigung. Im Bauwesen steckt er jedoch noch in </w:t>
      </w:r>
      <w:r w:rsidR="000D0F53">
        <w:rPr>
          <w:rStyle w:val="Fett"/>
          <w:rFonts w:cs="Arial"/>
          <w:b w:val="0"/>
          <w:sz w:val="22"/>
          <w:lang w:val="de-DE"/>
        </w:rPr>
        <w:t>der Experimentierphase</w:t>
      </w:r>
      <w:r w:rsidRPr="004259A9">
        <w:rPr>
          <w:rStyle w:val="Fett"/>
          <w:rFonts w:cs="Arial"/>
          <w:b w:val="0"/>
          <w:sz w:val="22"/>
          <w:lang w:val="de-DE"/>
        </w:rPr>
        <w:t xml:space="preserve">. Das Institut für Stahlbau und Werkstoffmechanik (IFSW) der TU Darmstadt verfügt über zwei Schweißroboter, mit denen die Wissenschaftler verschiedene Möglichkeiten der additiven Fertigung im Stahlbau erforschen können. Angespornt durch eine niederländische Firma, die eine Brücke mithilfe von Robotern in einer Industriehalle baut, tüftelten die wissenschaftlichen Mitarbeiter Christopher Borg </w:t>
      </w:r>
      <w:proofErr w:type="spellStart"/>
      <w:r w:rsidRPr="004259A9">
        <w:rPr>
          <w:rStyle w:val="Fett"/>
          <w:rFonts w:cs="Arial"/>
          <w:b w:val="0"/>
          <w:sz w:val="22"/>
          <w:lang w:val="de-DE"/>
        </w:rPr>
        <w:t>Costanzi</w:t>
      </w:r>
      <w:proofErr w:type="spellEnd"/>
      <w:r w:rsidRPr="004259A9">
        <w:rPr>
          <w:rStyle w:val="Fett"/>
          <w:rFonts w:cs="Arial"/>
          <w:b w:val="0"/>
          <w:sz w:val="22"/>
          <w:lang w:val="de-DE"/>
        </w:rPr>
        <w:t xml:space="preserve">, Maren Erven und Thilo Feucht an einem Konzept, das den </w:t>
      </w:r>
      <w:r w:rsidR="000D0F53">
        <w:rPr>
          <w:rStyle w:val="Fett"/>
          <w:rFonts w:cs="Arial"/>
          <w:b w:val="0"/>
          <w:sz w:val="22"/>
          <w:lang w:val="de-DE"/>
        </w:rPr>
        <w:t xml:space="preserve">auskragenden </w:t>
      </w:r>
      <w:r w:rsidRPr="004259A9">
        <w:rPr>
          <w:rStyle w:val="Fett"/>
          <w:rFonts w:cs="Arial"/>
          <w:b w:val="0"/>
          <w:sz w:val="22"/>
          <w:lang w:val="de-DE"/>
        </w:rPr>
        <w:t>Brücken</w:t>
      </w:r>
      <w:r w:rsidRPr="00FB076F">
        <w:rPr>
          <w:rStyle w:val="Fett"/>
          <w:rFonts w:cs="Arial"/>
          <w:b w:val="0"/>
          <w:sz w:val="22"/>
          <w:lang w:val="de-DE"/>
        </w:rPr>
        <w:t>druck</w:t>
      </w:r>
      <w:r w:rsidRPr="004259A9">
        <w:rPr>
          <w:rStyle w:val="Fett"/>
          <w:rFonts w:cs="Arial"/>
          <w:b w:val="0"/>
          <w:sz w:val="22"/>
          <w:lang w:val="de-DE"/>
        </w:rPr>
        <w:t xml:space="preserve"> direkt über fließendem Gewässer erlaubt. „Die bisher gedruckten Brücken wurden immer vertikal hergestellt, weil das flüssige Schweißgut sonst heruntertropft</w:t>
      </w:r>
      <w:r w:rsidR="000D0F53">
        <w:rPr>
          <w:rStyle w:val="Fett"/>
          <w:rFonts w:cs="Arial"/>
          <w:b w:val="0"/>
          <w:sz w:val="22"/>
          <w:lang w:val="de-DE"/>
        </w:rPr>
        <w:t>. Unser Verfahren erlaubt es dagegen, im Schrägen zu drucken</w:t>
      </w:r>
      <w:r w:rsidRPr="004259A9">
        <w:rPr>
          <w:rStyle w:val="Fett"/>
          <w:rFonts w:cs="Arial"/>
          <w:b w:val="0"/>
          <w:sz w:val="22"/>
          <w:lang w:val="de-DE"/>
        </w:rPr>
        <w:t xml:space="preserve">“, erklärt Thilo Feucht. </w:t>
      </w:r>
    </w:p>
    <w:p w14:paraId="310AE4D3" w14:textId="77777777" w:rsidR="004259A9" w:rsidRPr="004259A9" w:rsidRDefault="004259A9" w:rsidP="004259A9">
      <w:pPr>
        <w:spacing w:line="360" w:lineRule="auto"/>
        <w:rPr>
          <w:rStyle w:val="Fett"/>
          <w:rFonts w:cs="Arial"/>
          <w:b w:val="0"/>
          <w:sz w:val="22"/>
          <w:lang w:val="de-DE"/>
        </w:rPr>
      </w:pPr>
    </w:p>
    <w:p w14:paraId="0E0914ED" w14:textId="1316899A" w:rsidR="00911DD0" w:rsidRDefault="004259A9" w:rsidP="004259A9">
      <w:pPr>
        <w:spacing w:line="360" w:lineRule="auto"/>
        <w:rPr>
          <w:rStyle w:val="Fett"/>
          <w:rFonts w:cs="Arial"/>
          <w:b w:val="0"/>
          <w:sz w:val="22"/>
          <w:lang w:val="de-DE"/>
        </w:rPr>
      </w:pPr>
      <w:r w:rsidRPr="004259A9">
        <w:rPr>
          <w:rStyle w:val="Fett"/>
          <w:rFonts w:cs="Arial"/>
          <w:b w:val="0"/>
          <w:sz w:val="22"/>
          <w:lang w:val="de-DE"/>
        </w:rPr>
        <w:t xml:space="preserve">Bei der Suche nach einem geeigneten Prozess für den horizontalen Materialauftrag stießen die drei Wissenschaftler auf </w:t>
      </w:r>
      <w:r w:rsidR="000D0F53">
        <w:rPr>
          <w:rStyle w:val="Fett"/>
          <w:rFonts w:cs="Arial"/>
          <w:b w:val="0"/>
          <w:sz w:val="22"/>
          <w:lang w:val="de-DE"/>
        </w:rPr>
        <w:t xml:space="preserve">die </w:t>
      </w:r>
      <w:r w:rsidR="005D2CF9">
        <w:rPr>
          <w:rStyle w:val="Fett"/>
          <w:rFonts w:cs="Arial"/>
          <w:b w:val="0"/>
          <w:sz w:val="22"/>
          <w:lang w:val="de-DE"/>
        </w:rPr>
        <w:t>V</w:t>
      </w:r>
      <w:r w:rsidR="000D0F53">
        <w:rPr>
          <w:rStyle w:val="Fett"/>
          <w:rFonts w:cs="Arial"/>
          <w:b w:val="0"/>
          <w:sz w:val="22"/>
          <w:lang w:val="de-DE"/>
        </w:rPr>
        <w:t xml:space="preserve">ariante </w:t>
      </w:r>
      <w:r w:rsidRPr="004259A9">
        <w:rPr>
          <w:rStyle w:val="Fett"/>
          <w:rFonts w:cs="Arial"/>
          <w:b w:val="0"/>
          <w:sz w:val="22"/>
          <w:lang w:val="de-DE"/>
        </w:rPr>
        <w:t xml:space="preserve">CMT Cycle </w:t>
      </w:r>
      <w:proofErr w:type="spellStart"/>
      <w:r w:rsidRPr="004259A9">
        <w:rPr>
          <w:rStyle w:val="Fett"/>
          <w:rFonts w:cs="Arial"/>
          <w:b w:val="0"/>
          <w:sz w:val="22"/>
          <w:lang w:val="de-DE"/>
        </w:rPr>
        <w:t>Step</w:t>
      </w:r>
      <w:proofErr w:type="spellEnd"/>
      <w:r w:rsidRPr="004259A9">
        <w:rPr>
          <w:rStyle w:val="Fett"/>
          <w:rFonts w:cs="Arial"/>
          <w:b w:val="0"/>
          <w:sz w:val="22"/>
          <w:lang w:val="de-DE"/>
        </w:rPr>
        <w:t xml:space="preserve"> von </w:t>
      </w:r>
      <w:proofErr w:type="spellStart"/>
      <w:r w:rsidRPr="004259A9">
        <w:rPr>
          <w:rStyle w:val="Fett"/>
          <w:rFonts w:cs="Arial"/>
          <w:b w:val="0"/>
          <w:sz w:val="22"/>
          <w:lang w:val="de-DE"/>
        </w:rPr>
        <w:t>Fronius</w:t>
      </w:r>
      <w:proofErr w:type="spellEnd"/>
      <w:r w:rsidRPr="004259A9">
        <w:rPr>
          <w:rStyle w:val="Fett"/>
          <w:rFonts w:cs="Arial"/>
          <w:b w:val="0"/>
          <w:sz w:val="22"/>
          <w:lang w:val="de-DE"/>
        </w:rPr>
        <w:t>. „Diese erlaubt den Forschern</w:t>
      </w:r>
      <w:r w:rsidR="00457DF7">
        <w:rPr>
          <w:rStyle w:val="Fett"/>
          <w:rFonts w:cs="Arial"/>
          <w:b w:val="0"/>
          <w:sz w:val="22"/>
          <w:lang w:val="de-DE"/>
        </w:rPr>
        <w:t>,</w:t>
      </w:r>
      <w:r w:rsidRPr="004259A9">
        <w:rPr>
          <w:rStyle w:val="Fett"/>
          <w:rFonts w:cs="Arial"/>
          <w:b w:val="0"/>
          <w:sz w:val="22"/>
          <w:lang w:val="de-DE"/>
        </w:rPr>
        <w:t xml:space="preserve"> </w:t>
      </w:r>
      <w:r w:rsidR="000D0F53">
        <w:rPr>
          <w:rStyle w:val="Fett"/>
          <w:rFonts w:cs="Arial"/>
          <w:b w:val="0"/>
          <w:sz w:val="22"/>
          <w:lang w:val="de-DE"/>
        </w:rPr>
        <w:t>nicht nur</w:t>
      </w:r>
      <w:r w:rsidRPr="004259A9">
        <w:rPr>
          <w:rStyle w:val="Fett"/>
          <w:rFonts w:cs="Arial"/>
          <w:b w:val="0"/>
          <w:sz w:val="22"/>
          <w:lang w:val="de-DE"/>
        </w:rPr>
        <w:t xml:space="preserve"> die Anzahl der Einzeltropfen, </w:t>
      </w:r>
      <w:r w:rsidR="000D0F53">
        <w:rPr>
          <w:rStyle w:val="Fett"/>
          <w:rFonts w:cs="Arial"/>
          <w:b w:val="0"/>
          <w:sz w:val="22"/>
          <w:lang w:val="de-DE"/>
        </w:rPr>
        <w:t>sondern</w:t>
      </w:r>
      <w:r w:rsidRPr="004259A9">
        <w:rPr>
          <w:rStyle w:val="Fett"/>
          <w:rFonts w:cs="Arial"/>
          <w:b w:val="0"/>
          <w:sz w:val="22"/>
          <w:lang w:val="de-DE"/>
        </w:rPr>
        <w:t xml:space="preserve"> auch die Pausenzeit zwischen den Schweißzyklen exakt zu steuern“, </w:t>
      </w:r>
      <w:r w:rsidRPr="007914B7">
        <w:rPr>
          <w:rStyle w:val="Fett"/>
          <w:rFonts w:cs="Arial"/>
          <w:b w:val="0"/>
          <w:sz w:val="22"/>
          <w:lang w:val="de-DE"/>
        </w:rPr>
        <w:t>erklärt Ingo Pfeiffer, Regionaler Vertriebsleiter bei Fronius Deutschland. Die Pausenzeiten sind gerade für das horizontale Auftragsschweißen wichtig, da sie jede</w:t>
      </w:r>
      <w:r w:rsidR="000B1326" w:rsidRPr="007914B7">
        <w:rPr>
          <w:rStyle w:val="Fett"/>
          <w:rFonts w:cs="Arial"/>
          <w:b w:val="0"/>
          <w:sz w:val="22"/>
          <w:lang w:val="de-DE"/>
        </w:rPr>
        <w:t>m</w:t>
      </w:r>
      <w:r w:rsidRPr="007914B7">
        <w:rPr>
          <w:rStyle w:val="Fett"/>
          <w:rFonts w:cs="Arial"/>
          <w:b w:val="0"/>
          <w:sz w:val="22"/>
          <w:lang w:val="de-DE"/>
        </w:rPr>
        <w:t xml:space="preserve"> Schweißpunkt ausreichend Zeit zum Abkühlen geben. In Kombination mit dem aktiven Schutzgas – in diesem Fall eine Mischung aus Argon und CO</w:t>
      </w:r>
      <w:r w:rsidRPr="007914B7">
        <w:rPr>
          <w:rStyle w:val="Fett"/>
          <w:rFonts w:cs="Arial"/>
          <w:b w:val="0"/>
          <w:sz w:val="22"/>
          <w:vertAlign w:val="subscript"/>
          <w:lang w:val="de-DE"/>
        </w:rPr>
        <w:t>2</w:t>
      </w:r>
      <w:r w:rsidRPr="007914B7">
        <w:rPr>
          <w:rStyle w:val="Fett"/>
          <w:rFonts w:cs="Arial"/>
          <w:b w:val="0"/>
          <w:sz w:val="22"/>
          <w:lang w:val="de-DE"/>
        </w:rPr>
        <w:t xml:space="preserve"> – ist das Ergebnis eine wärmereduzierte Schweißraupe mit einem hohen Maß an Reproduzierbarkeit.</w:t>
      </w:r>
    </w:p>
    <w:p w14:paraId="7F12E0FB" w14:textId="124DEFAD" w:rsidR="00A974C9" w:rsidRDefault="00A974C9" w:rsidP="004259A9">
      <w:pPr>
        <w:spacing w:line="360" w:lineRule="auto"/>
        <w:rPr>
          <w:rStyle w:val="Fett"/>
          <w:rFonts w:cs="Arial"/>
          <w:b w:val="0"/>
          <w:sz w:val="22"/>
          <w:lang w:val="de-DE"/>
        </w:rPr>
      </w:pPr>
    </w:p>
    <w:p w14:paraId="3F1A648C" w14:textId="50CAB616" w:rsidR="00DF0F9C" w:rsidRDefault="00A974C9" w:rsidP="004259A9">
      <w:pPr>
        <w:spacing w:line="360" w:lineRule="auto"/>
        <w:rPr>
          <w:rStyle w:val="Fett"/>
          <w:rFonts w:cs="Arial"/>
          <w:b w:val="0"/>
          <w:sz w:val="22"/>
          <w:lang w:val="de-DE"/>
        </w:rPr>
      </w:pPr>
      <w:r>
        <w:rPr>
          <w:rStyle w:val="Fett"/>
          <w:rFonts w:cs="Arial"/>
          <w:b w:val="0"/>
          <w:sz w:val="22"/>
          <w:lang w:val="de-DE"/>
        </w:rPr>
        <w:t xml:space="preserve">Eingebunden ist der CMT Cycle </w:t>
      </w:r>
      <w:proofErr w:type="spellStart"/>
      <w:r>
        <w:rPr>
          <w:rStyle w:val="Fett"/>
          <w:rFonts w:cs="Arial"/>
          <w:b w:val="0"/>
          <w:sz w:val="22"/>
          <w:lang w:val="de-DE"/>
        </w:rPr>
        <w:t>Step</w:t>
      </w:r>
      <w:proofErr w:type="spellEnd"/>
      <w:r>
        <w:rPr>
          <w:rStyle w:val="Fett"/>
          <w:rFonts w:cs="Arial"/>
          <w:b w:val="0"/>
          <w:sz w:val="22"/>
          <w:lang w:val="de-DE"/>
        </w:rPr>
        <w:t xml:space="preserve"> in das WAAM-Verfahren (Wire + Arc Additive Manufacturing), bei dem die Drahtelektrode als Druckmaterial dient. Mit diesem Verfahren lassen sich auch große Bauteile drucken. Die Brücke in Darmstadt hat eine Spannweite von etwa 2,80 Metern</w:t>
      </w:r>
      <w:r w:rsidR="00FB076F">
        <w:rPr>
          <w:rStyle w:val="Fett"/>
          <w:rFonts w:cs="Arial"/>
          <w:b w:val="0"/>
          <w:sz w:val="22"/>
          <w:lang w:val="de-DE"/>
        </w:rPr>
        <w:t xml:space="preserve">. Sie </w:t>
      </w:r>
      <w:r>
        <w:rPr>
          <w:rStyle w:val="Fett"/>
          <w:rFonts w:cs="Arial"/>
          <w:b w:val="0"/>
          <w:sz w:val="22"/>
          <w:lang w:val="de-DE"/>
        </w:rPr>
        <w:t>wird im fertigen Zustand 1,50 Meter breit sein und rund 220 Kilogramm wiegen. Theoretisch schafft der Schweißroboter</w:t>
      </w:r>
      <w:r w:rsidR="005D2CF9">
        <w:rPr>
          <w:rStyle w:val="Fett"/>
          <w:rFonts w:cs="Arial"/>
          <w:b w:val="0"/>
          <w:sz w:val="22"/>
          <w:lang w:val="de-DE"/>
        </w:rPr>
        <w:t>,</w:t>
      </w:r>
      <w:r>
        <w:rPr>
          <w:rStyle w:val="Fett"/>
          <w:rFonts w:cs="Arial"/>
          <w:b w:val="0"/>
          <w:sz w:val="22"/>
          <w:lang w:val="de-DE"/>
        </w:rPr>
        <w:t xml:space="preserve"> die Brücke um einen Meter pro Woche wachsen zu lassen, wenn keine Probleme </w:t>
      </w:r>
      <w:r w:rsidR="00457DF7">
        <w:rPr>
          <w:rStyle w:val="Fett"/>
          <w:rFonts w:cs="Arial"/>
          <w:b w:val="0"/>
          <w:sz w:val="22"/>
          <w:lang w:val="de-DE"/>
        </w:rPr>
        <w:lastRenderedPageBreak/>
        <w:t>auftreten würden</w:t>
      </w:r>
      <w:r>
        <w:rPr>
          <w:rStyle w:val="Fett"/>
          <w:rFonts w:cs="Arial"/>
          <w:b w:val="0"/>
          <w:sz w:val="22"/>
          <w:lang w:val="de-DE"/>
        </w:rPr>
        <w:t xml:space="preserve">. </w:t>
      </w:r>
      <w:r w:rsidR="00367AA8">
        <w:rPr>
          <w:rStyle w:val="Fett"/>
          <w:rFonts w:cs="Arial"/>
          <w:b w:val="0"/>
          <w:sz w:val="22"/>
          <w:lang w:val="de-DE"/>
        </w:rPr>
        <w:t xml:space="preserve">„Doch die gehören dazu“, erklärt </w:t>
      </w:r>
      <w:r w:rsidR="00367AA8" w:rsidRPr="00367AA8">
        <w:rPr>
          <w:rStyle w:val="Fett"/>
          <w:rFonts w:cs="Arial"/>
          <w:b w:val="0"/>
          <w:sz w:val="22"/>
          <w:lang w:val="de-DE"/>
        </w:rPr>
        <w:t>Fachgebietsleiter Prof</w:t>
      </w:r>
      <w:r w:rsidR="00367AA8">
        <w:rPr>
          <w:rStyle w:val="Fett"/>
          <w:rFonts w:cs="Arial"/>
          <w:b w:val="0"/>
          <w:sz w:val="22"/>
          <w:lang w:val="de-DE"/>
        </w:rPr>
        <w:t>essor</w:t>
      </w:r>
      <w:r w:rsidR="00367AA8" w:rsidRPr="00367AA8">
        <w:rPr>
          <w:rStyle w:val="Fett"/>
          <w:rFonts w:cs="Arial"/>
          <w:b w:val="0"/>
          <w:sz w:val="22"/>
          <w:lang w:val="de-DE"/>
        </w:rPr>
        <w:t xml:space="preserve"> Dr.-Ing. Jörg Lange</w:t>
      </w:r>
      <w:r w:rsidR="00367AA8">
        <w:rPr>
          <w:rStyle w:val="Fett"/>
          <w:rFonts w:cs="Arial"/>
          <w:b w:val="0"/>
          <w:sz w:val="22"/>
          <w:lang w:val="de-DE"/>
        </w:rPr>
        <w:t xml:space="preserve">. „Es ist ja schließlich Forschung. Würde alles </w:t>
      </w:r>
      <w:r>
        <w:rPr>
          <w:rStyle w:val="Fett"/>
          <w:rFonts w:cs="Arial"/>
          <w:b w:val="0"/>
          <w:sz w:val="22"/>
          <w:lang w:val="de-DE"/>
        </w:rPr>
        <w:t>klappen</w:t>
      </w:r>
      <w:r w:rsidR="00367AA8">
        <w:rPr>
          <w:rStyle w:val="Fett"/>
          <w:rFonts w:cs="Arial"/>
          <w:b w:val="0"/>
          <w:sz w:val="22"/>
          <w:lang w:val="de-DE"/>
        </w:rPr>
        <w:t xml:space="preserve">, wäre es Engineering.“ </w:t>
      </w:r>
      <w:r w:rsidR="00477575">
        <w:rPr>
          <w:rStyle w:val="Fett"/>
          <w:rFonts w:cs="Arial"/>
          <w:b w:val="0"/>
          <w:sz w:val="22"/>
          <w:lang w:val="de-DE"/>
        </w:rPr>
        <w:t xml:space="preserve">Die Herausforderungen lagen unter anderem in den großen Temperaturunterschieden, die zum Bauteilverzug führten, sowie in der Wahl der richtigen Schweißparameter. </w:t>
      </w:r>
    </w:p>
    <w:p w14:paraId="3EEEA886" w14:textId="45003734" w:rsidR="004259A9" w:rsidRDefault="00477575" w:rsidP="004259A9">
      <w:pPr>
        <w:spacing w:line="360" w:lineRule="auto"/>
        <w:rPr>
          <w:rStyle w:val="Fett"/>
          <w:rFonts w:cs="Arial"/>
          <w:b w:val="0"/>
          <w:sz w:val="22"/>
          <w:lang w:val="de-DE"/>
        </w:rPr>
      </w:pPr>
      <w:r>
        <w:rPr>
          <w:rStyle w:val="Fett"/>
          <w:rFonts w:cs="Arial"/>
          <w:b w:val="0"/>
          <w:sz w:val="22"/>
          <w:lang w:val="de-DE"/>
        </w:rPr>
        <w:t>Und das Ergebnis? Ob wirklich einmal Stahlbrücken durch Roboter vor Ort gedruckt werden</w:t>
      </w:r>
      <w:r w:rsidR="00457DF7">
        <w:rPr>
          <w:rStyle w:val="Fett"/>
          <w:rFonts w:cs="Arial"/>
          <w:b w:val="0"/>
          <w:sz w:val="22"/>
          <w:lang w:val="de-DE"/>
        </w:rPr>
        <w:t>,</w:t>
      </w:r>
      <w:r>
        <w:rPr>
          <w:rStyle w:val="Fett"/>
          <w:rFonts w:cs="Arial"/>
          <w:b w:val="0"/>
          <w:sz w:val="22"/>
          <w:lang w:val="de-DE"/>
        </w:rPr>
        <w:t xml:space="preserve"> ist aus heutiger Sicht nicht zu beantworten. Das Wissen aus diesem Forschungsvorhaben und die Erfahrung mit dem Schweißprozess von Fronius ermöglich</w:t>
      </w:r>
      <w:r w:rsidR="00457DF7">
        <w:rPr>
          <w:rStyle w:val="Fett"/>
          <w:rFonts w:cs="Arial"/>
          <w:b w:val="0"/>
          <w:sz w:val="22"/>
          <w:lang w:val="de-DE"/>
        </w:rPr>
        <w:t>en</w:t>
      </w:r>
      <w:r>
        <w:rPr>
          <w:rStyle w:val="Fett"/>
          <w:rFonts w:cs="Arial"/>
          <w:b w:val="0"/>
          <w:sz w:val="22"/>
          <w:lang w:val="de-DE"/>
        </w:rPr>
        <w:t xml:space="preserve"> jedoch den zeitnahen Einsatz additiver Fertigungsverfahren im kleineren Rahmen</w:t>
      </w:r>
      <w:r w:rsidR="005D2CF9">
        <w:rPr>
          <w:rStyle w:val="Fett"/>
          <w:rFonts w:cs="Arial"/>
          <w:b w:val="0"/>
          <w:sz w:val="22"/>
          <w:lang w:val="de-DE"/>
        </w:rPr>
        <w:t>,</w:t>
      </w:r>
      <w:r>
        <w:rPr>
          <w:rStyle w:val="Fett"/>
          <w:rFonts w:cs="Arial"/>
          <w:b w:val="0"/>
          <w:sz w:val="22"/>
          <w:lang w:val="de-DE"/>
        </w:rPr>
        <w:t xml:space="preserve"> </w:t>
      </w:r>
      <w:r w:rsidR="005D2CF9">
        <w:rPr>
          <w:rStyle w:val="Fett"/>
          <w:rFonts w:cs="Arial"/>
          <w:b w:val="0"/>
          <w:sz w:val="22"/>
          <w:lang w:val="de-DE"/>
        </w:rPr>
        <w:t>z</w:t>
      </w:r>
      <w:r>
        <w:rPr>
          <w:rStyle w:val="Fett"/>
          <w:rFonts w:cs="Arial"/>
          <w:b w:val="0"/>
          <w:sz w:val="22"/>
          <w:lang w:val="de-DE"/>
        </w:rPr>
        <w:t xml:space="preserve">um Beispiel zum </w:t>
      </w:r>
      <w:proofErr w:type="spellStart"/>
      <w:r>
        <w:rPr>
          <w:rStyle w:val="Fett"/>
          <w:rFonts w:cs="Arial"/>
          <w:b w:val="0"/>
          <w:sz w:val="22"/>
          <w:lang w:val="de-DE"/>
        </w:rPr>
        <w:t>Toleranzausgeich</w:t>
      </w:r>
      <w:proofErr w:type="spellEnd"/>
      <w:r>
        <w:rPr>
          <w:rStyle w:val="Fett"/>
          <w:rFonts w:cs="Arial"/>
          <w:b w:val="0"/>
          <w:sz w:val="22"/>
          <w:lang w:val="de-DE"/>
        </w:rPr>
        <w:t xml:space="preserve"> von Stahlbauteilen – direkt auf der Baustelle.</w:t>
      </w:r>
    </w:p>
    <w:p w14:paraId="49880403" w14:textId="77777777" w:rsidR="004259A9" w:rsidRDefault="004259A9" w:rsidP="004259A9">
      <w:pPr>
        <w:spacing w:line="360" w:lineRule="auto"/>
        <w:rPr>
          <w:rStyle w:val="Fett"/>
          <w:rFonts w:cs="Arial"/>
          <w:b w:val="0"/>
          <w:sz w:val="22"/>
          <w:lang w:val="de-DE"/>
        </w:rPr>
      </w:pPr>
    </w:p>
    <w:p w14:paraId="380DB6F8" w14:textId="77777777" w:rsidR="004259A9" w:rsidRDefault="004259A9" w:rsidP="004259A9">
      <w:pPr>
        <w:spacing w:line="360" w:lineRule="auto"/>
        <w:rPr>
          <w:rFonts w:eastAsia="Times New Roman" w:cs="Arial"/>
          <w:szCs w:val="20"/>
          <w:lang w:val="de-DE" w:eastAsia="de-DE"/>
        </w:rPr>
      </w:pPr>
    </w:p>
    <w:p w14:paraId="7C7009CF" w14:textId="00A049B8" w:rsidR="000C1D77" w:rsidRDefault="001159D5" w:rsidP="000C1D77">
      <w:pPr>
        <w:spacing w:line="360" w:lineRule="auto"/>
        <w:rPr>
          <w:rFonts w:cs="Arial"/>
          <w:i/>
          <w:szCs w:val="20"/>
          <w:lang w:val="de-DE"/>
        </w:rPr>
      </w:pPr>
      <w:r>
        <w:rPr>
          <w:rFonts w:cs="Arial"/>
          <w:i/>
          <w:szCs w:val="20"/>
          <w:lang w:val="de-DE"/>
        </w:rPr>
        <w:t>3</w:t>
      </w:r>
      <w:r w:rsidR="004259A9">
        <w:rPr>
          <w:rFonts w:cs="Arial"/>
          <w:i/>
          <w:szCs w:val="20"/>
          <w:lang w:val="de-DE"/>
        </w:rPr>
        <w:t>.</w:t>
      </w:r>
      <w:r>
        <w:rPr>
          <w:rFonts w:cs="Arial"/>
          <w:i/>
          <w:szCs w:val="20"/>
          <w:lang w:val="de-DE"/>
        </w:rPr>
        <w:t>236</w:t>
      </w:r>
      <w:r w:rsidR="000C1D77" w:rsidRPr="00DD5B19">
        <w:rPr>
          <w:rFonts w:cs="Arial"/>
          <w:i/>
          <w:szCs w:val="20"/>
          <w:lang w:val="de-DE"/>
        </w:rPr>
        <w:t xml:space="preserve"> Zeichen inkl. Leerzeichen</w:t>
      </w:r>
    </w:p>
    <w:p w14:paraId="1FB9DD06" w14:textId="77777777" w:rsidR="000C1D77" w:rsidRDefault="000C1D77" w:rsidP="006F2545">
      <w:pPr>
        <w:spacing w:line="360" w:lineRule="auto"/>
        <w:rPr>
          <w:rFonts w:eastAsia="Times New Roman" w:cs="Arial"/>
          <w:szCs w:val="20"/>
          <w:lang w:val="de-DE" w:eastAsia="de-DE"/>
        </w:rPr>
      </w:pPr>
    </w:p>
    <w:p w14:paraId="3CA61B51" w14:textId="58D05498" w:rsidR="00911DD0" w:rsidRDefault="00911DD0">
      <w:pPr>
        <w:rPr>
          <w:rFonts w:cs="Arial"/>
          <w:b/>
          <w:i/>
          <w:szCs w:val="20"/>
          <w:lang w:val="de-DE"/>
        </w:rPr>
      </w:pPr>
    </w:p>
    <w:p w14:paraId="238060EE" w14:textId="77777777" w:rsidR="00DD5B19" w:rsidRDefault="00DD5B19" w:rsidP="00DD5B19">
      <w:pPr>
        <w:spacing w:line="360" w:lineRule="auto"/>
        <w:rPr>
          <w:rFonts w:cs="Arial"/>
          <w:b/>
          <w:szCs w:val="20"/>
          <w:lang w:val="de-DE"/>
        </w:rPr>
      </w:pPr>
      <w:bookmarkStart w:id="0" w:name="_GoBack"/>
      <w:bookmarkEnd w:id="0"/>
      <w:r w:rsidRPr="00C921BF">
        <w:rPr>
          <w:rFonts w:cs="Arial"/>
          <w:b/>
          <w:szCs w:val="20"/>
          <w:lang w:val="de-DE"/>
        </w:rPr>
        <w:t xml:space="preserve">Bildunterschriften: </w:t>
      </w:r>
    </w:p>
    <w:p w14:paraId="0536153F" w14:textId="249B769B" w:rsidR="00DD5B19" w:rsidRDefault="00A774BA" w:rsidP="00DD5B19">
      <w:pPr>
        <w:spacing w:line="360" w:lineRule="auto"/>
        <w:rPr>
          <w:rFonts w:cs="Arial"/>
          <w:b/>
          <w:szCs w:val="20"/>
          <w:lang w:val="de-DE"/>
        </w:rPr>
      </w:pPr>
      <w:r>
        <w:rPr>
          <w:rFonts w:cs="Arial"/>
          <w:b/>
          <w:noProof/>
          <w:szCs w:val="20"/>
          <w:lang w:val="de-DE" w:eastAsia="de-DE"/>
        </w:rPr>
        <w:drawing>
          <wp:inline distT="0" distB="0" distL="0" distR="0" wp14:anchorId="7B21D5F9" wp14:editId="13AA1195">
            <wp:extent cx="1784608" cy="2505075"/>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300032 (2).jpg"/>
                    <pic:cNvPicPr/>
                  </pic:nvPicPr>
                  <pic:blipFill>
                    <a:blip r:embed="rId10" cstate="email">
                      <a:extLst>
                        <a:ext uri="{28A0092B-C50C-407E-A947-70E740481C1C}">
                          <a14:useLocalDpi xmlns:a14="http://schemas.microsoft.com/office/drawing/2010/main"/>
                        </a:ext>
                      </a:extLst>
                    </a:blip>
                    <a:stretch>
                      <a:fillRect/>
                    </a:stretch>
                  </pic:blipFill>
                  <pic:spPr>
                    <a:xfrm>
                      <a:off x="0" y="0"/>
                      <a:ext cx="1799134" cy="2525465"/>
                    </a:xfrm>
                    <a:prstGeom prst="rect">
                      <a:avLst/>
                    </a:prstGeom>
                  </pic:spPr>
                </pic:pic>
              </a:graphicData>
            </a:graphic>
          </wp:inline>
        </w:drawing>
      </w:r>
    </w:p>
    <w:p w14:paraId="672093C4" w14:textId="068A0F9D" w:rsidR="00DD5B19" w:rsidRDefault="00DD5B19" w:rsidP="00DD5B19">
      <w:pPr>
        <w:spacing w:line="360" w:lineRule="auto"/>
        <w:rPr>
          <w:szCs w:val="20"/>
          <w:lang w:val="de-DE"/>
        </w:rPr>
      </w:pPr>
      <w:r>
        <w:rPr>
          <w:rFonts w:cs="Arial"/>
          <w:b/>
          <w:szCs w:val="20"/>
          <w:lang w:val="de-DE"/>
        </w:rPr>
        <w:t>Bild 1</w:t>
      </w:r>
      <w:r w:rsidRPr="00C921BF">
        <w:rPr>
          <w:rFonts w:cs="Arial"/>
          <w:b/>
          <w:szCs w:val="20"/>
          <w:lang w:val="de-DE"/>
        </w:rPr>
        <w:t>:</w:t>
      </w:r>
      <w:r w:rsidRPr="00C921BF">
        <w:rPr>
          <w:szCs w:val="20"/>
          <w:lang w:val="de-DE"/>
        </w:rPr>
        <w:t xml:space="preserve"> </w:t>
      </w:r>
      <w:r w:rsidR="00A774BA">
        <w:rPr>
          <w:szCs w:val="20"/>
          <w:lang w:val="de-DE"/>
        </w:rPr>
        <w:t xml:space="preserve">Der </w:t>
      </w:r>
      <w:r w:rsidR="00A774BA" w:rsidRPr="00A774BA">
        <w:rPr>
          <w:szCs w:val="20"/>
          <w:lang w:val="de-DE"/>
        </w:rPr>
        <w:t xml:space="preserve">CMT Cycle </w:t>
      </w:r>
      <w:proofErr w:type="spellStart"/>
      <w:r w:rsidR="00A774BA" w:rsidRPr="00A774BA">
        <w:rPr>
          <w:szCs w:val="20"/>
          <w:lang w:val="de-DE"/>
        </w:rPr>
        <w:t>Step</w:t>
      </w:r>
      <w:proofErr w:type="spellEnd"/>
      <w:r w:rsidR="00A774BA" w:rsidRPr="00A774BA">
        <w:rPr>
          <w:szCs w:val="20"/>
          <w:lang w:val="de-DE"/>
        </w:rPr>
        <w:t xml:space="preserve">-Prozess von </w:t>
      </w:r>
      <w:proofErr w:type="spellStart"/>
      <w:r w:rsidR="00A774BA" w:rsidRPr="00A774BA">
        <w:rPr>
          <w:szCs w:val="20"/>
          <w:lang w:val="de-DE"/>
        </w:rPr>
        <w:t>Fronius</w:t>
      </w:r>
      <w:proofErr w:type="spellEnd"/>
      <w:r w:rsidR="00A774BA">
        <w:rPr>
          <w:szCs w:val="20"/>
          <w:lang w:val="de-DE"/>
        </w:rPr>
        <w:t xml:space="preserve"> ermöglicht die additive Fertigung auskragender Bauteile.</w:t>
      </w:r>
    </w:p>
    <w:p w14:paraId="67D1AC1A" w14:textId="16C36337" w:rsidR="00DD5B19" w:rsidRDefault="00A774BA" w:rsidP="00DD5B19">
      <w:pPr>
        <w:spacing w:line="360" w:lineRule="auto"/>
        <w:rPr>
          <w:szCs w:val="20"/>
          <w:lang w:val="de-DE"/>
        </w:rPr>
      </w:pPr>
      <w:r>
        <w:rPr>
          <w:noProof/>
          <w:szCs w:val="20"/>
          <w:lang w:val="de-DE" w:eastAsia="de-DE"/>
        </w:rPr>
        <w:drawing>
          <wp:inline distT="0" distB="0" distL="0" distR="0" wp14:anchorId="60C205D4" wp14:editId="4710B832">
            <wp:extent cx="2143983" cy="1504950"/>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300039 (2).jpg"/>
                    <pic:cNvPicPr/>
                  </pic:nvPicPr>
                  <pic:blipFill>
                    <a:blip r:embed="rId11" cstate="email">
                      <a:extLst>
                        <a:ext uri="{28A0092B-C50C-407E-A947-70E740481C1C}">
                          <a14:useLocalDpi xmlns:a14="http://schemas.microsoft.com/office/drawing/2010/main"/>
                        </a:ext>
                      </a:extLst>
                    </a:blip>
                    <a:stretch>
                      <a:fillRect/>
                    </a:stretch>
                  </pic:blipFill>
                  <pic:spPr>
                    <a:xfrm>
                      <a:off x="0" y="0"/>
                      <a:ext cx="2168743" cy="1522330"/>
                    </a:xfrm>
                    <a:prstGeom prst="rect">
                      <a:avLst/>
                    </a:prstGeom>
                  </pic:spPr>
                </pic:pic>
              </a:graphicData>
            </a:graphic>
          </wp:inline>
        </w:drawing>
      </w:r>
    </w:p>
    <w:p w14:paraId="06D9BC86" w14:textId="5D62A635" w:rsidR="00DD5B19" w:rsidRPr="00C921BF" w:rsidRDefault="008C3F69" w:rsidP="00DD5B19">
      <w:pPr>
        <w:spacing w:line="360" w:lineRule="auto"/>
        <w:rPr>
          <w:rFonts w:cs="Arial"/>
          <w:b/>
          <w:szCs w:val="20"/>
          <w:lang w:val="de-DE"/>
        </w:rPr>
      </w:pPr>
      <w:r>
        <w:rPr>
          <w:b/>
          <w:szCs w:val="20"/>
          <w:lang w:val="de-DE"/>
        </w:rPr>
        <w:t>Bild 2</w:t>
      </w:r>
      <w:r w:rsidR="00DD5B19">
        <w:rPr>
          <w:b/>
          <w:szCs w:val="20"/>
          <w:lang w:val="de-DE"/>
        </w:rPr>
        <w:t xml:space="preserve">: </w:t>
      </w:r>
      <w:r w:rsidR="00A774BA">
        <w:rPr>
          <w:szCs w:val="20"/>
          <w:lang w:val="de-DE"/>
        </w:rPr>
        <w:t>Fronius unterstützt das Forschungsprojekt „AM Bridge 2019“ mit seinem Know-how um effektive Schweißverfahren.</w:t>
      </w:r>
    </w:p>
    <w:p w14:paraId="2AC4014D" w14:textId="44167E3F" w:rsidR="00D05466" w:rsidRDefault="00D05466" w:rsidP="00DD5B19">
      <w:pPr>
        <w:spacing w:line="360" w:lineRule="auto"/>
        <w:rPr>
          <w:szCs w:val="20"/>
          <w:lang w:val="de-DE"/>
        </w:rPr>
      </w:pPr>
    </w:p>
    <w:p w14:paraId="2DF620B0" w14:textId="73BD1B9F" w:rsidR="007914B7" w:rsidRDefault="007914B7" w:rsidP="00DD5B19">
      <w:pPr>
        <w:spacing w:line="360" w:lineRule="auto"/>
        <w:rPr>
          <w:szCs w:val="20"/>
          <w:lang w:val="de-DE"/>
        </w:rPr>
      </w:pPr>
      <w:r>
        <w:rPr>
          <w:noProof/>
          <w:szCs w:val="20"/>
          <w:lang w:val="de-DE" w:eastAsia="de-DE"/>
        </w:rPr>
        <w:lastRenderedPageBreak/>
        <w:drawing>
          <wp:inline distT="0" distB="0" distL="0" distR="0" wp14:anchorId="38D99A6C" wp14:editId="6EA00F1A">
            <wp:extent cx="2108113" cy="14859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10-30_Fronius DE_PI Additive Brücke_Bild 3.jpg"/>
                    <pic:cNvPicPr/>
                  </pic:nvPicPr>
                  <pic:blipFill>
                    <a:blip r:embed="rId12" cstate="email">
                      <a:extLst>
                        <a:ext uri="{28A0092B-C50C-407E-A947-70E740481C1C}">
                          <a14:useLocalDpi xmlns:a14="http://schemas.microsoft.com/office/drawing/2010/main"/>
                        </a:ext>
                      </a:extLst>
                    </a:blip>
                    <a:stretch>
                      <a:fillRect/>
                    </a:stretch>
                  </pic:blipFill>
                  <pic:spPr>
                    <a:xfrm>
                      <a:off x="0" y="0"/>
                      <a:ext cx="2137020" cy="1506275"/>
                    </a:xfrm>
                    <a:prstGeom prst="rect">
                      <a:avLst/>
                    </a:prstGeom>
                  </pic:spPr>
                </pic:pic>
              </a:graphicData>
            </a:graphic>
          </wp:inline>
        </w:drawing>
      </w:r>
    </w:p>
    <w:p w14:paraId="64A8EE18" w14:textId="7DAA3657" w:rsidR="007914B7" w:rsidRDefault="007914B7" w:rsidP="00DD5B19">
      <w:pPr>
        <w:spacing w:line="360" w:lineRule="auto"/>
        <w:rPr>
          <w:szCs w:val="20"/>
          <w:lang w:val="de-DE"/>
        </w:rPr>
      </w:pPr>
      <w:r w:rsidRPr="007914B7">
        <w:rPr>
          <w:b/>
          <w:bCs/>
          <w:szCs w:val="20"/>
          <w:lang w:val="de-DE"/>
        </w:rPr>
        <w:t>Bild 3:</w:t>
      </w:r>
      <w:r w:rsidRPr="007914B7">
        <w:rPr>
          <w:szCs w:val="20"/>
          <w:lang w:val="de-DE"/>
        </w:rPr>
        <w:t xml:space="preserve"> Die</w:t>
      </w:r>
      <w:r w:rsidR="00812F2E">
        <w:rPr>
          <w:szCs w:val="20"/>
          <w:lang w:val="de-DE"/>
        </w:rPr>
        <w:t xml:space="preserve"> additiv gefertigte</w:t>
      </w:r>
      <w:r w:rsidRPr="007914B7">
        <w:rPr>
          <w:szCs w:val="20"/>
          <w:lang w:val="de-DE"/>
        </w:rPr>
        <w:t xml:space="preserve"> Brücke hat eine Spannweite von etwa 2,80 Metern. </w:t>
      </w:r>
      <w:r>
        <w:rPr>
          <w:szCs w:val="20"/>
          <w:lang w:val="de-DE"/>
        </w:rPr>
        <w:t>Im f</w:t>
      </w:r>
      <w:r w:rsidRPr="007914B7">
        <w:rPr>
          <w:szCs w:val="20"/>
          <w:lang w:val="de-DE"/>
        </w:rPr>
        <w:t xml:space="preserve">ertigen Zustand </w:t>
      </w:r>
      <w:r>
        <w:rPr>
          <w:szCs w:val="20"/>
          <w:lang w:val="de-DE"/>
        </w:rPr>
        <w:t xml:space="preserve">wird sie </w:t>
      </w:r>
      <w:r w:rsidRPr="007914B7">
        <w:rPr>
          <w:szCs w:val="20"/>
          <w:lang w:val="de-DE"/>
        </w:rPr>
        <w:t>1,50 Meter breit sein und rund 220 Kilogramm wiegen.</w:t>
      </w:r>
    </w:p>
    <w:p w14:paraId="6087CCA7" w14:textId="04986009" w:rsidR="006D4F96" w:rsidRDefault="006D4F96" w:rsidP="00DD5B19">
      <w:pPr>
        <w:spacing w:line="360" w:lineRule="auto"/>
        <w:rPr>
          <w:szCs w:val="20"/>
          <w:lang w:val="de-DE"/>
        </w:rPr>
      </w:pPr>
      <w:r>
        <w:rPr>
          <w:szCs w:val="20"/>
          <w:lang w:val="de-DE"/>
        </w:rPr>
        <w:br/>
        <w:t>Fotos: Fronius Deutschland GmbH, Abdruck honorarfrei</w:t>
      </w:r>
    </w:p>
    <w:p w14:paraId="53AFB2CB" w14:textId="502B05B3" w:rsidR="00104FAD" w:rsidRDefault="00104FAD" w:rsidP="00DD5B19">
      <w:pPr>
        <w:spacing w:line="360" w:lineRule="auto"/>
        <w:rPr>
          <w:szCs w:val="20"/>
          <w:lang w:val="de-DE"/>
        </w:rPr>
      </w:pPr>
    </w:p>
    <w:p w14:paraId="43E4E9FD" w14:textId="341310AE" w:rsidR="00E048AA" w:rsidRPr="009F6FD3" w:rsidRDefault="00E048AA" w:rsidP="009F6FD3">
      <w:pPr>
        <w:spacing w:line="360" w:lineRule="auto"/>
        <w:rPr>
          <w:rFonts w:cs="Arial"/>
          <w:i/>
          <w:szCs w:val="20"/>
          <w:lang w:val="de-DE"/>
        </w:rPr>
      </w:pPr>
      <w:r w:rsidRPr="00246CFE">
        <w:rPr>
          <w:rFonts w:cs="Arial"/>
          <w:b/>
          <w:szCs w:val="20"/>
          <w:lang w:val="de-DE"/>
        </w:rPr>
        <w:t xml:space="preserve">Informationen zur </w:t>
      </w:r>
      <w:proofErr w:type="spellStart"/>
      <w:r w:rsidRPr="00246CFE">
        <w:rPr>
          <w:rFonts w:cs="Arial"/>
          <w:b/>
          <w:szCs w:val="20"/>
          <w:lang w:val="de-DE"/>
        </w:rPr>
        <w:t>Fronius</w:t>
      </w:r>
      <w:proofErr w:type="spellEnd"/>
      <w:r w:rsidRPr="00246CFE">
        <w:rPr>
          <w:rFonts w:cs="Arial"/>
          <w:b/>
          <w:szCs w:val="20"/>
          <w:lang w:val="de-DE"/>
        </w:rPr>
        <w:t xml:space="preserve"> Deutschland GmbH</w:t>
      </w:r>
    </w:p>
    <w:p w14:paraId="3FF17616" w14:textId="77777777" w:rsidR="00E048AA" w:rsidRPr="00246CFE" w:rsidRDefault="00E048AA" w:rsidP="00E048AA">
      <w:pPr>
        <w:rPr>
          <w:rFonts w:cs="Arial"/>
          <w:szCs w:val="20"/>
          <w:lang w:val="de-DE"/>
        </w:rPr>
      </w:pPr>
      <w:r w:rsidRPr="00246CFE">
        <w:rPr>
          <w:rFonts w:cs="Arial"/>
          <w:szCs w:val="20"/>
          <w:lang w:val="de-DE"/>
        </w:rPr>
        <w:t>Die Fronius Deutschland GmbH mit Sitz in Neuhof-</w:t>
      </w:r>
      <w:proofErr w:type="spellStart"/>
      <w:r w:rsidRPr="00246CFE">
        <w:rPr>
          <w:rFonts w:cs="Arial"/>
          <w:szCs w:val="20"/>
          <w:lang w:val="de-DE"/>
        </w:rPr>
        <w:t>Dorfborn</w:t>
      </w:r>
      <w:proofErr w:type="spellEnd"/>
      <w:r w:rsidRPr="00246CFE">
        <w:rPr>
          <w:rFonts w:cs="Arial"/>
          <w:szCs w:val="20"/>
          <w:lang w:val="de-DE"/>
        </w:rPr>
        <w:t xml:space="preserve"> bei Fulda ist eine Tochtergesellschaft der österreichischen Fronius International GmbH. Das 1945 gegründete Unternehmen erforscht und entwickelt neue Lösungen zur Kontrolle und Steuerung elektrischer Energie. Mit seinen drei weltweit erfolgreichen Geschäftsbereichen bietet Fronius ein umfangreiches Portfolio: Die </w:t>
      </w:r>
      <w:r w:rsidR="007229B0" w:rsidRPr="00246CFE">
        <w:rPr>
          <w:rFonts w:cs="Arial"/>
          <w:szCs w:val="20"/>
          <w:lang w:val="de-DE"/>
        </w:rPr>
        <w:t xml:space="preserve">Business Unit </w:t>
      </w:r>
      <w:r w:rsidRPr="00246CFE">
        <w:rPr>
          <w:rFonts w:cs="Arial"/>
          <w:szCs w:val="20"/>
          <w:lang w:val="de-DE"/>
        </w:rPr>
        <w:t>Perfect Welding ist globaler Marktführer für Roboter-Schweißtechnik und Technologieführer für Lichtbogen- und Punktschweißprozesse. Fronius Solar Energy hat die effiziente Nutzung und intelligente Speicherung von Energie aus Photovoltaik-Anlagen im Fokus. Mit Perfect Charging realisiert das Unternehmen zukunftsweisende Technologien rund um das Laden von Antriebs- und Starterbatterien in der Intralogistik und im Kraftfahrzeugmarkt.</w:t>
      </w:r>
    </w:p>
    <w:p w14:paraId="2D4C0867" w14:textId="77777777" w:rsidR="00E048AA" w:rsidRPr="00246CFE" w:rsidRDefault="00E048AA" w:rsidP="00E048AA">
      <w:pPr>
        <w:rPr>
          <w:rFonts w:cs="Arial"/>
          <w:szCs w:val="20"/>
          <w:lang w:val="de-DE"/>
        </w:rPr>
      </w:pPr>
    </w:p>
    <w:p w14:paraId="58EB2C29" w14:textId="77777777" w:rsidR="00E048AA" w:rsidRDefault="00E048AA" w:rsidP="00E048AA">
      <w:pPr>
        <w:rPr>
          <w:rFonts w:cs="Arial"/>
          <w:szCs w:val="20"/>
          <w:lang w:val="de-DE"/>
        </w:rPr>
      </w:pPr>
      <w:r w:rsidRPr="00246CFE">
        <w:rPr>
          <w:rFonts w:cs="Arial"/>
          <w:szCs w:val="20"/>
          <w:lang w:val="de-DE"/>
        </w:rPr>
        <w:t>In D</w:t>
      </w:r>
      <w:r w:rsidR="00776482" w:rsidRPr="00246CFE">
        <w:rPr>
          <w:rFonts w:cs="Arial"/>
          <w:szCs w:val="20"/>
          <w:lang w:val="de-DE"/>
        </w:rPr>
        <w:t>eutschland ist Fronius seit 1992</w:t>
      </w:r>
      <w:r w:rsidRPr="00246CFE">
        <w:rPr>
          <w:rFonts w:cs="Arial"/>
          <w:szCs w:val="20"/>
          <w:lang w:val="de-DE"/>
        </w:rPr>
        <w:t xml:space="preserve"> mit einer Tochtergesellschaft vertreten. Seit 2006 befindet sich die Vertriebszentrale für den deutschen Markt im hessischen Neuhof. Der Standort vereint alle drei Fronius-</w:t>
      </w:r>
      <w:r w:rsidR="007229B0" w:rsidRPr="00246CFE">
        <w:rPr>
          <w:rFonts w:cs="Arial"/>
          <w:szCs w:val="20"/>
          <w:lang w:val="de-DE"/>
        </w:rPr>
        <w:t>Business Units</w:t>
      </w:r>
      <w:r w:rsidRPr="00246CFE">
        <w:rPr>
          <w:rFonts w:cs="Arial"/>
          <w:szCs w:val="20"/>
          <w:lang w:val="de-DE"/>
        </w:rPr>
        <w:t xml:space="preserve"> Perfect Charging, Perfect Welding und Solar Energy unter einem Dach. Seit Anfang 2013 ist auch die offizielle Landeszentrale der Fronius Deutschland GmbH in Neuhof angesiedelt. Die Kunden werden von mehreren Vertriebsteams und kompetenten </w:t>
      </w:r>
      <w:r w:rsidR="006C19A3" w:rsidRPr="00246CFE">
        <w:rPr>
          <w:rFonts w:cs="Arial"/>
          <w:szCs w:val="20"/>
          <w:lang w:val="de-DE"/>
        </w:rPr>
        <w:t xml:space="preserve">Vertrags- und </w:t>
      </w:r>
      <w:r w:rsidRPr="00246CFE">
        <w:rPr>
          <w:rFonts w:cs="Arial"/>
          <w:szCs w:val="20"/>
          <w:lang w:val="de-DE"/>
        </w:rPr>
        <w:t xml:space="preserve">Fachhändlern vor Ort deutschlandweit betreut. </w:t>
      </w:r>
    </w:p>
    <w:p w14:paraId="49B89F20" w14:textId="77777777" w:rsidR="004238E4" w:rsidRPr="00246CFE" w:rsidRDefault="004238E4" w:rsidP="00E048AA">
      <w:pPr>
        <w:rPr>
          <w:rFonts w:cs="Arial"/>
          <w:szCs w:val="20"/>
          <w:lang w:val="de-DE"/>
        </w:rPr>
      </w:pPr>
    </w:p>
    <w:p w14:paraId="4DD81EAD" w14:textId="77777777" w:rsidR="004238E4" w:rsidRDefault="004238E4" w:rsidP="004238E4">
      <w:pPr>
        <w:rPr>
          <w:rFonts w:cs="Arial"/>
          <w:szCs w:val="20"/>
          <w:lang w:val="de-DE"/>
        </w:rPr>
      </w:pPr>
      <w:r>
        <w:rPr>
          <w:rFonts w:cs="Arial"/>
          <w:szCs w:val="20"/>
          <w:lang w:val="de-DE"/>
        </w:rPr>
        <w:t>Diese Presseinformation sowie die Bilder stehen für Sie zum Download im Internet zur Verfügung:</w:t>
      </w:r>
    </w:p>
    <w:p w14:paraId="0965D322" w14:textId="771DB513" w:rsidR="004F2481" w:rsidRDefault="004238E4" w:rsidP="004238E4">
      <w:pPr>
        <w:rPr>
          <w:rStyle w:val="Hyperlink"/>
          <w:rFonts w:cs="Arial"/>
          <w:szCs w:val="20"/>
          <w:lang w:val="de-DE"/>
        </w:rPr>
      </w:pPr>
      <w:hyperlink r:id="rId13" w:history="1">
        <w:r>
          <w:rPr>
            <w:rStyle w:val="Hyperlink"/>
            <w:rFonts w:cs="Arial"/>
            <w:szCs w:val="20"/>
            <w:lang w:val="de-DE"/>
          </w:rPr>
          <w:t>www.fronius.com/de/schweisstechnik/info-center/presse</w:t>
        </w:r>
      </w:hyperlink>
    </w:p>
    <w:p w14:paraId="4ABD66F7" w14:textId="77777777" w:rsidR="004238E4" w:rsidRPr="00246CFE" w:rsidRDefault="004238E4" w:rsidP="004238E4">
      <w:pPr>
        <w:rPr>
          <w:b/>
          <w:szCs w:val="20"/>
          <w:lang w:val="de-DE"/>
        </w:rPr>
      </w:pPr>
    </w:p>
    <w:p w14:paraId="2261741A" w14:textId="77777777" w:rsidR="00B83FF8" w:rsidRPr="00246CFE" w:rsidRDefault="0070176A" w:rsidP="0017080D">
      <w:pPr>
        <w:pStyle w:val="Textkrper2"/>
        <w:spacing w:after="0" w:line="240" w:lineRule="auto"/>
        <w:ind w:right="29"/>
        <w:rPr>
          <w:rFonts w:cs="Arial"/>
          <w:szCs w:val="20"/>
          <w:lang w:val="de-DE"/>
        </w:rPr>
      </w:pPr>
      <w:r w:rsidRPr="00246CFE">
        <w:rPr>
          <w:rFonts w:cs="Arial"/>
          <w:b/>
          <w:szCs w:val="20"/>
          <w:lang w:val="de-DE"/>
        </w:rPr>
        <w:t>Wegen weiterer Informationen wenden Sie sich bitte an:</w:t>
      </w:r>
      <w:r w:rsidRPr="00246CFE">
        <w:rPr>
          <w:rFonts w:cs="Arial"/>
          <w:b/>
          <w:szCs w:val="20"/>
          <w:lang w:val="de-DE"/>
        </w:rPr>
        <w:br/>
      </w:r>
      <w:r w:rsidR="003172A2" w:rsidRPr="00246CFE">
        <w:rPr>
          <w:rFonts w:cs="Arial"/>
          <w:szCs w:val="20"/>
          <w:lang w:val="de-DE"/>
        </w:rPr>
        <w:t xml:space="preserve">Frau </w:t>
      </w:r>
      <w:r w:rsidR="004F6D31" w:rsidRPr="00246CFE">
        <w:rPr>
          <w:rFonts w:cs="Arial"/>
          <w:szCs w:val="20"/>
          <w:lang w:val="de-DE"/>
        </w:rPr>
        <w:t>Annette Orth</w:t>
      </w:r>
      <w:r w:rsidR="00B83FF8" w:rsidRPr="00246CFE">
        <w:rPr>
          <w:rFonts w:cs="Arial"/>
          <w:szCs w:val="20"/>
          <w:lang w:val="de-DE"/>
        </w:rPr>
        <w:t>,</w:t>
      </w:r>
      <w:r w:rsidR="004F6D31" w:rsidRPr="00246CFE">
        <w:rPr>
          <w:rFonts w:cs="Arial"/>
          <w:szCs w:val="20"/>
          <w:lang w:val="de-DE"/>
        </w:rPr>
        <w:t xml:space="preserve"> Tel.:</w:t>
      </w:r>
      <w:r w:rsidR="00B83FF8" w:rsidRPr="00246CFE">
        <w:rPr>
          <w:rFonts w:cs="Arial"/>
          <w:szCs w:val="20"/>
          <w:lang w:val="de-DE"/>
        </w:rPr>
        <w:t xml:space="preserve"> </w:t>
      </w:r>
      <w:r w:rsidR="004F6D31" w:rsidRPr="00246CFE">
        <w:rPr>
          <w:rFonts w:cs="Arial"/>
          <w:szCs w:val="20"/>
          <w:lang w:val="de-DE"/>
        </w:rPr>
        <w:t>+49 (</w:t>
      </w:r>
      <w:r w:rsidR="006C19A3" w:rsidRPr="00246CFE">
        <w:rPr>
          <w:rFonts w:cs="Arial"/>
          <w:szCs w:val="20"/>
          <w:lang w:val="de-DE"/>
        </w:rPr>
        <w:t>0)6655</w:t>
      </w:r>
      <w:r w:rsidR="004F6D31" w:rsidRPr="00246CFE">
        <w:rPr>
          <w:rFonts w:cs="Arial"/>
          <w:szCs w:val="20"/>
          <w:lang w:val="de-DE"/>
        </w:rPr>
        <w:t xml:space="preserve"> 91694-402</w:t>
      </w:r>
      <w:r w:rsidR="00B83FF8" w:rsidRPr="00246CFE">
        <w:rPr>
          <w:rFonts w:cs="Arial"/>
          <w:szCs w:val="20"/>
          <w:lang w:val="de-DE"/>
        </w:rPr>
        <w:t>,</w:t>
      </w:r>
    </w:p>
    <w:p w14:paraId="0FAFDE7E" w14:textId="77777777" w:rsidR="00B83FF8" w:rsidRPr="00246CFE" w:rsidRDefault="0004115D" w:rsidP="00B83FF8">
      <w:pPr>
        <w:rPr>
          <w:rFonts w:cs="Arial"/>
          <w:szCs w:val="20"/>
          <w:lang w:val="de-DE"/>
        </w:rPr>
      </w:pPr>
      <w:r w:rsidRPr="00246CFE">
        <w:rPr>
          <w:rFonts w:cs="Arial"/>
          <w:szCs w:val="20"/>
          <w:lang w:val="de-DE"/>
        </w:rPr>
        <w:t xml:space="preserve">E-Mail: </w:t>
      </w:r>
      <w:hyperlink r:id="rId14" w:history="1">
        <w:r w:rsidRPr="00246CFE">
          <w:rPr>
            <w:rStyle w:val="Hyperlink"/>
            <w:rFonts w:cs="Arial"/>
            <w:szCs w:val="20"/>
            <w:lang w:val="de-DE"/>
          </w:rPr>
          <w:t>orth.annette@fronius.com</w:t>
        </w:r>
      </w:hyperlink>
    </w:p>
    <w:p w14:paraId="68F74177" w14:textId="77777777" w:rsidR="00231B5B" w:rsidRPr="00246CFE" w:rsidRDefault="00231B5B" w:rsidP="0070176A">
      <w:pPr>
        <w:pStyle w:val="Textkrper2"/>
        <w:spacing w:after="0" w:line="240" w:lineRule="auto"/>
        <w:ind w:right="29"/>
        <w:rPr>
          <w:rFonts w:cs="Arial"/>
          <w:szCs w:val="20"/>
          <w:lang w:val="de-DE"/>
        </w:rPr>
      </w:pPr>
    </w:p>
    <w:p w14:paraId="70976D2F" w14:textId="77777777" w:rsidR="005F7E69" w:rsidRDefault="005F7E69" w:rsidP="0070176A">
      <w:pPr>
        <w:pStyle w:val="Textkrper2"/>
        <w:spacing w:after="0" w:line="240" w:lineRule="auto"/>
        <w:ind w:right="29"/>
        <w:rPr>
          <w:rFonts w:cs="Arial"/>
          <w:szCs w:val="20"/>
          <w:lang w:val="de-DE"/>
        </w:rPr>
      </w:pPr>
    </w:p>
    <w:p w14:paraId="5F23F17D" w14:textId="77777777" w:rsidR="004238E4" w:rsidRPr="00246CFE" w:rsidRDefault="004238E4" w:rsidP="0070176A">
      <w:pPr>
        <w:pStyle w:val="Textkrper2"/>
        <w:spacing w:after="0" w:line="240" w:lineRule="auto"/>
        <w:ind w:right="29"/>
        <w:rPr>
          <w:rFonts w:cs="Arial"/>
          <w:szCs w:val="20"/>
          <w:lang w:val="de-DE"/>
        </w:rPr>
      </w:pPr>
    </w:p>
    <w:p w14:paraId="7C44A70C" w14:textId="77777777" w:rsidR="0070176A" w:rsidRPr="00246CFE" w:rsidRDefault="0070176A" w:rsidP="0070176A">
      <w:pPr>
        <w:pStyle w:val="Textkrper2"/>
        <w:spacing w:after="0" w:line="240" w:lineRule="auto"/>
        <w:ind w:right="29"/>
        <w:rPr>
          <w:rFonts w:cs="Arial"/>
          <w:b/>
          <w:szCs w:val="20"/>
          <w:lang w:val="de-DE"/>
        </w:rPr>
      </w:pPr>
      <w:r w:rsidRPr="00246CFE">
        <w:rPr>
          <w:rFonts w:cs="Arial"/>
          <w:b/>
          <w:szCs w:val="20"/>
          <w:lang w:val="de-DE"/>
        </w:rPr>
        <w:t>Bitte senden Sie ein Belegexemplar an unsere Agentur:</w:t>
      </w:r>
    </w:p>
    <w:p w14:paraId="70C964AD" w14:textId="04530AC1" w:rsidR="0070176A" w:rsidRPr="00246CFE" w:rsidRDefault="0070176A" w:rsidP="0070176A">
      <w:pPr>
        <w:pStyle w:val="Textkrper2"/>
        <w:spacing w:after="0" w:line="240" w:lineRule="auto"/>
        <w:ind w:right="29"/>
        <w:rPr>
          <w:rFonts w:cs="Arial"/>
          <w:szCs w:val="20"/>
          <w:lang w:val="de-DE"/>
        </w:rPr>
      </w:pPr>
      <w:r w:rsidRPr="00246CFE">
        <w:rPr>
          <w:rFonts w:cs="Arial"/>
          <w:szCs w:val="20"/>
          <w:lang w:val="de-DE"/>
        </w:rPr>
        <w:t xml:space="preserve">a1kommunikation Schweizer GmbH, Frau </w:t>
      </w:r>
      <w:r w:rsidR="004A762C">
        <w:rPr>
          <w:rFonts w:cs="Arial"/>
          <w:szCs w:val="20"/>
          <w:lang w:val="de-DE"/>
        </w:rPr>
        <w:t>Tina Entzminger</w:t>
      </w:r>
    </w:p>
    <w:p w14:paraId="792841A5" w14:textId="77777777" w:rsidR="0070176A" w:rsidRPr="00246CFE" w:rsidRDefault="0070176A" w:rsidP="0070176A">
      <w:pPr>
        <w:pStyle w:val="Textkrper2"/>
        <w:spacing w:after="0" w:line="240" w:lineRule="auto"/>
        <w:ind w:right="29"/>
        <w:rPr>
          <w:rFonts w:cs="Arial"/>
          <w:szCs w:val="20"/>
          <w:lang w:val="de-DE"/>
        </w:rPr>
      </w:pPr>
      <w:r w:rsidRPr="00246CFE">
        <w:rPr>
          <w:rFonts w:cs="Arial"/>
          <w:szCs w:val="20"/>
          <w:lang w:val="de-DE"/>
        </w:rPr>
        <w:t>Oberdorfstraße 31 A, D – 70794 Filderstadt,</w:t>
      </w:r>
    </w:p>
    <w:p w14:paraId="186B6070" w14:textId="1CDF6C5F" w:rsidR="008025A8" w:rsidRPr="006C7D7A" w:rsidRDefault="005F0F42" w:rsidP="0086516B">
      <w:pPr>
        <w:pStyle w:val="Textkrper2"/>
        <w:spacing w:after="0" w:line="240" w:lineRule="auto"/>
        <w:ind w:right="29"/>
        <w:rPr>
          <w:lang w:val="de-DE"/>
        </w:rPr>
      </w:pPr>
      <w:r w:rsidRPr="00246CFE">
        <w:rPr>
          <w:rFonts w:cs="Arial"/>
          <w:szCs w:val="20"/>
          <w:lang w:val="de-DE"/>
        </w:rPr>
        <w:t>Tel.: +49 (0)711 9454161-2</w:t>
      </w:r>
      <w:r w:rsidR="004A762C">
        <w:rPr>
          <w:rFonts w:cs="Arial"/>
          <w:szCs w:val="20"/>
          <w:lang w:val="de-DE"/>
        </w:rPr>
        <w:t>1</w:t>
      </w:r>
      <w:r w:rsidRPr="00246CFE">
        <w:rPr>
          <w:rFonts w:cs="Arial"/>
          <w:szCs w:val="20"/>
          <w:lang w:val="de-DE"/>
        </w:rPr>
        <w:t xml:space="preserve">, E-Mail: </w:t>
      </w:r>
      <w:hyperlink r:id="rId15" w:history="1">
        <w:r w:rsidR="004A762C" w:rsidRPr="00F00C3B">
          <w:rPr>
            <w:rStyle w:val="Hyperlink"/>
            <w:rFonts w:cs="Arial"/>
            <w:szCs w:val="20"/>
            <w:lang w:val="de-DE"/>
          </w:rPr>
          <w:t>Tina.Entzminger@a1kommunikation.de</w:t>
        </w:r>
      </w:hyperlink>
    </w:p>
    <w:sectPr w:rsidR="008025A8" w:rsidRPr="006C7D7A" w:rsidSect="00ED0BF7">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CCCC1" w14:textId="77777777" w:rsidR="009772E3" w:rsidRDefault="009772E3" w:rsidP="00B95BF4">
      <w:r>
        <w:separator/>
      </w:r>
    </w:p>
  </w:endnote>
  <w:endnote w:type="continuationSeparator" w:id="0">
    <w:p w14:paraId="33C39262" w14:textId="77777777" w:rsidR="009772E3" w:rsidRDefault="009772E3" w:rsidP="00B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59726" w14:textId="77C43AA8" w:rsidR="00747F74" w:rsidRPr="00E533E1" w:rsidRDefault="004F227D" w:rsidP="00377B4F">
    <w:pPr>
      <w:tabs>
        <w:tab w:val="right" w:pos="10080"/>
      </w:tabs>
      <w:rPr>
        <w:sz w:val="16"/>
        <w:szCs w:val="16"/>
        <w:lang w:val="de-DE"/>
      </w:rPr>
    </w:pPr>
    <w:r>
      <w:rPr>
        <w:sz w:val="12"/>
        <w:szCs w:val="12"/>
        <w:lang w:val="de-DE"/>
      </w:rPr>
      <w:t>11</w:t>
    </w:r>
    <w:r w:rsidR="00186371">
      <w:rPr>
        <w:sz w:val="12"/>
        <w:szCs w:val="12"/>
        <w:lang w:val="de-DE"/>
      </w:rPr>
      <w:t>/2019</w:t>
    </w:r>
    <w:r w:rsidR="00747F74" w:rsidRPr="00E533E1">
      <w:rPr>
        <w:sz w:val="16"/>
        <w:szCs w:val="16"/>
        <w:lang w:val="de-DE"/>
      </w:rPr>
      <w:tab/>
    </w:r>
    <w:r w:rsidR="00360994" w:rsidRPr="00E533E1">
      <w:rPr>
        <w:sz w:val="16"/>
        <w:szCs w:val="16"/>
      </w:rPr>
      <w:fldChar w:fldCharType="begin"/>
    </w:r>
    <w:r w:rsidR="00747F74" w:rsidRPr="00E533E1">
      <w:rPr>
        <w:sz w:val="16"/>
        <w:szCs w:val="16"/>
      </w:rPr>
      <w:instrText xml:space="preserve"> PAGE </w:instrText>
    </w:r>
    <w:r w:rsidR="00360994" w:rsidRPr="00E533E1">
      <w:rPr>
        <w:sz w:val="16"/>
        <w:szCs w:val="16"/>
      </w:rPr>
      <w:fldChar w:fldCharType="separate"/>
    </w:r>
    <w:r w:rsidR="001254F8">
      <w:rPr>
        <w:noProof/>
        <w:sz w:val="16"/>
        <w:szCs w:val="16"/>
      </w:rPr>
      <w:t>1</w:t>
    </w:r>
    <w:r w:rsidR="00360994" w:rsidRPr="00E533E1">
      <w:rPr>
        <w:sz w:val="16"/>
        <w:szCs w:val="16"/>
      </w:rPr>
      <w:fldChar w:fldCharType="end"/>
    </w:r>
    <w:r w:rsidR="00747F74" w:rsidRPr="00E533E1">
      <w:rPr>
        <w:sz w:val="16"/>
        <w:szCs w:val="16"/>
      </w:rPr>
      <w:t>/</w:t>
    </w:r>
    <w:r w:rsidR="00360994" w:rsidRPr="00E533E1">
      <w:rPr>
        <w:sz w:val="16"/>
        <w:szCs w:val="16"/>
      </w:rPr>
      <w:fldChar w:fldCharType="begin"/>
    </w:r>
    <w:r w:rsidR="00747F74" w:rsidRPr="00E533E1">
      <w:rPr>
        <w:sz w:val="16"/>
        <w:szCs w:val="16"/>
      </w:rPr>
      <w:instrText xml:space="preserve"> NUMPAGES </w:instrText>
    </w:r>
    <w:r w:rsidR="00360994" w:rsidRPr="00E533E1">
      <w:rPr>
        <w:sz w:val="16"/>
        <w:szCs w:val="16"/>
      </w:rPr>
      <w:fldChar w:fldCharType="separate"/>
    </w:r>
    <w:r w:rsidR="001254F8">
      <w:rPr>
        <w:noProof/>
        <w:sz w:val="16"/>
        <w:szCs w:val="16"/>
      </w:rPr>
      <w:t>3</w:t>
    </w:r>
    <w:r w:rsidR="00360994" w:rsidRPr="00E533E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CE760" w14:textId="77777777" w:rsidR="009772E3" w:rsidRDefault="009772E3" w:rsidP="00B95BF4">
      <w:r>
        <w:separator/>
      </w:r>
    </w:p>
  </w:footnote>
  <w:footnote w:type="continuationSeparator" w:id="0">
    <w:p w14:paraId="35DD861F" w14:textId="77777777" w:rsidR="009772E3" w:rsidRDefault="009772E3" w:rsidP="00B9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4D8D" w14:textId="77777777" w:rsidR="00747F74" w:rsidRDefault="00E303E5">
    <w:r>
      <w:rPr>
        <w:noProof/>
        <w:lang w:val="de-DE" w:eastAsia="de-DE"/>
      </w:rPr>
      <w:drawing>
        <wp:anchor distT="0" distB="0" distL="114300" distR="114300" simplePos="0" relativeHeight="251657728" behindDoc="1" locked="0" layoutInCell="1" allowOverlap="1" wp14:anchorId="64106685" wp14:editId="224B0483">
          <wp:simplePos x="0" y="0"/>
          <wp:positionH relativeFrom="column">
            <wp:posOffset>-788035</wp:posOffset>
          </wp:positionH>
          <wp:positionV relativeFrom="page">
            <wp:posOffset>12065</wp:posOffset>
          </wp:positionV>
          <wp:extent cx="7564755" cy="10687685"/>
          <wp:effectExtent l="0" t="0" r="0" b="0"/>
          <wp:wrapNone/>
          <wp:docPr id="3" name="Grafik 3" descr="A4_HG_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4_HG_weiß"/>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64755" cy="106876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E2"/>
    <w:rsid w:val="000059C2"/>
    <w:rsid w:val="00013DD5"/>
    <w:rsid w:val="0001648C"/>
    <w:rsid w:val="00023B5C"/>
    <w:rsid w:val="0002791D"/>
    <w:rsid w:val="00027BD9"/>
    <w:rsid w:val="00030E55"/>
    <w:rsid w:val="00030F74"/>
    <w:rsid w:val="000315BC"/>
    <w:rsid w:val="0004115D"/>
    <w:rsid w:val="00045141"/>
    <w:rsid w:val="00053976"/>
    <w:rsid w:val="00054E14"/>
    <w:rsid w:val="00057BEB"/>
    <w:rsid w:val="0006207D"/>
    <w:rsid w:val="0006630B"/>
    <w:rsid w:val="000663EF"/>
    <w:rsid w:val="00070527"/>
    <w:rsid w:val="00071283"/>
    <w:rsid w:val="00072652"/>
    <w:rsid w:val="000735C7"/>
    <w:rsid w:val="00076DD5"/>
    <w:rsid w:val="000838A9"/>
    <w:rsid w:val="00087DA0"/>
    <w:rsid w:val="0009057D"/>
    <w:rsid w:val="00090759"/>
    <w:rsid w:val="0009180E"/>
    <w:rsid w:val="00093914"/>
    <w:rsid w:val="00094CED"/>
    <w:rsid w:val="0009615C"/>
    <w:rsid w:val="000A0725"/>
    <w:rsid w:val="000A708E"/>
    <w:rsid w:val="000B1326"/>
    <w:rsid w:val="000B254D"/>
    <w:rsid w:val="000B5325"/>
    <w:rsid w:val="000B7D13"/>
    <w:rsid w:val="000C13FB"/>
    <w:rsid w:val="000C1D77"/>
    <w:rsid w:val="000C3661"/>
    <w:rsid w:val="000C37DF"/>
    <w:rsid w:val="000C4A73"/>
    <w:rsid w:val="000D0DFF"/>
    <w:rsid w:val="000D0F53"/>
    <w:rsid w:val="000D3094"/>
    <w:rsid w:val="000D316F"/>
    <w:rsid w:val="000D48D1"/>
    <w:rsid w:val="000D6878"/>
    <w:rsid w:val="000E06D1"/>
    <w:rsid w:val="000E459D"/>
    <w:rsid w:val="000E475F"/>
    <w:rsid w:val="000F5430"/>
    <w:rsid w:val="000F7051"/>
    <w:rsid w:val="001018A9"/>
    <w:rsid w:val="00104B8D"/>
    <w:rsid w:val="00104E4C"/>
    <w:rsid w:val="00104FAD"/>
    <w:rsid w:val="001147ED"/>
    <w:rsid w:val="00114FA9"/>
    <w:rsid w:val="001159D5"/>
    <w:rsid w:val="00115CAA"/>
    <w:rsid w:val="00120621"/>
    <w:rsid w:val="00121116"/>
    <w:rsid w:val="0012182B"/>
    <w:rsid w:val="001254F8"/>
    <w:rsid w:val="0013069A"/>
    <w:rsid w:val="001310AB"/>
    <w:rsid w:val="001343DB"/>
    <w:rsid w:val="00135C50"/>
    <w:rsid w:val="0014263B"/>
    <w:rsid w:val="00142BA2"/>
    <w:rsid w:val="00142DBC"/>
    <w:rsid w:val="001436E0"/>
    <w:rsid w:val="001469B4"/>
    <w:rsid w:val="00150544"/>
    <w:rsid w:val="001550BC"/>
    <w:rsid w:val="00155A5A"/>
    <w:rsid w:val="00156FB0"/>
    <w:rsid w:val="001573D9"/>
    <w:rsid w:val="00164D55"/>
    <w:rsid w:val="00166B9D"/>
    <w:rsid w:val="0017080D"/>
    <w:rsid w:val="00171566"/>
    <w:rsid w:val="001764CB"/>
    <w:rsid w:val="00182C47"/>
    <w:rsid w:val="00183FFB"/>
    <w:rsid w:val="00186371"/>
    <w:rsid w:val="0018680E"/>
    <w:rsid w:val="001975EA"/>
    <w:rsid w:val="00197E28"/>
    <w:rsid w:val="001A000F"/>
    <w:rsid w:val="001A3F0A"/>
    <w:rsid w:val="001C0A99"/>
    <w:rsid w:val="001C5BCA"/>
    <w:rsid w:val="001C628C"/>
    <w:rsid w:val="001C69BE"/>
    <w:rsid w:val="001C796E"/>
    <w:rsid w:val="001D3408"/>
    <w:rsid w:val="001E6EF7"/>
    <w:rsid w:val="001E77A9"/>
    <w:rsid w:val="001F06C9"/>
    <w:rsid w:val="001F0CC2"/>
    <w:rsid w:val="001F2614"/>
    <w:rsid w:val="001F4D06"/>
    <w:rsid w:val="0020310E"/>
    <w:rsid w:val="002070BF"/>
    <w:rsid w:val="002102E7"/>
    <w:rsid w:val="0021540C"/>
    <w:rsid w:val="002210F0"/>
    <w:rsid w:val="00221913"/>
    <w:rsid w:val="00227235"/>
    <w:rsid w:val="00227F9C"/>
    <w:rsid w:val="00230C60"/>
    <w:rsid w:val="00231B5B"/>
    <w:rsid w:val="00232163"/>
    <w:rsid w:val="00232846"/>
    <w:rsid w:val="00241ECC"/>
    <w:rsid w:val="0024245E"/>
    <w:rsid w:val="00244A05"/>
    <w:rsid w:val="00246CFE"/>
    <w:rsid w:val="00246E2E"/>
    <w:rsid w:val="002471BF"/>
    <w:rsid w:val="002509CB"/>
    <w:rsid w:val="002514D3"/>
    <w:rsid w:val="00251D20"/>
    <w:rsid w:val="002572F1"/>
    <w:rsid w:val="002634F7"/>
    <w:rsid w:val="00264938"/>
    <w:rsid w:val="002709C0"/>
    <w:rsid w:val="00271AE5"/>
    <w:rsid w:val="00275090"/>
    <w:rsid w:val="00277DCF"/>
    <w:rsid w:val="00280735"/>
    <w:rsid w:val="002816AF"/>
    <w:rsid w:val="002820F2"/>
    <w:rsid w:val="00283096"/>
    <w:rsid w:val="00286545"/>
    <w:rsid w:val="00286F9A"/>
    <w:rsid w:val="00290381"/>
    <w:rsid w:val="00290E76"/>
    <w:rsid w:val="00291344"/>
    <w:rsid w:val="00291A94"/>
    <w:rsid w:val="002962D5"/>
    <w:rsid w:val="002A1C1A"/>
    <w:rsid w:val="002A6EC6"/>
    <w:rsid w:val="002A7D11"/>
    <w:rsid w:val="002B17F7"/>
    <w:rsid w:val="002B2873"/>
    <w:rsid w:val="002C1EC4"/>
    <w:rsid w:val="002C4019"/>
    <w:rsid w:val="002D42FD"/>
    <w:rsid w:val="002D5118"/>
    <w:rsid w:val="002D685F"/>
    <w:rsid w:val="002E021F"/>
    <w:rsid w:val="002E18FC"/>
    <w:rsid w:val="002E6B82"/>
    <w:rsid w:val="002E7136"/>
    <w:rsid w:val="002F0AFA"/>
    <w:rsid w:val="00306869"/>
    <w:rsid w:val="00307DAC"/>
    <w:rsid w:val="00312AD0"/>
    <w:rsid w:val="00312C13"/>
    <w:rsid w:val="0031548A"/>
    <w:rsid w:val="003172A2"/>
    <w:rsid w:val="00317B80"/>
    <w:rsid w:val="00320B72"/>
    <w:rsid w:val="00322D7F"/>
    <w:rsid w:val="00327E0E"/>
    <w:rsid w:val="00331DC9"/>
    <w:rsid w:val="00334AB3"/>
    <w:rsid w:val="0034106C"/>
    <w:rsid w:val="00341C0F"/>
    <w:rsid w:val="003446A8"/>
    <w:rsid w:val="003458A6"/>
    <w:rsid w:val="00353098"/>
    <w:rsid w:val="003555C6"/>
    <w:rsid w:val="00355720"/>
    <w:rsid w:val="00355F8C"/>
    <w:rsid w:val="00357E90"/>
    <w:rsid w:val="00360994"/>
    <w:rsid w:val="00364594"/>
    <w:rsid w:val="003648DB"/>
    <w:rsid w:val="00367532"/>
    <w:rsid w:val="00367AA8"/>
    <w:rsid w:val="003723E9"/>
    <w:rsid w:val="00377B4F"/>
    <w:rsid w:val="00377B74"/>
    <w:rsid w:val="00381D12"/>
    <w:rsid w:val="0038491F"/>
    <w:rsid w:val="00387DC0"/>
    <w:rsid w:val="00390C9E"/>
    <w:rsid w:val="00390CF5"/>
    <w:rsid w:val="00395ACE"/>
    <w:rsid w:val="003A455D"/>
    <w:rsid w:val="003A4931"/>
    <w:rsid w:val="003A7A30"/>
    <w:rsid w:val="003C1136"/>
    <w:rsid w:val="003C7947"/>
    <w:rsid w:val="003D2989"/>
    <w:rsid w:val="003D4771"/>
    <w:rsid w:val="003D5B28"/>
    <w:rsid w:val="003D7084"/>
    <w:rsid w:val="003E1F71"/>
    <w:rsid w:val="003E3FE2"/>
    <w:rsid w:val="003E5C44"/>
    <w:rsid w:val="003E5EC1"/>
    <w:rsid w:val="003E6E14"/>
    <w:rsid w:val="003E7A99"/>
    <w:rsid w:val="003F3A37"/>
    <w:rsid w:val="003F7D24"/>
    <w:rsid w:val="003F7EF1"/>
    <w:rsid w:val="00401432"/>
    <w:rsid w:val="004014C3"/>
    <w:rsid w:val="00401A33"/>
    <w:rsid w:val="00402949"/>
    <w:rsid w:val="00404BFD"/>
    <w:rsid w:val="0040782D"/>
    <w:rsid w:val="004106C1"/>
    <w:rsid w:val="00412EA2"/>
    <w:rsid w:val="00413A6F"/>
    <w:rsid w:val="0041588E"/>
    <w:rsid w:val="00416A38"/>
    <w:rsid w:val="004217B2"/>
    <w:rsid w:val="004238E4"/>
    <w:rsid w:val="004248E1"/>
    <w:rsid w:val="004259A9"/>
    <w:rsid w:val="0043224D"/>
    <w:rsid w:val="004346F7"/>
    <w:rsid w:val="00436452"/>
    <w:rsid w:val="00444419"/>
    <w:rsid w:val="00446719"/>
    <w:rsid w:val="00455DF3"/>
    <w:rsid w:val="00457DF7"/>
    <w:rsid w:val="00460023"/>
    <w:rsid w:val="00462A93"/>
    <w:rsid w:val="00462FE3"/>
    <w:rsid w:val="00470780"/>
    <w:rsid w:val="0047111E"/>
    <w:rsid w:val="00474685"/>
    <w:rsid w:val="00474B5E"/>
    <w:rsid w:val="004774C1"/>
    <w:rsid w:val="00477575"/>
    <w:rsid w:val="0048048F"/>
    <w:rsid w:val="004806D6"/>
    <w:rsid w:val="00480ABB"/>
    <w:rsid w:val="00481F97"/>
    <w:rsid w:val="00482024"/>
    <w:rsid w:val="00483888"/>
    <w:rsid w:val="00485C03"/>
    <w:rsid w:val="00486A4A"/>
    <w:rsid w:val="004871A1"/>
    <w:rsid w:val="0049002F"/>
    <w:rsid w:val="0049361F"/>
    <w:rsid w:val="0049472C"/>
    <w:rsid w:val="004967C1"/>
    <w:rsid w:val="004A0FE3"/>
    <w:rsid w:val="004A1935"/>
    <w:rsid w:val="004A2F99"/>
    <w:rsid w:val="004A637D"/>
    <w:rsid w:val="004A667A"/>
    <w:rsid w:val="004A7309"/>
    <w:rsid w:val="004A762C"/>
    <w:rsid w:val="004B431F"/>
    <w:rsid w:val="004B6401"/>
    <w:rsid w:val="004C3AFC"/>
    <w:rsid w:val="004D0BF0"/>
    <w:rsid w:val="004D305D"/>
    <w:rsid w:val="004D6BCE"/>
    <w:rsid w:val="004E2F6F"/>
    <w:rsid w:val="004E3630"/>
    <w:rsid w:val="004F227D"/>
    <w:rsid w:val="004F2481"/>
    <w:rsid w:val="004F3CF9"/>
    <w:rsid w:val="004F622C"/>
    <w:rsid w:val="004F6D31"/>
    <w:rsid w:val="0050275D"/>
    <w:rsid w:val="00502C68"/>
    <w:rsid w:val="005031ED"/>
    <w:rsid w:val="00510DA3"/>
    <w:rsid w:val="00514BC2"/>
    <w:rsid w:val="00514EB5"/>
    <w:rsid w:val="00515D7C"/>
    <w:rsid w:val="0052184E"/>
    <w:rsid w:val="00523F83"/>
    <w:rsid w:val="00525B2D"/>
    <w:rsid w:val="005261BC"/>
    <w:rsid w:val="00526889"/>
    <w:rsid w:val="005436F3"/>
    <w:rsid w:val="00543F1A"/>
    <w:rsid w:val="00546C33"/>
    <w:rsid w:val="00546D7A"/>
    <w:rsid w:val="005524AE"/>
    <w:rsid w:val="0055311A"/>
    <w:rsid w:val="00553301"/>
    <w:rsid w:val="00572790"/>
    <w:rsid w:val="00574567"/>
    <w:rsid w:val="00580D7F"/>
    <w:rsid w:val="00581D30"/>
    <w:rsid w:val="00584F0C"/>
    <w:rsid w:val="00585291"/>
    <w:rsid w:val="00586FBE"/>
    <w:rsid w:val="00591296"/>
    <w:rsid w:val="00594D6E"/>
    <w:rsid w:val="00597B74"/>
    <w:rsid w:val="005A0587"/>
    <w:rsid w:val="005A300B"/>
    <w:rsid w:val="005A3BBC"/>
    <w:rsid w:val="005A5677"/>
    <w:rsid w:val="005A7716"/>
    <w:rsid w:val="005B193C"/>
    <w:rsid w:val="005B1EA0"/>
    <w:rsid w:val="005B4657"/>
    <w:rsid w:val="005B66E5"/>
    <w:rsid w:val="005B7715"/>
    <w:rsid w:val="005C0DE6"/>
    <w:rsid w:val="005C1F23"/>
    <w:rsid w:val="005C2630"/>
    <w:rsid w:val="005C2DBB"/>
    <w:rsid w:val="005D0172"/>
    <w:rsid w:val="005D18DA"/>
    <w:rsid w:val="005D2CF9"/>
    <w:rsid w:val="005D4461"/>
    <w:rsid w:val="005E1248"/>
    <w:rsid w:val="005E3370"/>
    <w:rsid w:val="005E4847"/>
    <w:rsid w:val="005E73AA"/>
    <w:rsid w:val="005F0F42"/>
    <w:rsid w:val="005F3A52"/>
    <w:rsid w:val="005F4F00"/>
    <w:rsid w:val="005F5938"/>
    <w:rsid w:val="005F7E69"/>
    <w:rsid w:val="006021F3"/>
    <w:rsid w:val="006028B0"/>
    <w:rsid w:val="006055D5"/>
    <w:rsid w:val="00607221"/>
    <w:rsid w:val="00614103"/>
    <w:rsid w:val="00614684"/>
    <w:rsid w:val="00616271"/>
    <w:rsid w:val="0062361A"/>
    <w:rsid w:val="00625B66"/>
    <w:rsid w:val="0063066B"/>
    <w:rsid w:val="006321C6"/>
    <w:rsid w:val="00633FC5"/>
    <w:rsid w:val="00634414"/>
    <w:rsid w:val="0063630C"/>
    <w:rsid w:val="0064476C"/>
    <w:rsid w:val="006449F8"/>
    <w:rsid w:val="00645064"/>
    <w:rsid w:val="00661125"/>
    <w:rsid w:val="00661C95"/>
    <w:rsid w:val="006647B3"/>
    <w:rsid w:val="00664F4B"/>
    <w:rsid w:val="006674FC"/>
    <w:rsid w:val="00667BE7"/>
    <w:rsid w:val="006709B4"/>
    <w:rsid w:val="00673EFA"/>
    <w:rsid w:val="0067612E"/>
    <w:rsid w:val="0067652B"/>
    <w:rsid w:val="00682A69"/>
    <w:rsid w:val="0068352C"/>
    <w:rsid w:val="00683548"/>
    <w:rsid w:val="0068470D"/>
    <w:rsid w:val="006856C7"/>
    <w:rsid w:val="0068704F"/>
    <w:rsid w:val="00687F8F"/>
    <w:rsid w:val="006920C3"/>
    <w:rsid w:val="00693D85"/>
    <w:rsid w:val="00696BF1"/>
    <w:rsid w:val="006A0BBF"/>
    <w:rsid w:val="006A4D26"/>
    <w:rsid w:val="006B1A76"/>
    <w:rsid w:val="006B2F47"/>
    <w:rsid w:val="006B60AB"/>
    <w:rsid w:val="006C19A3"/>
    <w:rsid w:val="006C28A6"/>
    <w:rsid w:val="006C310D"/>
    <w:rsid w:val="006C36DE"/>
    <w:rsid w:val="006C3FD4"/>
    <w:rsid w:val="006C44BF"/>
    <w:rsid w:val="006C6528"/>
    <w:rsid w:val="006C7D7A"/>
    <w:rsid w:val="006D26C9"/>
    <w:rsid w:val="006D4F96"/>
    <w:rsid w:val="006D55C0"/>
    <w:rsid w:val="006D70C3"/>
    <w:rsid w:val="006D7A82"/>
    <w:rsid w:val="006E26C8"/>
    <w:rsid w:val="006E42AD"/>
    <w:rsid w:val="006E4E66"/>
    <w:rsid w:val="006E5679"/>
    <w:rsid w:val="006E6151"/>
    <w:rsid w:val="006E79C1"/>
    <w:rsid w:val="006F13BC"/>
    <w:rsid w:val="006F2545"/>
    <w:rsid w:val="006F478A"/>
    <w:rsid w:val="006F7D02"/>
    <w:rsid w:val="0070176A"/>
    <w:rsid w:val="007054E2"/>
    <w:rsid w:val="00712477"/>
    <w:rsid w:val="007129F0"/>
    <w:rsid w:val="0072186F"/>
    <w:rsid w:val="007229B0"/>
    <w:rsid w:val="00730B50"/>
    <w:rsid w:val="00737596"/>
    <w:rsid w:val="007402F3"/>
    <w:rsid w:val="00745C92"/>
    <w:rsid w:val="00747F74"/>
    <w:rsid w:val="007503F2"/>
    <w:rsid w:val="00750DDD"/>
    <w:rsid w:val="00752D0D"/>
    <w:rsid w:val="00753B1F"/>
    <w:rsid w:val="0076072F"/>
    <w:rsid w:val="007614CA"/>
    <w:rsid w:val="007635D8"/>
    <w:rsid w:val="00765AF4"/>
    <w:rsid w:val="00766F08"/>
    <w:rsid w:val="0077149C"/>
    <w:rsid w:val="00771A04"/>
    <w:rsid w:val="00772A3D"/>
    <w:rsid w:val="00773372"/>
    <w:rsid w:val="00776482"/>
    <w:rsid w:val="0078155C"/>
    <w:rsid w:val="00782176"/>
    <w:rsid w:val="00784186"/>
    <w:rsid w:val="00784407"/>
    <w:rsid w:val="007857B6"/>
    <w:rsid w:val="007878F9"/>
    <w:rsid w:val="007914B7"/>
    <w:rsid w:val="007953A4"/>
    <w:rsid w:val="00797BA3"/>
    <w:rsid w:val="007A0CB9"/>
    <w:rsid w:val="007A2003"/>
    <w:rsid w:val="007A283D"/>
    <w:rsid w:val="007A2D67"/>
    <w:rsid w:val="007A379C"/>
    <w:rsid w:val="007A4863"/>
    <w:rsid w:val="007A53D4"/>
    <w:rsid w:val="007A7ED8"/>
    <w:rsid w:val="007B2CA0"/>
    <w:rsid w:val="007B4D71"/>
    <w:rsid w:val="007C3424"/>
    <w:rsid w:val="007C4A59"/>
    <w:rsid w:val="007D3EF3"/>
    <w:rsid w:val="007D6DD6"/>
    <w:rsid w:val="007E1985"/>
    <w:rsid w:val="007E4840"/>
    <w:rsid w:val="007E55DC"/>
    <w:rsid w:val="007E762E"/>
    <w:rsid w:val="007F2D84"/>
    <w:rsid w:val="007F40B9"/>
    <w:rsid w:val="007F4338"/>
    <w:rsid w:val="007F71CF"/>
    <w:rsid w:val="00802522"/>
    <w:rsid w:val="008025A8"/>
    <w:rsid w:val="0080262B"/>
    <w:rsid w:val="00812F2E"/>
    <w:rsid w:val="00816C27"/>
    <w:rsid w:val="00817370"/>
    <w:rsid w:val="008229D5"/>
    <w:rsid w:val="00842CBA"/>
    <w:rsid w:val="008464B6"/>
    <w:rsid w:val="00847093"/>
    <w:rsid w:val="00850FD9"/>
    <w:rsid w:val="008527B9"/>
    <w:rsid w:val="008548DC"/>
    <w:rsid w:val="0085519E"/>
    <w:rsid w:val="00857BEC"/>
    <w:rsid w:val="00861DF7"/>
    <w:rsid w:val="008632B5"/>
    <w:rsid w:val="00864455"/>
    <w:rsid w:val="00864876"/>
    <w:rsid w:val="0086516B"/>
    <w:rsid w:val="00865E04"/>
    <w:rsid w:val="00866314"/>
    <w:rsid w:val="00867D31"/>
    <w:rsid w:val="0087082E"/>
    <w:rsid w:val="008814CF"/>
    <w:rsid w:val="00881C5F"/>
    <w:rsid w:val="00882D66"/>
    <w:rsid w:val="0088714F"/>
    <w:rsid w:val="0089154A"/>
    <w:rsid w:val="008967EF"/>
    <w:rsid w:val="00896E4F"/>
    <w:rsid w:val="008A10C3"/>
    <w:rsid w:val="008A2AB3"/>
    <w:rsid w:val="008A4FFC"/>
    <w:rsid w:val="008A6D40"/>
    <w:rsid w:val="008B523F"/>
    <w:rsid w:val="008C15B9"/>
    <w:rsid w:val="008C3C23"/>
    <w:rsid w:val="008C3F69"/>
    <w:rsid w:val="008C56E6"/>
    <w:rsid w:val="008C7014"/>
    <w:rsid w:val="008D0EA4"/>
    <w:rsid w:val="008D14CE"/>
    <w:rsid w:val="008D5701"/>
    <w:rsid w:val="008D5870"/>
    <w:rsid w:val="008D6161"/>
    <w:rsid w:val="008D6CF2"/>
    <w:rsid w:val="008E3435"/>
    <w:rsid w:val="008E36C8"/>
    <w:rsid w:val="008F45B7"/>
    <w:rsid w:val="008F4F74"/>
    <w:rsid w:val="008F55AB"/>
    <w:rsid w:val="008F5EC3"/>
    <w:rsid w:val="008F78DD"/>
    <w:rsid w:val="00901EC5"/>
    <w:rsid w:val="0090692F"/>
    <w:rsid w:val="00907DAA"/>
    <w:rsid w:val="00911DD0"/>
    <w:rsid w:val="0091295B"/>
    <w:rsid w:val="00914F5E"/>
    <w:rsid w:val="00915472"/>
    <w:rsid w:val="0091698B"/>
    <w:rsid w:val="009206BE"/>
    <w:rsid w:val="00920C8A"/>
    <w:rsid w:val="00920FB6"/>
    <w:rsid w:val="00924841"/>
    <w:rsid w:val="0092535C"/>
    <w:rsid w:val="00931DE9"/>
    <w:rsid w:val="0093389E"/>
    <w:rsid w:val="009348EF"/>
    <w:rsid w:val="009354A8"/>
    <w:rsid w:val="00937330"/>
    <w:rsid w:val="00937AD0"/>
    <w:rsid w:val="00940FBB"/>
    <w:rsid w:val="0094124B"/>
    <w:rsid w:val="00944F89"/>
    <w:rsid w:val="00945DE2"/>
    <w:rsid w:val="00946D99"/>
    <w:rsid w:val="00953EF9"/>
    <w:rsid w:val="00954976"/>
    <w:rsid w:val="00955EA4"/>
    <w:rsid w:val="0095682A"/>
    <w:rsid w:val="00956D40"/>
    <w:rsid w:val="00960C41"/>
    <w:rsid w:val="00962085"/>
    <w:rsid w:val="009640CD"/>
    <w:rsid w:val="00966C45"/>
    <w:rsid w:val="0097393F"/>
    <w:rsid w:val="009772E3"/>
    <w:rsid w:val="00977441"/>
    <w:rsid w:val="009775F1"/>
    <w:rsid w:val="00995467"/>
    <w:rsid w:val="00996FFA"/>
    <w:rsid w:val="009A0F98"/>
    <w:rsid w:val="009A1ACD"/>
    <w:rsid w:val="009A2721"/>
    <w:rsid w:val="009A385C"/>
    <w:rsid w:val="009A659A"/>
    <w:rsid w:val="009B3988"/>
    <w:rsid w:val="009C2A23"/>
    <w:rsid w:val="009C4A4F"/>
    <w:rsid w:val="009C7827"/>
    <w:rsid w:val="009D1C43"/>
    <w:rsid w:val="009D3020"/>
    <w:rsid w:val="009D546A"/>
    <w:rsid w:val="009E1D2D"/>
    <w:rsid w:val="009E5C7A"/>
    <w:rsid w:val="009E6C4A"/>
    <w:rsid w:val="009E7629"/>
    <w:rsid w:val="009F54CD"/>
    <w:rsid w:val="009F5D56"/>
    <w:rsid w:val="009F6FD3"/>
    <w:rsid w:val="009F704C"/>
    <w:rsid w:val="009F77D7"/>
    <w:rsid w:val="00A02819"/>
    <w:rsid w:val="00A033B7"/>
    <w:rsid w:val="00A03642"/>
    <w:rsid w:val="00A10C62"/>
    <w:rsid w:val="00A11054"/>
    <w:rsid w:val="00A1409A"/>
    <w:rsid w:val="00A17644"/>
    <w:rsid w:val="00A21C2F"/>
    <w:rsid w:val="00A30775"/>
    <w:rsid w:val="00A31B22"/>
    <w:rsid w:val="00A3596C"/>
    <w:rsid w:val="00A418C3"/>
    <w:rsid w:val="00A421B3"/>
    <w:rsid w:val="00A4263B"/>
    <w:rsid w:val="00A42EAC"/>
    <w:rsid w:val="00A43F0E"/>
    <w:rsid w:val="00A45AFF"/>
    <w:rsid w:val="00A470BC"/>
    <w:rsid w:val="00A477F8"/>
    <w:rsid w:val="00A50BD7"/>
    <w:rsid w:val="00A52229"/>
    <w:rsid w:val="00A52F6D"/>
    <w:rsid w:val="00A56B31"/>
    <w:rsid w:val="00A6074A"/>
    <w:rsid w:val="00A617D0"/>
    <w:rsid w:val="00A64361"/>
    <w:rsid w:val="00A66A63"/>
    <w:rsid w:val="00A774BA"/>
    <w:rsid w:val="00A81D73"/>
    <w:rsid w:val="00A917CC"/>
    <w:rsid w:val="00A923EE"/>
    <w:rsid w:val="00A94A40"/>
    <w:rsid w:val="00A96999"/>
    <w:rsid w:val="00A974C9"/>
    <w:rsid w:val="00AA43B8"/>
    <w:rsid w:val="00AA7837"/>
    <w:rsid w:val="00AA7D2B"/>
    <w:rsid w:val="00AB4D7C"/>
    <w:rsid w:val="00AC0841"/>
    <w:rsid w:val="00AC28ED"/>
    <w:rsid w:val="00AC58A3"/>
    <w:rsid w:val="00AD522E"/>
    <w:rsid w:val="00AE3B8B"/>
    <w:rsid w:val="00AE4CB4"/>
    <w:rsid w:val="00AE6C3C"/>
    <w:rsid w:val="00AE6D1B"/>
    <w:rsid w:val="00AE7C4C"/>
    <w:rsid w:val="00AE7D2A"/>
    <w:rsid w:val="00AF0660"/>
    <w:rsid w:val="00AF1207"/>
    <w:rsid w:val="00AF420C"/>
    <w:rsid w:val="00AF5866"/>
    <w:rsid w:val="00AF7AE6"/>
    <w:rsid w:val="00B012A7"/>
    <w:rsid w:val="00B022DD"/>
    <w:rsid w:val="00B0236C"/>
    <w:rsid w:val="00B02821"/>
    <w:rsid w:val="00B03E19"/>
    <w:rsid w:val="00B04B25"/>
    <w:rsid w:val="00B057A5"/>
    <w:rsid w:val="00B06B29"/>
    <w:rsid w:val="00B1331C"/>
    <w:rsid w:val="00B1359E"/>
    <w:rsid w:val="00B14E39"/>
    <w:rsid w:val="00B330FC"/>
    <w:rsid w:val="00B34AC3"/>
    <w:rsid w:val="00B3585C"/>
    <w:rsid w:val="00B3604C"/>
    <w:rsid w:val="00B37BDD"/>
    <w:rsid w:val="00B42D43"/>
    <w:rsid w:val="00B42E0D"/>
    <w:rsid w:val="00B43456"/>
    <w:rsid w:val="00B479BE"/>
    <w:rsid w:val="00B519A2"/>
    <w:rsid w:val="00B52F3F"/>
    <w:rsid w:val="00B53AC1"/>
    <w:rsid w:val="00B53C85"/>
    <w:rsid w:val="00B5795E"/>
    <w:rsid w:val="00B6076B"/>
    <w:rsid w:val="00B619B9"/>
    <w:rsid w:val="00B644EF"/>
    <w:rsid w:val="00B6566E"/>
    <w:rsid w:val="00B65B6C"/>
    <w:rsid w:val="00B65FDD"/>
    <w:rsid w:val="00B706E4"/>
    <w:rsid w:val="00B73EDE"/>
    <w:rsid w:val="00B74177"/>
    <w:rsid w:val="00B749CD"/>
    <w:rsid w:val="00B775D3"/>
    <w:rsid w:val="00B82015"/>
    <w:rsid w:val="00B83FF8"/>
    <w:rsid w:val="00B8474B"/>
    <w:rsid w:val="00B86F72"/>
    <w:rsid w:val="00B8748D"/>
    <w:rsid w:val="00B903D3"/>
    <w:rsid w:val="00B94458"/>
    <w:rsid w:val="00B95BF4"/>
    <w:rsid w:val="00BA2642"/>
    <w:rsid w:val="00BA5FCE"/>
    <w:rsid w:val="00BA66C1"/>
    <w:rsid w:val="00BA67A4"/>
    <w:rsid w:val="00BB0CEC"/>
    <w:rsid w:val="00BB2CB1"/>
    <w:rsid w:val="00BB4BD4"/>
    <w:rsid w:val="00BB4E54"/>
    <w:rsid w:val="00BB569B"/>
    <w:rsid w:val="00BC5873"/>
    <w:rsid w:val="00BD198A"/>
    <w:rsid w:val="00BE0271"/>
    <w:rsid w:val="00BE2555"/>
    <w:rsid w:val="00BE2B71"/>
    <w:rsid w:val="00BE2FBA"/>
    <w:rsid w:val="00BF625A"/>
    <w:rsid w:val="00C0305A"/>
    <w:rsid w:val="00C04370"/>
    <w:rsid w:val="00C06AAE"/>
    <w:rsid w:val="00C10346"/>
    <w:rsid w:val="00C11BF5"/>
    <w:rsid w:val="00C13437"/>
    <w:rsid w:val="00C1749E"/>
    <w:rsid w:val="00C177F8"/>
    <w:rsid w:val="00C209A3"/>
    <w:rsid w:val="00C212E7"/>
    <w:rsid w:val="00C238F0"/>
    <w:rsid w:val="00C2537D"/>
    <w:rsid w:val="00C25D2C"/>
    <w:rsid w:val="00C36CDD"/>
    <w:rsid w:val="00C407C2"/>
    <w:rsid w:val="00C40B5E"/>
    <w:rsid w:val="00C44946"/>
    <w:rsid w:val="00C45A1C"/>
    <w:rsid w:val="00C4719C"/>
    <w:rsid w:val="00C51592"/>
    <w:rsid w:val="00C51F1F"/>
    <w:rsid w:val="00C530B8"/>
    <w:rsid w:val="00C532CE"/>
    <w:rsid w:val="00C55993"/>
    <w:rsid w:val="00C637B5"/>
    <w:rsid w:val="00C6395A"/>
    <w:rsid w:val="00C6508F"/>
    <w:rsid w:val="00C66478"/>
    <w:rsid w:val="00C72EAD"/>
    <w:rsid w:val="00C74639"/>
    <w:rsid w:val="00C75467"/>
    <w:rsid w:val="00C8006F"/>
    <w:rsid w:val="00C81A69"/>
    <w:rsid w:val="00C82845"/>
    <w:rsid w:val="00C8306E"/>
    <w:rsid w:val="00C85552"/>
    <w:rsid w:val="00C92893"/>
    <w:rsid w:val="00C960EB"/>
    <w:rsid w:val="00C9757D"/>
    <w:rsid w:val="00CA0DBB"/>
    <w:rsid w:val="00CA161F"/>
    <w:rsid w:val="00CA3FA6"/>
    <w:rsid w:val="00CA7A2E"/>
    <w:rsid w:val="00CB1E32"/>
    <w:rsid w:val="00CB6737"/>
    <w:rsid w:val="00CC3B16"/>
    <w:rsid w:val="00CC4F35"/>
    <w:rsid w:val="00CD5D53"/>
    <w:rsid w:val="00CE1CA4"/>
    <w:rsid w:val="00CF247A"/>
    <w:rsid w:val="00CF35C3"/>
    <w:rsid w:val="00CF3801"/>
    <w:rsid w:val="00CF4DDA"/>
    <w:rsid w:val="00CF6E5C"/>
    <w:rsid w:val="00D005FA"/>
    <w:rsid w:val="00D016F6"/>
    <w:rsid w:val="00D01E19"/>
    <w:rsid w:val="00D020BF"/>
    <w:rsid w:val="00D026FD"/>
    <w:rsid w:val="00D04925"/>
    <w:rsid w:val="00D05466"/>
    <w:rsid w:val="00D06713"/>
    <w:rsid w:val="00D0692A"/>
    <w:rsid w:val="00D11224"/>
    <w:rsid w:val="00D1328A"/>
    <w:rsid w:val="00D15A3F"/>
    <w:rsid w:val="00D15FC3"/>
    <w:rsid w:val="00D17187"/>
    <w:rsid w:val="00D22C40"/>
    <w:rsid w:val="00D2437F"/>
    <w:rsid w:val="00D244AC"/>
    <w:rsid w:val="00D25E4B"/>
    <w:rsid w:val="00D30C98"/>
    <w:rsid w:val="00D30FC6"/>
    <w:rsid w:val="00D31D20"/>
    <w:rsid w:val="00D328A6"/>
    <w:rsid w:val="00D36428"/>
    <w:rsid w:val="00D40700"/>
    <w:rsid w:val="00D42DE6"/>
    <w:rsid w:val="00D44D61"/>
    <w:rsid w:val="00D51E61"/>
    <w:rsid w:val="00D53B51"/>
    <w:rsid w:val="00D541DB"/>
    <w:rsid w:val="00D55915"/>
    <w:rsid w:val="00D60D9B"/>
    <w:rsid w:val="00D6121D"/>
    <w:rsid w:val="00D66911"/>
    <w:rsid w:val="00D66C75"/>
    <w:rsid w:val="00D673EC"/>
    <w:rsid w:val="00D67A69"/>
    <w:rsid w:val="00D74B86"/>
    <w:rsid w:val="00D767A2"/>
    <w:rsid w:val="00D811D2"/>
    <w:rsid w:val="00D8379E"/>
    <w:rsid w:val="00D8729C"/>
    <w:rsid w:val="00D90976"/>
    <w:rsid w:val="00D913AC"/>
    <w:rsid w:val="00D9700C"/>
    <w:rsid w:val="00D9747B"/>
    <w:rsid w:val="00DA4E7B"/>
    <w:rsid w:val="00DB2F4A"/>
    <w:rsid w:val="00DB7613"/>
    <w:rsid w:val="00DC43E8"/>
    <w:rsid w:val="00DD1839"/>
    <w:rsid w:val="00DD5B19"/>
    <w:rsid w:val="00DD721D"/>
    <w:rsid w:val="00DE0B25"/>
    <w:rsid w:val="00DE116D"/>
    <w:rsid w:val="00DE6207"/>
    <w:rsid w:val="00DF049E"/>
    <w:rsid w:val="00DF0F9C"/>
    <w:rsid w:val="00DF12B6"/>
    <w:rsid w:val="00DF5B43"/>
    <w:rsid w:val="00DF6902"/>
    <w:rsid w:val="00DF6BB8"/>
    <w:rsid w:val="00E01501"/>
    <w:rsid w:val="00E029DA"/>
    <w:rsid w:val="00E03620"/>
    <w:rsid w:val="00E039E1"/>
    <w:rsid w:val="00E048AA"/>
    <w:rsid w:val="00E04F19"/>
    <w:rsid w:val="00E17F72"/>
    <w:rsid w:val="00E20972"/>
    <w:rsid w:val="00E25C62"/>
    <w:rsid w:val="00E2736B"/>
    <w:rsid w:val="00E303E5"/>
    <w:rsid w:val="00E35A6B"/>
    <w:rsid w:val="00E40E35"/>
    <w:rsid w:val="00E444C2"/>
    <w:rsid w:val="00E450EA"/>
    <w:rsid w:val="00E451AA"/>
    <w:rsid w:val="00E452D0"/>
    <w:rsid w:val="00E45618"/>
    <w:rsid w:val="00E46C03"/>
    <w:rsid w:val="00E51F99"/>
    <w:rsid w:val="00E533E1"/>
    <w:rsid w:val="00E55435"/>
    <w:rsid w:val="00E60137"/>
    <w:rsid w:val="00E62F25"/>
    <w:rsid w:val="00E632C0"/>
    <w:rsid w:val="00E65D3D"/>
    <w:rsid w:val="00E67AA0"/>
    <w:rsid w:val="00E72ABB"/>
    <w:rsid w:val="00E771C8"/>
    <w:rsid w:val="00E77474"/>
    <w:rsid w:val="00E80A2F"/>
    <w:rsid w:val="00E83BBF"/>
    <w:rsid w:val="00E86FA9"/>
    <w:rsid w:val="00E92D11"/>
    <w:rsid w:val="00E950F5"/>
    <w:rsid w:val="00E96297"/>
    <w:rsid w:val="00E978A9"/>
    <w:rsid w:val="00EA01BC"/>
    <w:rsid w:val="00EA02AD"/>
    <w:rsid w:val="00EA5D8F"/>
    <w:rsid w:val="00EA6457"/>
    <w:rsid w:val="00EA6A5C"/>
    <w:rsid w:val="00EA7617"/>
    <w:rsid w:val="00EB1024"/>
    <w:rsid w:val="00EB1DAE"/>
    <w:rsid w:val="00EB2C9F"/>
    <w:rsid w:val="00EB48C7"/>
    <w:rsid w:val="00EB4E94"/>
    <w:rsid w:val="00EB68AA"/>
    <w:rsid w:val="00EB753E"/>
    <w:rsid w:val="00EC366F"/>
    <w:rsid w:val="00EC3896"/>
    <w:rsid w:val="00EC4127"/>
    <w:rsid w:val="00ED0BF7"/>
    <w:rsid w:val="00ED1039"/>
    <w:rsid w:val="00EE5573"/>
    <w:rsid w:val="00EE6653"/>
    <w:rsid w:val="00EF34C3"/>
    <w:rsid w:val="00EF5F6E"/>
    <w:rsid w:val="00EF67DB"/>
    <w:rsid w:val="00EF6B4E"/>
    <w:rsid w:val="00F019BA"/>
    <w:rsid w:val="00F02453"/>
    <w:rsid w:val="00F05977"/>
    <w:rsid w:val="00F10C37"/>
    <w:rsid w:val="00F13FB4"/>
    <w:rsid w:val="00F22951"/>
    <w:rsid w:val="00F22D53"/>
    <w:rsid w:val="00F25544"/>
    <w:rsid w:val="00F263E0"/>
    <w:rsid w:val="00F26FBE"/>
    <w:rsid w:val="00F331A6"/>
    <w:rsid w:val="00F362E1"/>
    <w:rsid w:val="00F44C9C"/>
    <w:rsid w:val="00F5063F"/>
    <w:rsid w:val="00F54630"/>
    <w:rsid w:val="00F56C05"/>
    <w:rsid w:val="00F6083B"/>
    <w:rsid w:val="00F60E2C"/>
    <w:rsid w:val="00F67458"/>
    <w:rsid w:val="00F70699"/>
    <w:rsid w:val="00F7622F"/>
    <w:rsid w:val="00F7728B"/>
    <w:rsid w:val="00F77E8C"/>
    <w:rsid w:val="00F81C31"/>
    <w:rsid w:val="00F8256A"/>
    <w:rsid w:val="00F97014"/>
    <w:rsid w:val="00F97D0C"/>
    <w:rsid w:val="00FA1B71"/>
    <w:rsid w:val="00FA458F"/>
    <w:rsid w:val="00FA462E"/>
    <w:rsid w:val="00FA793F"/>
    <w:rsid w:val="00FA7AEF"/>
    <w:rsid w:val="00FA7EFE"/>
    <w:rsid w:val="00FB076F"/>
    <w:rsid w:val="00FB26AE"/>
    <w:rsid w:val="00FB7C5F"/>
    <w:rsid w:val="00FC21B6"/>
    <w:rsid w:val="00FC3020"/>
    <w:rsid w:val="00FC33B0"/>
    <w:rsid w:val="00FC5558"/>
    <w:rsid w:val="00FC68E7"/>
    <w:rsid w:val="00FC6B4F"/>
    <w:rsid w:val="00FD4B81"/>
    <w:rsid w:val="00FD576C"/>
    <w:rsid w:val="00FE0CA2"/>
    <w:rsid w:val="00FE4F13"/>
    <w:rsid w:val="00FF311D"/>
    <w:rsid w:val="00FF4374"/>
    <w:rsid w:val="00FF437E"/>
    <w:rsid w:val="00FF441E"/>
    <w:rsid w:val="00FF4E22"/>
    <w:rsid w:val="00FF5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E44251"/>
  <w15:docId w15:val="{2454AA69-56C3-47EA-9885-82253C9F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5B19"/>
    <w:rPr>
      <w:rFonts w:ascii="Arial" w:hAnsi="Arial"/>
      <w:szCs w:val="24"/>
      <w:lang w:val="en-US"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link w:val="berschrift3Zchn"/>
    <w:qFormat/>
    <w:rsid w:val="006E4E66"/>
    <w:pPr>
      <w:keepNext/>
      <w:spacing w:before="240" w:after="60"/>
      <w:outlineLvl w:val="2"/>
    </w:pPr>
    <w:rPr>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lang w:val="de-DE"/>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link w:val="berschrift1"/>
    <w:rsid w:val="006E4E66"/>
    <w:rPr>
      <w:rFonts w:ascii="Arial" w:eastAsia="PMingLiU" w:hAnsi="Arial" w:cs="Arial"/>
      <w:b/>
      <w:bCs/>
      <w:caps/>
      <w:color w:val="FF0000"/>
      <w:kern w:val="32"/>
      <w:sz w:val="28"/>
      <w:szCs w:val="32"/>
      <w:lang w:val="en-US" w:eastAsia="zh-TW" w:bidi="ar-SA"/>
    </w:rPr>
  </w:style>
  <w:style w:type="character" w:customStyle="1" w:styleId="berschrift2Zchn">
    <w:name w:val="Überschrift 2 Zchn"/>
    <w:link w:val="berschrift2"/>
    <w:rsid w:val="00A421B3"/>
    <w:rPr>
      <w:rFonts w:ascii="Arial" w:eastAsia="PMingLiU" w:hAnsi="Arial" w:cs="Arial"/>
      <w:b/>
      <w:bCs/>
      <w:iCs/>
      <w:color w:val="000000"/>
      <w:sz w:val="24"/>
      <w:szCs w:val="28"/>
      <w:lang w:val="en-US" w:eastAsia="zh-TW" w:bidi="ar-SA"/>
    </w:rPr>
  </w:style>
  <w:style w:type="character" w:styleId="Hyperlink">
    <w:name w:val="Hyperlink"/>
    <w:uiPriority w:val="99"/>
    <w:rsid w:val="007054E2"/>
    <w:rPr>
      <w:color w:val="0000FF"/>
      <w:u w:val="single"/>
    </w:rPr>
  </w:style>
  <w:style w:type="paragraph" w:styleId="Textkrper">
    <w:name w:val="Body Text"/>
    <w:basedOn w:val="Standard"/>
    <w:link w:val="TextkrperZchn"/>
    <w:unhideWhenUsed/>
    <w:rsid w:val="007054E2"/>
    <w:rPr>
      <w:rFonts w:ascii="Courier New" w:eastAsia="Times New Roman" w:hAnsi="Courier New"/>
      <w:sz w:val="24"/>
      <w:szCs w:val="20"/>
      <w:lang w:val="es-ES" w:eastAsia="de-DE"/>
    </w:rPr>
  </w:style>
  <w:style w:type="character" w:customStyle="1" w:styleId="TextkrperZchn">
    <w:name w:val="Textkörper Zchn"/>
    <w:link w:val="Textkrper"/>
    <w:rsid w:val="007054E2"/>
    <w:rPr>
      <w:rFonts w:ascii="Courier New" w:eastAsia="Times New Roman" w:hAnsi="Courier New"/>
      <w:sz w:val="24"/>
      <w:lang w:val="es-ES" w:eastAsia="de-DE"/>
    </w:rPr>
  </w:style>
  <w:style w:type="paragraph" w:styleId="Textkrper2">
    <w:name w:val="Body Text 2"/>
    <w:basedOn w:val="Standard"/>
    <w:link w:val="Textkrper2Zchn"/>
    <w:rsid w:val="005B7715"/>
    <w:pPr>
      <w:spacing w:after="120" w:line="480" w:lineRule="auto"/>
    </w:pPr>
  </w:style>
  <w:style w:type="character" w:customStyle="1" w:styleId="Textkrper2Zchn">
    <w:name w:val="Textkörper 2 Zchn"/>
    <w:link w:val="Textkrper2"/>
    <w:rsid w:val="005B7715"/>
    <w:rPr>
      <w:rFonts w:ascii="Arial" w:hAnsi="Arial"/>
      <w:szCs w:val="24"/>
      <w:lang w:eastAsia="zh-TW"/>
    </w:rPr>
  </w:style>
  <w:style w:type="paragraph" w:styleId="NurText">
    <w:name w:val="Plain Text"/>
    <w:basedOn w:val="Standard"/>
    <w:link w:val="NurTextZchn"/>
    <w:uiPriority w:val="99"/>
    <w:rsid w:val="005B7715"/>
    <w:rPr>
      <w:rFonts w:ascii="Courier New" w:hAnsi="Courier New"/>
      <w:szCs w:val="20"/>
      <w:lang w:val="de-DE"/>
    </w:rPr>
  </w:style>
  <w:style w:type="character" w:customStyle="1" w:styleId="NurTextZchn">
    <w:name w:val="Nur Text Zchn"/>
    <w:link w:val="NurText"/>
    <w:uiPriority w:val="99"/>
    <w:rsid w:val="005B7715"/>
    <w:rPr>
      <w:rFonts w:ascii="Courier New" w:hAnsi="Courier New" w:cs="Courier New"/>
      <w:lang w:val="de-DE" w:eastAsia="zh-TW"/>
    </w:rPr>
  </w:style>
  <w:style w:type="character" w:styleId="Fett">
    <w:name w:val="Strong"/>
    <w:qFormat/>
    <w:rsid w:val="00FF591F"/>
    <w:rPr>
      <w:b/>
      <w:bCs/>
    </w:rPr>
  </w:style>
  <w:style w:type="paragraph" w:styleId="Sprechblasentext">
    <w:name w:val="Balloon Text"/>
    <w:basedOn w:val="Standard"/>
    <w:link w:val="SprechblasentextZchn"/>
    <w:rsid w:val="00FF591F"/>
    <w:rPr>
      <w:rFonts w:ascii="Tahoma" w:hAnsi="Tahoma"/>
      <w:sz w:val="16"/>
      <w:szCs w:val="16"/>
    </w:rPr>
  </w:style>
  <w:style w:type="character" w:customStyle="1" w:styleId="SprechblasentextZchn">
    <w:name w:val="Sprechblasentext Zchn"/>
    <w:link w:val="Sprechblasentext"/>
    <w:rsid w:val="00FF591F"/>
    <w:rPr>
      <w:rFonts w:ascii="Tahoma" w:hAnsi="Tahoma" w:cs="Tahoma"/>
      <w:sz w:val="16"/>
      <w:szCs w:val="16"/>
      <w:lang w:eastAsia="zh-TW"/>
    </w:rPr>
  </w:style>
  <w:style w:type="paragraph" w:styleId="Funotentext">
    <w:name w:val="footnote text"/>
    <w:basedOn w:val="Standard"/>
    <w:link w:val="FunotentextZchn"/>
    <w:rsid w:val="00BA67A4"/>
    <w:rPr>
      <w:szCs w:val="20"/>
    </w:rPr>
  </w:style>
  <w:style w:type="character" w:customStyle="1" w:styleId="FunotentextZchn">
    <w:name w:val="Fußnotentext Zchn"/>
    <w:link w:val="Funotentext"/>
    <w:rsid w:val="00BA67A4"/>
    <w:rPr>
      <w:rFonts w:ascii="Arial" w:hAnsi="Arial"/>
      <w:lang w:eastAsia="zh-TW"/>
    </w:rPr>
  </w:style>
  <w:style w:type="character" w:styleId="Funotenzeichen">
    <w:name w:val="footnote reference"/>
    <w:rsid w:val="00BA67A4"/>
    <w:rPr>
      <w:vertAlign w:val="superscript"/>
    </w:rPr>
  </w:style>
  <w:style w:type="character" w:styleId="BesuchterHyperlink">
    <w:name w:val="FollowedHyperlink"/>
    <w:rsid w:val="00EE5573"/>
    <w:rPr>
      <w:color w:val="800080"/>
      <w:u w:val="single"/>
    </w:rPr>
  </w:style>
  <w:style w:type="character" w:styleId="Kommentarzeichen">
    <w:name w:val="annotation reference"/>
    <w:rsid w:val="007F4338"/>
    <w:rPr>
      <w:sz w:val="16"/>
      <w:szCs w:val="16"/>
    </w:rPr>
  </w:style>
  <w:style w:type="paragraph" w:styleId="Kommentartext">
    <w:name w:val="annotation text"/>
    <w:basedOn w:val="Standard"/>
    <w:link w:val="KommentartextZchn"/>
    <w:rsid w:val="007F4338"/>
    <w:rPr>
      <w:szCs w:val="20"/>
    </w:rPr>
  </w:style>
  <w:style w:type="character" w:customStyle="1" w:styleId="KommentartextZchn">
    <w:name w:val="Kommentartext Zchn"/>
    <w:link w:val="Kommentartext"/>
    <w:rsid w:val="007F4338"/>
    <w:rPr>
      <w:rFonts w:ascii="Arial" w:hAnsi="Arial"/>
      <w:lang w:eastAsia="zh-TW"/>
    </w:rPr>
  </w:style>
  <w:style w:type="paragraph" w:styleId="Kommentarthema">
    <w:name w:val="annotation subject"/>
    <w:basedOn w:val="Kommentartext"/>
    <w:next w:val="Kommentartext"/>
    <w:link w:val="KommentarthemaZchn"/>
    <w:rsid w:val="007F4338"/>
    <w:rPr>
      <w:b/>
      <w:bCs/>
    </w:rPr>
  </w:style>
  <w:style w:type="character" w:customStyle="1" w:styleId="KommentarthemaZchn">
    <w:name w:val="Kommentarthema Zchn"/>
    <w:link w:val="Kommentarthema"/>
    <w:rsid w:val="007F4338"/>
    <w:rPr>
      <w:rFonts w:ascii="Arial" w:hAnsi="Arial"/>
      <w:b/>
      <w:bCs/>
      <w:lang w:eastAsia="zh-TW"/>
    </w:rPr>
  </w:style>
  <w:style w:type="character" w:customStyle="1" w:styleId="berschrift3Zchn">
    <w:name w:val="Überschrift 3 Zchn"/>
    <w:link w:val="berschrift3"/>
    <w:rsid w:val="00664F4B"/>
    <w:rPr>
      <w:rFonts w:ascii="Arial" w:hAnsi="Arial" w:cs="Arial"/>
      <w:b/>
      <w:bCs/>
      <w:szCs w:val="26"/>
      <w:lang w:eastAsia="zh-TW"/>
    </w:rPr>
  </w:style>
  <w:style w:type="paragraph" w:styleId="berarbeitung">
    <w:name w:val="Revision"/>
    <w:hidden/>
    <w:uiPriority w:val="99"/>
    <w:semiHidden/>
    <w:rsid w:val="00664F4B"/>
    <w:rPr>
      <w:rFonts w:ascii="Arial" w:hAnsi="Arial"/>
      <w:szCs w:val="24"/>
      <w:lang w:val="en-US" w:eastAsia="zh-TW"/>
    </w:rPr>
  </w:style>
  <w:style w:type="paragraph" w:styleId="Listenabsatz">
    <w:name w:val="List Paragraph"/>
    <w:basedOn w:val="Standard"/>
    <w:uiPriority w:val="34"/>
    <w:qFormat/>
    <w:rsid w:val="00C36CDD"/>
    <w:pPr>
      <w:ind w:left="720"/>
    </w:pPr>
    <w:rPr>
      <w:rFonts w:ascii="Calibri" w:eastAsia="Calibri" w:hAnsi="Calibri" w:cs="Calibri"/>
      <w:sz w:val="22"/>
      <w:szCs w:val="22"/>
      <w:lang w:val="de-DE" w:eastAsia="en-US"/>
    </w:rPr>
  </w:style>
  <w:style w:type="paragraph" w:styleId="StandardWeb">
    <w:name w:val="Normal (Web)"/>
    <w:basedOn w:val="Standard"/>
    <w:uiPriority w:val="99"/>
    <w:semiHidden/>
    <w:unhideWhenUsed/>
    <w:rsid w:val="00241ECC"/>
    <w:pPr>
      <w:spacing w:before="100" w:beforeAutospacing="1" w:after="100" w:afterAutospacing="1"/>
    </w:pPr>
    <w:rPr>
      <w:rFonts w:ascii="Calibri" w:eastAsiaTheme="minorHAnsi" w:hAnsi="Calibri" w:cs="Calibri"/>
      <w:sz w:val="22"/>
      <w:szCs w:val="22"/>
      <w:lang w:val="de-DE" w:eastAsia="de-DE"/>
    </w:rPr>
  </w:style>
  <w:style w:type="character" w:customStyle="1" w:styleId="NichtaufgelsteErwhnung1">
    <w:name w:val="Nicht aufgelöste Erwähnung1"/>
    <w:basedOn w:val="Absatz-Standardschriftart"/>
    <w:uiPriority w:val="99"/>
    <w:semiHidden/>
    <w:unhideWhenUsed/>
    <w:rsid w:val="004A762C"/>
    <w:rPr>
      <w:color w:val="808080"/>
      <w:shd w:val="clear" w:color="auto" w:fill="E6E6E6"/>
    </w:rPr>
  </w:style>
  <w:style w:type="character" w:customStyle="1" w:styleId="UnresolvedMention">
    <w:name w:val="Unresolved Mention"/>
    <w:basedOn w:val="Absatz-Standardschriftart"/>
    <w:uiPriority w:val="99"/>
    <w:semiHidden/>
    <w:unhideWhenUsed/>
    <w:rsid w:val="00797B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430">
      <w:bodyDiv w:val="1"/>
      <w:marLeft w:val="0"/>
      <w:marRight w:val="0"/>
      <w:marTop w:val="0"/>
      <w:marBottom w:val="0"/>
      <w:divBdr>
        <w:top w:val="none" w:sz="0" w:space="0" w:color="auto"/>
        <w:left w:val="none" w:sz="0" w:space="0" w:color="auto"/>
        <w:bottom w:val="none" w:sz="0" w:space="0" w:color="auto"/>
        <w:right w:val="none" w:sz="0" w:space="0" w:color="auto"/>
      </w:divBdr>
    </w:div>
    <w:div w:id="219638258">
      <w:bodyDiv w:val="1"/>
      <w:marLeft w:val="0"/>
      <w:marRight w:val="0"/>
      <w:marTop w:val="0"/>
      <w:marBottom w:val="0"/>
      <w:divBdr>
        <w:top w:val="none" w:sz="0" w:space="0" w:color="auto"/>
        <w:left w:val="none" w:sz="0" w:space="0" w:color="auto"/>
        <w:bottom w:val="none" w:sz="0" w:space="0" w:color="auto"/>
        <w:right w:val="none" w:sz="0" w:space="0" w:color="auto"/>
      </w:divBdr>
    </w:div>
    <w:div w:id="232130768">
      <w:bodyDiv w:val="1"/>
      <w:marLeft w:val="0"/>
      <w:marRight w:val="0"/>
      <w:marTop w:val="0"/>
      <w:marBottom w:val="0"/>
      <w:divBdr>
        <w:top w:val="none" w:sz="0" w:space="0" w:color="auto"/>
        <w:left w:val="none" w:sz="0" w:space="0" w:color="auto"/>
        <w:bottom w:val="none" w:sz="0" w:space="0" w:color="auto"/>
        <w:right w:val="none" w:sz="0" w:space="0" w:color="auto"/>
      </w:divBdr>
      <w:divsChild>
        <w:div w:id="590894516">
          <w:marLeft w:val="0"/>
          <w:marRight w:val="0"/>
          <w:marTop w:val="0"/>
          <w:marBottom w:val="0"/>
          <w:divBdr>
            <w:top w:val="none" w:sz="0" w:space="0" w:color="auto"/>
            <w:left w:val="none" w:sz="0" w:space="0" w:color="auto"/>
            <w:bottom w:val="none" w:sz="0" w:space="0" w:color="auto"/>
            <w:right w:val="none" w:sz="0" w:space="0" w:color="auto"/>
          </w:divBdr>
          <w:divsChild>
            <w:div w:id="675497223">
              <w:marLeft w:val="0"/>
              <w:marRight w:val="0"/>
              <w:marTop w:val="0"/>
              <w:marBottom w:val="0"/>
              <w:divBdr>
                <w:top w:val="none" w:sz="0" w:space="0" w:color="auto"/>
                <w:left w:val="none" w:sz="0" w:space="0" w:color="auto"/>
                <w:bottom w:val="none" w:sz="0" w:space="0" w:color="auto"/>
                <w:right w:val="none" w:sz="0" w:space="0" w:color="auto"/>
              </w:divBdr>
            </w:div>
            <w:div w:id="1182277905">
              <w:marLeft w:val="0"/>
              <w:marRight w:val="0"/>
              <w:marTop w:val="0"/>
              <w:marBottom w:val="0"/>
              <w:divBdr>
                <w:top w:val="none" w:sz="0" w:space="0" w:color="auto"/>
                <w:left w:val="none" w:sz="0" w:space="0" w:color="auto"/>
                <w:bottom w:val="none" w:sz="0" w:space="0" w:color="auto"/>
                <w:right w:val="none" w:sz="0" w:space="0" w:color="auto"/>
              </w:divBdr>
            </w:div>
          </w:divsChild>
        </w:div>
        <w:div w:id="1522620430">
          <w:marLeft w:val="0"/>
          <w:marRight w:val="0"/>
          <w:marTop w:val="0"/>
          <w:marBottom w:val="0"/>
          <w:divBdr>
            <w:top w:val="none" w:sz="0" w:space="0" w:color="auto"/>
            <w:left w:val="none" w:sz="0" w:space="0" w:color="auto"/>
            <w:bottom w:val="none" w:sz="0" w:space="0" w:color="auto"/>
            <w:right w:val="none" w:sz="0" w:space="0" w:color="auto"/>
          </w:divBdr>
          <w:divsChild>
            <w:div w:id="15237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0467">
      <w:bodyDiv w:val="1"/>
      <w:marLeft w:val="0"/>
      <w:marRight w:val="0"/>
      <w:marTop w:val="0"/>
      <w:marBottom w:val="0"/>
      <w:divBdr>
        <w:top w:val="none" w:sz="0" w:space="0" w:color="auto"/>
        <w:left w:val="none" w:sz="0" w:space="0" w:color="auto"/>
        <w:bottom w:val="none" w:sz="0" w:space="0" w:color="auto"/>
        <w:right w:val="none" w:sz="0" w:space="0" w:color="auto"/>
      </w:divBdr>
    </w:div>
    <w:div w:id="496918553">
      <w:bodyDiv w:val="1"/>
      <w:marLeft w:val="0"/>
      <w:marRight w:val="0"/>
      <w:marTop w:val="0"/>
      <w:marBottom w:val="0"/>
      <w:divBdr>
        <w:top w:val="none" w:sz="0" w:space="0" w:color="auto"/>
        <w:left w:val="none" w:sz="0" w:space="0" w:color="auto"/>
        <w:bottom w:val="none" w:sz="0" w:space="0" w:color="auto"/>
        <w:right w:val="none" w:sz="0" w:space="0" w:color="auto"/>
      </w:divBdr>
      <w:divsChild>
        <w:div w:id="632560959">
          <w:marLeft w:val="0"/>
          <w:marRight w:val="0"/>
          <w:marTop w:val="0"/>
          <w:marBottom w:val="225"/>
          <w:divBdr>
            <w:top w:val="none" w:sz="0" w:space="0" w:color="auto"/>
            <w:left w:val="none" w:sz="0" w:space="0" w:color="auto"/>
            <w:bottom w:val="none" w:sz="0" w:space="0" w:color="auto"/>
            <w:right w:val="none" w:sz="0" w:space="0" w:color="auto"/>
          </w:divBdr>
        </w:div>
      </w:divsChild>
    </w:div>
    <w:div w:id="600534685">
      <w:bodyDiv w:val="1"/>
      <w:marLeft w:val="0"/>
      <w:marRight w:val="0"/>
      <w:marTop w:val="0"/>
      <w:marBottom w:val="0"/>
      <w:divBdr>
        <w:top w:val="none" w:sz="0" w:space="0" w:color="auto"/>
        <w:left w:val="none" w:sz="0" w:space="0" w:color="auto"/>
        <w:bottom w:val="none" w:sz="0" w:space="0" w:color="auto"/>
        <w:right w:val="none" w:sz="0" w:space="0" w:color="auto"/>
      </w:divBdr>
    </w:div>
    <w:div w:id="624233742">
      <w:bodyDiv w:val="1"/>
      <w:marLeft w:val="0"/>
      <w:marRight w:val="0"/>
      <w:marTop w:val="0"/>
      <w:marBottom w:val="0"/>
      <w:divBdr>
        <w:top w:val="none" w:sz="0" w:space="0" w:color="auto"/>
        <w:left w:val="none" w:sz="0" w:space="0" w:color="auto"/>
        <w:bottom w:val="none" w:sz="0" w:space="0" w:color="auto"/>
        <w:right w:val="none" w:sz="0" w:space="0" w:color="auto"/>
      </w:divBdr>
    </w:div>
    <w:div w:id="906770580">
      <w:bodyDiv w:val="1"/>
      <w:marLeft w:val="0"/>
      <w:marRight w:val="0"/>
      <w:marTop w:val="0"/>
      <w:marBottom w:val="0"/>
      <w:divBdr>
        <w:top w:val="none" w:sz="0" w:space="0" w:color="auto"/>
        <w:left w:val="none" w:sz="0" w:space="0" w:color="auto"/>
        <w:bottom w:val="none" w:sz="0" w:space="0" w:color="auto"/>
        <w:right w:val="none" w:sz="0" w:space="0" w:color="auto"/>
      </w:divBdr>
    </w:div>
    <w:div w:id="1437745858">
      <w:bodyDiv w:val="1"/>
      <w:marLeft w:val="0"/>
      <w:marRight w:val="0"/>
      <w:marTop w:val="0"/>
      <w:marBottom w:val="0"/>
      <w:divBdr>
        <w:top w:val="none" w:sz="0" w:space="0" w:color="auto"/>
        <w:left w:val="none" w:sz="0" w:space="0" w:color="auto"/>
        <w:bottom w:val="none" w:sz="0" w:space="0" w:color="auto"/>
        <w:right w:val="none" w:sz="0" w:space="0" w:color="auto"/>
      </w:divBdr>
    </w:div>
    <w:div w:id="1439057064">
      <w:bodyDiv w:val="1"/>
      <w:marLeft w:val="0"/>
      <w:marRight w:val="0"/>
      <w:marTop w:val="0"/>
      <w:marBottom w:val="0"/>
      <w:divBdr>
        <w:top w:val="none" w:sz="0" w:space="0" w:color="auto"/>
        <w:left w:val="none" w:sz="0" w:space="0" w:color="auto"/>
        <w:bottom w:val="none" w:sz="0" w:space="0" w:color="auto"/>
        <w:right w:val="none" w:sz="0" w:space="0" w:color="auto"/>
      </w:divBdr>
    </w:div>
    <w:div w:id="1515875409">
      <w:bodyDiv w:val="1"/>
      <w:marLeft w:val="0"/>
      <w:marRight w:val="0"/>
      <w:marTop w:val="0"/>
      <w:marBottom w:val="0"/>
      <w:divBdr>
        <w:top w:val="none" w:sz="0" w:space="0" w:color="auto"/>
        <w:left w:val="none" w:sz="0" w:space="0" w:color="auto"/>
        <w:bottom w:val="none" w:sz="0" w:space="0" w:color="auto"/>
        <w:right w:val="none" w:sz="0" w:space="0" w:color="auto"/>
      </w:divBdr>
    </w:div>
    <w:div w:id="18221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ronius.com/de/schweisstechnik/info-center/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Tina.Entzminger@a1kommunikation.d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rth.annette@froni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Standardvorlag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C589-B818-4286-9674-27CEA09A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Fronius-Standardvorlage.dotm</Template>
  <TotalTime>0</TotalTime>
  <Pages>3</Pages>
  <Words>734</Words>
  <Characters>5124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TITEL</vt:lpstr>
    </vt:vector>
  </TitlesOfParts>
  <Company>Fronius International</Company>
  <LinksUpToDate>false</LinksUpToDate>
  <CharactersWithSpaces>5847</CharactersWithSpaces>
  <SharedDoc>false</SharedDoc>
  <HLinks>
    <vt:vector size="12" baseType="variant">
      <vt:variant>
        <vt:i4>2490375</vt:i4>
      </vt:variant>
      <vt:variant>
        <vt:i4>3</vt:i4>
      </vt:variant>
      <vt:variant>
        <vt:i4>0</vt:i4>
      </vt:variant>
      <vt:variant>
        <vt:i4>5</vt:i4>
      </vt:variant>
      <vt:variant>
        <vt:lpwstr>mailto:Kirsten.Ludwig@a1kommunikation.de</vt:lpwstr>
      </vt:variant>
      <vt:variant>
        <vt:lpwstr/>
      </vt:variant>
      <vt:variant>
        <vt:i4>4194366</vt:i4>
      </vt:variant>
      <vt:variant>
        <vt:i4>0</vt:i4>
      </vt:variant>
      <vt:variant>
        <vt:i4>0</vt:i4>
      </vt:variant>
      <vt:variant>
        <vt:i4>5</vt:i4>
      </vt:variant>
      <vt:variant>
        <vt:lpwstr>mailto:orth.annette@fronius.com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Demirok Fidan</dc:creator>
  <cp:lastModifiedBy>Hendler Nicole</cp:lastModifiedBy>
  <cp:revision>2</cp:revision>
  <cp:lastPrinted>2015-09-20T08:10:00Z</cp:lastPrinted>
  <dcterms:created xsi:type="dcterms:W3CDTF">2019-11-14T22:01:00Z</dcterms:created>
  <dcterms:modified xsi:type="dcterms:W3CDTF">2019-11-14T22:01:00Z</dcterms:modified>
</cp:coreProperties>
</file>