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AC025" w14:textId="340D3AEE" w:rsidR="000875B1" w:rsidRDefault="00D72A37" w:rsidP="000875B1">
      <w:pPr>
        <w:rPr>
          <w:lang w:val="de-DE"/>
        </w:rPr>
      </w:pPr>
      <w:r>
        <w:rPr>
          <w:lang w:val="de-DE"/>
        </w:rPr>
        <w:t>#froni</w:t>
      </w:r>
      <w:bookmarkStart w:id="0" w:name="_GoBack"/>
      <w:bookmarkEnd w:id="0"/>
    </w:p>
    <w:p w14:paraId="5A39F6C0" w14:textId="77777777" w:rsidR="000875B1" w:rsidRDefault="00D72A37" w:rsidP="000875B1">
      <w:pPr>
        <w:rPr>
          <w:lang w:val="de-DE"/>
        </w:rPr>
      </w:pPr>
    </w:p>
    <w:p w14:paraId="7CBBFD23" w14:textId="77777777" w:rsidR="000875B1" w:rsidRDefault="00D72A37" w:rsidP="000875B1">
      <w:pPr>
        <w:rPr>
          <w:lang w:val="de-DE"/>
        </w:rPr>
        <w:sectPr w:rsidR="000875B1" w:rsidSect="000875B1">
          <w:headerReference w:type="even" r:id="rId13"/>
          <w:headerReference w:type="default" r:id="rId14"/>
          <w:footerReference w:type="even" r:id="rId15"/>
          <w:footerReference w:type="default" r:id="rId16"/>
          <w:headerReference w:type="first" r:id="rId17"/>
          <w:footerReference w:type="first" r:id="rId18"/>
          <w:pgSz w:w="11906" w:h="16838"/>
          <w:pgMar w:top="1977" w:right="746" w:bottom="1134" w:left="1260" w:header="708" w:footer="481" w:gutter="0"/>
          <w:cols w:space="708"/>
          <w:docGrid w:linePitch="360"/>
        </w:sectPr>
      </w:pPr>
    </w:p>
    <w:p w14:paraId="52EB334E" w14:textId="77777777" w:rsidR="00C833E5" w:rsidRPr="006A26E2" w:rsidRDefault="00C833E5" w:rsidP="004D1A5C">
      <w:pPr>
        <w:pStyle w:val="berschrift1"/>
        <w:rPr>
          <w:caps w:val="0"/>
          <w:color w:val="auto"/>
          <w:kern w:val="0"/>
          <w:sz w:val="20"/>
          <w:szCs w:val="26"/>
          <w:lang w:val="de-AT"/>
        </w:rPr>
      </w:pPr>
      <w:r w:rsidRPr="006A26E2">
        <w:rPr>
          <w:caps w:val="0"/>
          <w:color w:val="auto"/>
          <w:kern w:val="0"/>
          <w:sz w:val="20"/>
          <w:szCs w:val="26"/>
          <w:lang w:val="de-AT"/>
        </w:rPr>
        <w:t xml:space="preserve">BUSINESS UNIT PERFECT CHARGING </w:t>
      </w:r>
    </w:p>
    <w:p w14:paraId="241C2076" w14:textId="611CA484" w:rsidR="004D1A5C" w:rsidRPr="006A26E2" w:rsidRDefault="0032622C" w:rsidP="004D1A5C">
      <w:pPr>
        <w:pStyle w:val="berschrift1"/>
        <w:rPr>
          <w:lang w:val="de-AT"/>
        </w:rPr>
      </w:pPr>
      <w:r>
        <w:rPr>
          <w:lang w:val="de-AT"/>
        </w:rPr>
        <w:t>ANWENDERBERICHT</w:t>
      </w:r>
    </w:p>
    <w:p w14:paraId="7A3BA3E6" w14:textId="77777777" w:rsidR="000875B1" w:rsidRPr="005C1961" w:rsidRDefault="00D72A37" w:rsidP="000875B1">
      <w:pPr>
        <w:rPr>
          <w:lang w:val="de-AT"/>
        </w:rPr>
      </w:pPr>
    </w:p>
    <w:p w14:paraId="5D0BA2D8" w14:textId="77777777" w:rsidR="000875B1" w:rsidRPr="005C1961" w:rsidRDefault="00D72A37" w:rsidP="000875B1">
      <w:pPr>
        <w:rPr>
          <w:lang w:val="de-AT"/>
        </w:rPr>
      </w:pPr>
    </w:p>
    <w:p w14:paraId="4EBBF0E4" w14:textId="77777777" w:rsidR="0032622C" w:rsidRDefault="0032622C" w:rsidP="0032622C">
      <w:pPr>
        <w:spacing w:line="360" w:lineRule="auto"/>
        <w:rPr>
          <w:rStyle w:val="Fett"/>
          <w:rFonts w:cs="Arial"/>
          <w:szCs w:val="20"/>
          <w:lang w:val="de-AT"/>
        </w:rPr>
      </w:pPr>
      <w:r>
        <w:rPr>
          <w:rStyle w:val="Fett"/>
          <w:rFonts w:cs="Arial"/>
          <w:szCs w:val="20"/>
          <w:lang w:val="de-AT"/>
        </w:rPr>
        <w:t>HAVI Logistics stellt alle österreichischen Standorte auf Ladetechnik von Fronius um</w:t>
      </w:r>
    </w:p>
    <w:p w14:paraId="1B153A97" w14:textId="77777777" w:rsidR="0032622C" w:rsidRPr="0099234B" w:rsidRDefault="0032622C" w:rsidP="0032622C">
      <w:pPr>
        <w:spacing w:line="360" w:lineRule="auto"/>
        <w:rPr>
          <w:b/>
          <w:sz w:val="32"/>
          <w:szCs w:val="20"/>
          <w:lang w:val="de-DE"/>
        </w:rPr>
      </w:pPr>
      <w:r w:rsidRPr="0099234B">
        <w:rPr>
          <w:b/>
          <w:sz w:val="32"/>
          <w:szCs w:val="20"/>
          <w:lang w:val="de-DE"/>
        </w:rPr>
        <w:t xml:space="preserve">Leistungssteigerung durch kundenindividuelle Planung </w:t>
      </w:r>
    </w:p>
    <w:p w14:paraId="18756B94" w14:textId="77777777" w:rsidR="0032622C" w:rsidRPr="002234E0" w:rsidRDefault="0032622C" w:rsidP="0032622C">
      <w:pPr>
        <w:spacing w:line="360" w:lineRule="auto"/>
        <w:contextualSpacing/>
        <w:rPr>
          <w:b/>
          <w:szCs w:val="20"/>
          <w:lang w:val="de-DE"/>
        </w:rPr>
      </w:pPr>
    </w:p>
    <w:p w14:paraId="6BACD37F" w14:textId="36EDB0E9" w:rsidR="0032622C" w:rsidRPr="00AF59C8" w:rsidRDefault="0032622C" w:rsidP="0032622C">
      <w:pPr>
        <w:spacing w:line="360" w:lineRule="auto"/>
        <w:contextualSpacing/>
        <w:rPr>
          <w:rStyle w:val="Fett"/>
          <w:rFonts w:cs="Arial"/>
          <w:lang w:val="de-AT"/>
        </w:rPr>
      </w:pPr>
      <w:r w:rsidRPr="002517B4">
        <w:rPr>
          <w:rStyle w:val="Fett"/>
          <w:rFonts w:cs="Arial"/>
          <w:szCs w:val="20"/>
          <w:lang w:val="de-DE"/>
        </w:rPr>
        <w:t xml:space="preserve">Wels, </w:t>
      </w:r>
      <w:r w:rsidR="004066F2">
        <w:rPr>
          <w:rStyle w:val="Fett"/>
          <w:rFonts w:cs="Arial"/>
          <w:szCs w:val="20"/>
          <w:lang w:val="de-DE"/>
        </w:rPr>
        <w:t>05.05</w:t>
      </w:r>
      <w:r>
        <w:rPr>
          <w:rStyle w:val="Fett"/>
          <w:rFonts w:cs="Arial"/>
          <w:szCs w:val="20"/>
          <w:lang w:val="de-DE"/>
        </w:rPr>
        <w:t>.2020</w:t>
      </w:r>
      <w:r w:rsidRPr="002517B4">
        <w:rPr>
          <w:rStyle w:val="Fett"/>
          <w:rFonts w:cs="Arial"/>
          <w:szCs w:val="20"/>
          <w:lang w:val="de-DE"/>
        </w:rPr>
        <w:t xml:space="preserve"> – </w:t>
      </w:r>
      <w:r>
        <w:rPr>
          <w:rStyle w:val="Fett"/>
          <w:rFonts w:cs="Arial"/>
          <w:szCs w:val="20"/>
          <w:lang w:val="de-DE"/>
        </w:rPr>
        <w:t xml:space="preserve">Vom Burger bis zum Besen – nahezu alles, </w:t>
      </w:r>
      <w:r w:rsidRPr="00296418">
        <w:rPr>
          <w:rStyle w:val="Fett"/>
          <w:rFonts w:cs="Arial"/>
          <w:szCs w:val="20"/>
          <w:lang w:val="de-DE"/>
        </w:rPr>
        <w:t xml:space="preserve">was ihre Kunden täglich benötigen, lagert und liefert HAVI Logistics. </w:t>
      </w:r>
      <w:r w:rsidRPr="00296418">
        <w:rPr>
          <w:rStyle w:val="Fett"/>
          <w:rFonts w:cs="Arial"/>
          <w:szCs w:val="20"/>
          <w:lang w:val="de-AT"/>
        </w:rPr>
        <w:t xml:space="preserve">Das Unternehmen ist einer der größten Logistikdienstleister für die Lebensmittelindustrie in Europa mit dem Fokus auf Frische- und Kühllogistik </w:t>
      </w:r>
      <w:r w:rsidRPr="00296418">
        <w:rPr>
          <w:rStyle w:val="Fett"/>
          <w:rFonts w:cs="Arial"/>
          <w:szCs w:val="20"/>
          <w:lang w:val="de-DE"/>
        </w:rPr>
        <w:t xml:space="preserve">und unterhält allein in Österreich drei Standorte. Von hier aus beliefert HAVI </w:t>
      </w:r>
      <w:r>
        <w:rPr>
          <w:rStyle w:val="Fett"/>
          <w:rFonts w:cs="Arial"/>
          <w:szCs w:val="20"/>
          <w:lang w:val="de-DE"/>
        </w:rPr>
        <w:t>Logistics landesweit</w:t>
      </w:r>
      <w:r>
        <w:rPr>
          <w:rStyle w:val="Fett"/>
          <w:rFonts w:cs="Arial"/>
          <w:szCs w:val="20"/>
          <w:lang w:val="de-AT"/>
        </w:rPr>
        <w:t xml:space="preserve"> bekannte</w:t>
      </w:r>
      <w:r w:rsidRPr="006D607E">
        <w:rPr>
          <w:rStyle w:val="Fett"/>
          <w:rFonts w:cs="Arial"/>
          <w:color w:val="FF0000"/>
          <w:szCs w:val="20"/>
          <w:lang w:val="de-AT"/>
        </w:rPr>
        <w:t xml:space="preserve"> </w:t>
      </w:r>
      <w:r w:rsidRPr="00296418">
        <w:rPr>
          <w:rStyle w:val="Fett"/>
          <w:rFonts w:cs="Arial"/>
          <w:szCs w:val="20"/>
          <w:lang w:val="de-AT"/>
        </w:rPr>
        <w:t xml:space="preserve">Unternehmen – </w:t>
      </w:r>
      <w:r>
        <w:rPr>
          <w:rStyle w:val="Fett"/>
          <w:rFonts w:cs="Arial"/>
          <w:szCs w:val="20"/>
          <w:lang w:val="de-AT"/>
        </w:rPr>
        <w:t>darunter McDonald’s, Nordsee, Vapiano und BackWerk.</w:t>
      </w:r>
      <w:r>
        <w:rPr>
          <w:rStyle w:val="Fett"/>
          <w:rFonts w:cs="Arial"/>
          <w:szCs w:val="20"/>
          <w:lang w:val="de-DE"/>
        </w:rPr>
        <w:t xml:space="preserve"> </w:t>
      </w:r>
      <w:r>
        <w:rPr>
          <w:rStyle w:val="Fett"/>
          <w:rFonts w:cs="Arial"/>
          <w:szCs w:val="20"/>
          <w:lang w:val="de-AT"/>
        </w:rPr>
        <w:t>Für den innerbetrieblichen Warenumschlag hat der Logistik-Spezialist</w:t>
      </w:r>
      <w:r w:rsidRPr="00AF59C8">
        <w:rPr>
          <w:rStyle w:val="Fett"/>
          <w:rFonts w:cs="Arial"/>
          <w:szCs w:val="20"/>
          <w:lang w:val="de-AT"/>
        </w:rPr>
        <w:t xml:space="preserve"> </w:t>
      </w:r>
      <w:r>
        <w:rPr>
          <w:rStyle w:val="Fett"/>
          <w:rFonts w:cs="Arial"/>
          <w:szCs w:val="20"/>
          <w:lang w:val="de-AT"/>
        </w:rPr>
        <w:t>nun auf die verlässliche Fronius Ladetechnik umgestellt.</w:t>
      </w:r>
    </w:p>
    <w:p w14:paraId="603A9AF5" w14:textId="77777777" w:rsidR="0032622C" w:rsidRDefault="0032622C" w:rsidP="0032622C">
      <w:pPr>
        <w:spacing w:line="360" w:lineRule="auto"/>
        <w:contextualSpacing/>
        <w:rPr>
          <w:rStyle w:val="Fett"/>
          <w:rFonts w:cs="Arial"/>
          <w:szCs w:val="20"/>
          <w:lang w:val="de-AT"/>
        </w:rPr>
      </w:pPr>
    </w:p>
    <w:p w14:paraId="43579187" w14:textId="77777777" w:rsidR="0032622C" w:rsidRPr="00AF59C8" w:rsidRDefault="0032622C" w:rsidP="0032622C">
      <w:pPr>
        <w:spacing w:line="276" w:lineRule="auto"/>
        <w:rPr>
          <w:rStyle w:val="Fett"/>
          <w:rFonts w:cs="Arial"/>
          <w:szCs w:val="20"/>
          <w:lang w:val="de-AT"/>
        </w:rPr>
      </w:pPr>
    </w:p>
    <w:p w14:paraId="1176D0CC" w14:textId="77777777" w:rsidR="0032622C" w:rsidRDefault="0032622C" w:rsidP="0032622C">
      <w:pPr>
        <w:spacing w:line="360" w:lineRule="auto"/>
        <w:rPr>
          <w:rStyle w:val="Fett"/>
          <w:rFonts w:cs="Arial"/>
          <w:b w:val="0"/>
          <w:szCs w:val="20"/>
          <w:lang w:val="de-AT"/>
        </w:rPr>
      </w:pPr>
      <w:r>
        <w:rPr>
          <w:rStyle w:val="Fett"/>
          <w:rFonts w:cs="Arial"/>
          <w:b w:val="0"/>
          <w:szCs w:val="20"/>
          <w:lang w:val="de-AT"/>
        </w:rPr>
        <w:t>Bei HAVI</w:t>
      </w:r>
      <w:r>
        <w:rPr>
          <w:rStyle w:val="Fett"/>
          <w:rFonts w:cs="Arial"/>
          <w:szCs w:val="20"/>
          <w:lang w:val="de-AT"/>
        </w:rPr>
        <w:t xml:space="preserve"> </w:t>
      </w:r>
      <w:r>
        <w:rPr>
          <w:rStyle w:val="Fett"/>
          <w:rFonts w:cs="Arial"/>
          <w:b w:val="0"/>
          <w:szCs w:val="20"/>
          <w:lang w:val="de-AT"/>
        </w:rPr>
        <w:t xml:space="preserve">stehen die Zeichen auf Wachstum. Neben den Standorten im niederösterreichischen </w:t>
      </w:r>
      <w:r w:rsidRPr="0022274B">
        <w:rPr>
          <w:rStyle w:val="Fett"/>
          <w:rFonts w:cs="Arial"/>
          <w:b w:val="0"/>
          <w:szCs w:val="20"/>
          <w:lang w:val="de-AT"/>
        </w:rPr>
        <w:t>Korneuburg</w:t>
      </w:r>
      <w:r>
        <w:rPr>
          <w:rStyle w:val="Fett"/>
          <w:rFonts w:cs="Arial"/>
          <w:b w:val="0"/>
          <w:szCs w:val="20"/>
          <w:lang w:val="de-AT"/>
        </w:rPr>
        <w:t xml:space="preserve"> und </w:t>
      </w:r>
      <w:r w:rsidRPr="00E046E6">
        <w:rPr>
          <w:rStyle w:val="Fett"/>
          <w:b w:val="0"/>
          <w:szCs w:val="20"/>
          <w:lang w:val="de-AT"/>
        </w:rPr>
        <w:t>Vomp</w:t>
      </w:r>
      <w:r w:rsidRPr="00E046E6">
        <w:rPr>
          <w:rStyle w:val="Fett"/>
          <w:rFonts w:cs="Arial"/>
          <w:b w:val="0"/>
          <w:szCs w:val="20"/>
          <w:lang w:val="de-AT"/>
        </w:rPr>
        <w:t xml:space="preserve"> in</w:t>
      </w:r>
      <w:r>
        <w:rPr>
          <w:rStyle w:val="Fett"/>
          <w:rFonts w:cs="Arial"/>
          <w:b w:val="0"/>
          <w:szCs w:val="20"/>
          <w:lang w:val="de-AT"/>
        </w:rPr>
        <w:t xml:space="preserve"> Tirol eröffnete der Distributor </w:t>
      </w:r>
      <w:r w:rsidRPr="00296418">
        <w:rPr>
          <w:rStyle w:val="Fett"/>
          <w:rFonts w:cs="Arial"/>
          <w:b w:val="0"/>
          <w:szCs w:val="20"/>
          <w:lang w:val="de-AT"/>
        </w:rPr>
        <w:t xml:space="preserve">im April 2019 ein zusätzliches </w:t>
      </w:r>
      <w:r>
        <w:rPr>
          <w:rStyle w:val="Fett"/>
          <w:rFonts w:cs="Arial"/>
          <w:b w:val="0"/>
          <w:szCs w:val="20"/>
          <w:lang w:val="de-AT"/>
        </w:rPr>
        <w:t xml:space="preserve">Lager in </w:t>
      </w:r>
      <w:r w:rsidRPr="00E046E6">
        <w:rPr>
          <w:rStyle w:val="Fett"/>
          <w:rFonts w:cs="Arial"/>
          <w:b w:val="0"/>
          <w:szCs w:val="20"/>
          <w:lang w:val="de-AT"/>
        </w:rPr>
        <w:t>Großebersdorf</w:t>
      </w:r>
      <w:r>
        <w:rPr>
          <w:rStyle w:val="Fett"/>
          <w:rFonts w:cs="Arial"/>
          <w:b w:val="0"/>
          <w:szCs w:val="20"/>
          <w:lang w:val="de-AT"/>
        </w:rPr>
        <w:t xml:space="preserve"> bei Wien. In Summe stapeln sich hier auf </w:t>
      </w:r>
      <w:r w:rsidRPr="008A0189">
        <w:rPr>
          <w:rStyle w:val="Fett"/>
          <w:rFonts w:cs="Arial"/>
          <w:b w:val="0"/>
          <w:szCs w:val="20"/>
          <w:lang w:val="de-AT"/>
        </w:rPr>
        <w:t xml:space="preserve">mehr </w:t>
      </w:r>
      <w:r>
        <w:rPr>
          <w:rStyle w:val="Fett"/>
          <w:rFonts w:cs="Arial"/>
          <w:b w:val="0"/>
          <w:szCs w:val="20"/>
          <w:lang w:val="de-AT"/>
        </w:rPr>
        <w:t>knapp 9.000</w:t>
      </w:r>
      <w:r w:rsidRPr="008A0189">
        <w:rPr>
          <w:rStyle w:val="Fett"/>
          <w:rFonts w:cs="Arial"/>
          <w:b w:val="0"/>
          <w:szCs w:val="20"/>
          <w:lang w:val="de-AT"/>
        </w:rPr>
        <w:t xml:space="preserve"> Quadratmetern</w:t>
      </w:r>
      <w:r>
        <w:rPr>
          <w:rStyle w:val="Fett"/>
          <w:rFonts w:cs="Arial"/>
          <w:b w:val="0"/>
          <w:szCs w:val="20"/>
          <w:lang w:val="de-AT"/>
        </w:rPr>
        <w:t xml:space="preserve"> Artikel in drei</w:t>
      </w:r>
      <w:r w:rsidRPr="007542EB">
        <w:rPr>
          <w:rStyle w:val="Fett"/>
          <w:rFonts w:cs="Arial"/>
          <w:b w:val="0"/>
          <w:szCs w:val="20"/>
          <w:lang w:val="de-AT"/>
        </w:rPr>
        <w:t xml:space="preserve"> Temperaturzonen</w:t>
      </w:r>
      <w:r>
        <w:rPr>
          <w:rStyle w:val="Fett"/>
          <w:rFonts w:cs="Arial"/>
          <w:b w:val="0"/>
          <w:szCs w:val="20"/>
          <w:lang w:val="de-AT"/>
        </w:rPr>
        <w:t xml:space="preserve"> im </w:t>
      </w:r>
      <w:r w:rsidRPr="007542EB">
        <w:rPr>
          <w:rStyle w:val="Fett"/>
          <w:rFonts w:cs="Arial"/>
          <w:b w:val="0"/>
          <w:szCs w:val="20"/>
          <w:lang w:val="de-AT"/>
        </w:rPr>
        <w:t>Trocken-, Frisch- und Tief</w:t>
      </w:r>
      <w:r>
        <w:rPr>
          <w:rStyle w:val="Fett"/>
          <w:rFonts w:cs="Arial"/>
          <w:b w:val="0"/>
          <w:szCs w:val="20"/>
          <w:lang w:val="de-AT"/>
        </w:rPr>
        <w:t xml:space="preserve">kühlbereich. Neben frischen, schnell verderblichen Lebensmitteln versorgt der </w:t>
      </w:r>
      <w:r w:rsidRPr="00296418">
        <w:rPr>
          <w:rStyle w:val="Fett"/>
          <w:rFonts w:cs="Arial"/>
          <w:b w:val="0"/>
          <w:szCs w:val="20"/>
          <w:lang w:val="de-AT"/>
        </w:rPr>
        <w:t xml:space="preserve">Logistiker bekannte Restaurantketten wie McDonald’s, Vapiano, Nordsee und BackWerk mit Tiefkühlprodukten als auch mit Non-Food Artikel. Vom Frischfisch und </w:t>
      </w:r>
      <w:r w:rsidRPr="00C030B8">
        <w:rPr>
          <w:rStyle w:val="Fett"/>
          <w:rFonts w:cs="Arial"/>
          <w:b w:val="0"/>
          <w:color w:val="000000" w:themeColor="text1"/>
          <w:szCs w:val="20"/>
          <w:lang w:val="de-AT"/>
        </w:rPr>
        <w:t xml:space="preserve">Salat, über Tomaten und Burger-Brötchen bis hin zu tiefgefrorenen Fleisch-Patties. Hinzu kommen Lebensmittelverpackungen, Servietten sowie Hygiene- und Putzmittel“, erklärt Stefan Janoscheck, Special Projects Manager DACH bei HAVI. Zudem entwickelt das Unternehmen Verpackungslösungen, die besonders nachhaltig und innovativ sind, und unterstützt seine Kunden bei der Optimierung ihrer Lieferkette. Mittels Big-Data-Analysen prognostiziert </w:t>
      </w:r>
      <w:r>
        <w:rPr>
          <w:rStyle w:val="Fett"/>
          <w:rFonts w:cs="Arial"/>
          <w:b w:val="0"/>
          <w:szCs w:val="20"/>
          <w:lang w:val="de-AT"/>
        </w:rPr>
        <w:t xml:space="preserve">HAVI </w:t>
      </w:r>
      <w:r w:rsidRPr="001C4065">
        <w:rPr>
          <w:rStyle w:val="Fett"/>
          <w:rFonts w:cs="Arial"/>
          <w:b w:val="0"/>
          <w:szCs w:val="20"/>
          <w:lang w:val="de-AT"/>
        </w:rPr>
        <w:t xml:space="preserve">Verkaufsmengen in Echtzeit </w:t>
      </w:r>
      <w:r>
        <w:rPr>
          <w:rStyle w:val="Fett"/>
          <w:rFonts w:cs="Arial"/>
          <w:b w:val="0"/>
          <w:szCs w:val="20"/>
          <w:lang w:val="de-AT"/>
        </w:rPr>
        <w:t xml:space="preserve">und passt </w:t>
      </w:r>
      <w:r w:rsidRPr="001C4065">
        <w:rPr>
          <w:rStyle w:val="Fett"/>
          <w:rFonts w:cs="Arial"/>
          <w:b w:val="0"/>
          <w:szCs w:val="20"/>
          <w:lang w:val="de-AT"/>
        </w:rPr>
        <w:t>die Liefermengen der Stores an</w:t>
      </w:r>
      <w:r>
        <w:rPr>
          <w:rStyle w:val="Fett"/>
          <w:rFonts w:cs="Arial"/>
          <w:b w:val="0"/>
          <w:szCs w:val="20"/>
          <w:lang w:val="de-AT"/>
        </w:rPr>
        <w:t xml:space="preserve"> – damit g</w:t>
      </w:r>
      <w:r w:rsidRPr="001C4065">
        <w:rPr>
          <w:rStyle w:val="Fett"/>
          <w:rFonts w:cs="Arial"/>
          <w:b w:val="0"/>
          <w:szCs w:val="20"/>
          <w:lang w:val="de-AT"/>
        </w:rPr>
        <w:t xml:space="preserve">erade Kühl- und Frischwaren nicht nur pünktlich, sondern auch </w:t>
      </w:r>
      <w:r>
        <w:rPr>
          <w:rStyle w:val="Fett"/>
          <w:rFonts w:cs="Arial"/>
          <w:b w:val="0"/>
          <w:szCs w:val="20"/>
          <w:lang w:val="de-AT"/>
        </w:rPr>
        <w:t xml:space="preserve">in der </w:t>
      </w:r>
      <w:r w:rsidRPr="001C4065">
        <w:rPr>
          <w:rStyle w:val="Fett"/>
          <w:rFonts w:cs="Arial"/>
          <w:b w:val="0"/>
          <w:szCs w:val="20"/>
          <w:lang w:val="de-AT"/>
        </w:rPr>
        <w:t>richtige</w:t>
      </w:r>
      <w:r>
        <w:rPr>
          <w:rStyle w:val="Fett"/>
          <w:rFonts w:cs="Arial"/>
          <w:b w:val="0"/>
          <w:szCs w:val="20"/>
          <w:lang w:val="de-AT"/>
        </w:rPr>
        <w:t>n</w:t>
      </w:r>
      <w:r w:rsidRPr="001C4065">
        <w:rPr>
          <w:rStyle w:val="Fett"/>
          <w:rFonts w:cs="Arial"/>
          <w:b w:val="0"/>
          <w:szCs w:val="20"/>
          <w:lang w:val="de-AT"/>
        </w:rPr>
        <w:t xml:space="preserve"> Menge</w:t>
      </w:r>
      <w:r>
        <w:rPr>
          <w:rStyle w:val="Fett"/>
          <w:rFonts w:cs="Arial"/>
          <w:b w:val="0"/>
          <w:szCs w:val="20"/>
          <w:lang w:val="de-AT"/>
        </w:rPr>
        <w:t xml:space="preserve"> im Restaurant ankommen</w:t>
      </w:r>
      <w:r w:rsidRPr="00BE16C1">
        <w:rPr>
          <w:rStyle w:val="Fett"/>
          <w:rFonts w:cs="Arial"/>
          <w:b w:val="0"/>
          <w:szCs w:val="20"/>
          <w:lang w:val="de-AT"/>
        </w:rPr>
        <w:t>.</w:t>
      </w:r>
    </w:p>
    <w:p w14:paraId="1634D30A" w14:textId="77777777" w:rsidR="0032622C" w:rsidRDefault="0032622C" w:rsidP="0032622C">
      <w:pPr>
        <w:spacing w:line="360" w:lineRule="auto"/>
        <w:rPr>
          <w:rStyle w:val="Fett"/>
          <w:rFonts w:cs="Arial"/>
          <w:b w:val="0"/>
          <w:szCs w:val="20"/>
          <w:lang w:val="de-AT"/>
        </w:rPr>
      </w:pPr>
    </w:p>
    <w:p w14:paraId="0390F191" w14:textId="77777777" w:rsidR="0032622C" w:rsidRDefault="0032622C" w:rsidP="0032622C">
      <w:pPr>
        <w:spacing w:line="360" w:lineRule="auto"/>
        <w:rPr>
          <w:rStyle w:val="Fett"/>
          <w:rFonts w:cs="Arial"/>
          <w:b w:val="0"/>
          <w:szCs w:val="20"/>
          <w:lang w:val="de-AT"/>
        </w:rPr>
      </w:pPr>
      <w:r>
        <w:rPr>
          <w:rStyle w:val="Fett"/>
          <w:rFonts w:cs="Arial"/>
          <w:b w:val="0"/>
          <w:szCs w:val="20"/>
          <w:lang w:val="de-AT"/>
        </w:rPr>
        <w:t>Der mit Abstand größte Kunde von HAVI Logistics ist McDonald</w:t>
      </w:r>
      <w:r w:rsidRPr="00F7302B">
        <w:rPr>
          <w:rStyle w:val="Fett"/>
          <w:rFonts w:cs="Arial"/>
          <w:b w:val="0"/>
          <w:szCs w:val="20"/>
          <w:lang w:val="de-AT"/>
        </w:rPr>
        <w:t>’s</w:t>
      </w:r>
      <w:r>
        <w:rPr>
          <w:rStyle w:val="Fett"/>
          <w:rFonts w:cs="Arial"/>
          <w:b w:val="0"/>
          <w:szCs w:val="20"/>
          <w:lang w:val="de-AT"/>
        </w:rPr>
        <w:t xml:space="preserve">. Allein in Österreich beliefert der Logistikspezialist </w:t>
      </w:r>
      <w:r w:rsidRPr="00296418">
        <w:rPr>
          <w:rStyle w:val="Fett"/>
          <w:rFonts w:cs="Arial"/>
          <w:b w:val="0"/>
          <w:szCs w:val="20"/>
          <w:lang w:val="de-AT"/>
        </w:rPr>
        <w:t xml:space="preserve">momentan mehr als 195 Filialen der </w:t>
      </w:r>
      <w:r>
        <w:rPr>
          <w:rStyle w:val="Fett"/>
          <w:rFonts w:cs="Arial"/>
          <w:b w:val="0"/>
          <w:szCs w:val="20"/>
          <w:lang w:val="de-AT"/>
        </w:rPr>
        <w:t>bekannten Kette – bis zu drei Mal wöchentlich. „Da kann man sich vorstellen, wie groß der Planungsbedarf und wie hoch die Anforderung an die Logistik sind“, betont Christoph Riedel, zuständig für das Facility Management</w:t>
      </w:r>
      <w:r w:rsidRPr="00653682">
        <w:rPr>
          <w:rStyle w:val="Fett"/>
          <w:rFonts w:cs="Arial"/>
          <w:b w:val="0"/>
          <w:szCs w:val="20"/>
          <w:lang w:val="de-AT"/>
        </w:rPr>
        <w:t xml:space="preserve"> bei HAVI in Korneuburg.</w:t>
      </w:r>
      <w:r>
        <w:rPr>
          <w:rStyle w:val="Fett"/>
          <w:rFonts w:cs="Arial"/>
          <w:b w:val="0"/>
          <w:szCs w:val="20"/>
          <w:lang w:val="de-AT"/>
        </w:rPr>
        <w:t xml:space="preserve"> „Die Versorgung muss reibungslos funktionieren und es darf vor allem keine Unterbrechung der Kühlkette geben.“ Qualität und die Kundenzufriedenheit sind das oberste Ziel.</w:t>
      </w:r>
    </w:p>
    <w:p w14:paraId="6A8FED5D" w14:textId="0BB13E8C" w:rsidR="0032622C" w:rsidRDefault="0032622C" w:rsidP="0032622C">
      <w:pPr>
        <w:spacing w:line="360" w:lineRule="auto"/>
        <w:rPr>
          <w:rStyle w:val="Fett"/>
          <w:rFonts w:cs="Arial"/>
          <w:b w:val="0"/>
          <w:szCs w:val="20"/>
          <w:lang w:val="de-AT"/>
        </w:rPr>
      </w:pPr>
    </w:p>
    <w:p w14:paraId="29B92CD8" w14:textId="3FFA25D9" w:rsidR="0032622C" w:rsidRDefault="0032622C" w:rsidP="0032622C">
      <w:pPr>
        <w:spacing w:line="360" w:lineRule="auto"/>
        <w:rPr>
          <w:rStyle w:val="Fett"/>
          <w:rFonts w:cs="Arial"/>
          <w:b w:val="0"/>
          <w:szCs w:val="20"/>
          <w:lang w:val="de-AT"/>
        </w:rPr>
      </w:pPr>
    </w:p>
    <w:p w14:paraId="7A8AC554" w14:textId="77777777" w:rsidR="0032622C" w:rsidRDefault="0032622C" w:rsidP="0032622C">
      <w:pPr>
        <w:spacing w:line="360" w:lineRule="auto"/>
        <w:rPr>
          <w:rStyle w:val="Fett"/>
          <w:rFonts w:cs="Arial"/>
          <w:b w:val="0"/>
          <w:szCs w:val="20"/>
          <w:lang w:val="de-AT"/>
        </w:rPr>
      </w:pPr>
    </w:p>
    <w:p w14:paraId="2E91F0A3" w14:textId="77777777" w:rsidR="0032622C" w:rsidRDefault="0032622C" w:rsidP="0032622C">
      <w:pPr>
        <w:spacing w:line="360" w:lineRule="auto"/>
        <w:rPr>
          <w:rStyle w:val="Fett"/>
          <w:rFonts w:cs="Arial"/>
          <w:bCs w:val="0"/>
          <w:szCs w:val="20"/>
          <w:lang w:val="de-AT"/>
        </w:rPr>
      </w:pPr>
      <w:r>
        <w:rPr>
          <w:rStyle w:val="Fett"/>
          <w:rFonts w:cs="Arial"/>
          <w:bCs w:val="0"/>
          <w:szCs w:val="20"/>
          <w:lang w:val="de-AT"/>
        </w:rPr>
        <w:lastRenderedPageBreak/>
        <w:t>Höchste Ansprüche an die Ladetechnik</w:t>
      </w:r>
    </w:p>
    <w:p w14:paraId="2FC96D9D" w14:textId="77777777" w:rsidR="0032622C" w:rsidRPr="00F41B2E" w:rsidRDefault="0032622C" w:rsidP="0032622C">
      <w:pPr>
        <w:spacing w:line="360" w:lineRule="auto"/>
        <w:rPr>
          <w:lang w:val="de-DE"/>
        </w:rPr>
      </w:pPr>
      <w:r>
        <w:rPr>
          <w:rStyle w:val="Fett"/>
          <w:rFonts w:cs="Arial"/>
          <w:b w:val="0"/>
          <w:szCs w:val="20"/>
          <w:lang w:val="de-AT"/>
        </w:rPr>
        <w:t xml:space="preserve">Kommen die Waren bei dem Logistik-Spezialisten an, </w:t>
      </w:r>
      <w:r w:rsidRPr="00C238F7">
        <w:rPr>
          <w:rStyle w:val="Fett"/>
          <w:rFonts w:cs="Arial"/>
          <w:b w:val="0"/>
          <w:szCs w:val="20"/>
          <w:lang w:val="de-AT"/>
        </w:rPr>
        <w:t>werden</w:t>
      </w:r>
      <w:r>
        <w:rPr>
          <w:rStyle w:val="Fett"/>
          <w:rFonts w:cs="Arial"/>
          <w:b w:val="0"/>
          <w:szCs w:val="20"/>
          <w:lang w:val="de-AT"/>
        </w:rPr>
        <w:t xml:space="preserve"> </w:t>
      </w:r>
      <w:r w:rsidRPr="00C238F7">
        <w:rPr>
          <w:rStyle w:val="Fett"/>
          <w:rFonts w:cs="Arial"/>
          <w:b w:val="0"/>
          <w:szCs w:val="20"/>
          <w:lang w:val="de-AT"/>
        </w:rPr>
        <w:t>sie</w:t>
      </w:r>
      <w:r>
        <w:rPr>
          <w:rStyle w:val="Fett"/>
          <w:rFonts w:cs="Arial"/>
          <w:b w:val="0"/>
          <w:szCs w:val="20"/>
          <w:lang w:val="de-AT"/>
        </w:rPr>
        <w:t xml:space="preserve"> von den Mitarbeitern überprüft, registriert, anschließend zwischengelagert und für den weiteren Transport </w:t>
      </w:r>
      <w:r w:rsidRPr="00DC655B">
        <w:rPr>
          <w:rStyle w:val="Fett"/>
          <w:rFonts w:cs="Arial"/>
          <w:b w:val="0"/>
          <w:szCs w:val="20"/>
          <w:lang w:val="de-AT"/>
        </w:rPr>
        <w:t>vorbereitet.</w:t>
      </w:r>
      <w:r>
        <w:rPr>
          <w:rStyle w:val="Fett"/>
          <w:rFonts w:cs="Arial"/>
          <w:b w:val="0"/>
          <w:szCs w:val="20"/>
          <w:lang w:val="de-AT"/>
        </w:rPr>
        <w:t xml:space="preserve"> </w:t>
      </w:r>
      <w:r w:rsidRPr="00B45E8D">
        <w:rPr>
          <w:rStyle w:val="Fett"/>
          <w:rFonts w:cs="Arial"/>
          <w:b w:val="0"/>
          <w:szCs w:val="20"/>
          <w:lang w:val="de-AT"/>
        </w:rPr>
        <w:t xml:space="preserve">Für </w:t>
      </w:r>
      <w:r>
        <w:rPr>
          <w:rStyle w:val="Fett"/>
          <w:rFonts w:cs="Arial"/>
          <w:b w:val="0"/>
          <w:szCs w:val="20"/>
          <w:lang w:val="de-AT"/>
        </w:rPr>
        <w:t>den Warenumschlag</w:t>
      </w:r>
      <w:r w:rsidRPr="00B45E8D">
        <w:rPr>
          <w:rStyle w:val="Fett"/>
          <w:rFonts w:cs="Arial"/>
          <w:b w:val="0"/>
          <w:szCs w:val="20"/>
          <w:lang w:val="de-AT"/>
        </w:rPr>
        <w:t xml:space="preserve"> </w:t>
      </w:r>
      <w:r>
        <w:rPr>
          <w:rStyle w:val="Fett"/>
          <w:rFonts w:cs="Arial"/>
          <w:b w:val="0"/>
          <w:szCs w:val="20"/>
          <w:lang w:val="de-AT"/>
        </w:rPr>
        <w:t xml:space="preserve">nutzt HAVI </w:t>
      </w:r>
      <w:r w:rsidRPr="00B45E8D">
        <w:rPr>
          <w:rStyle w:val="Fett"/>
          <w:rFonts w:cs="Arial"/>
          <w:b w:val="0"/>
          <w:szCs w:val="20"/>
          <w:lang w:val="de-AT"/>
        </w:rPr>
        <w:t>elektrisch</w:t>
      </w:r>
      <w:r>
        <w:rPr>
          <w:rStyle w:val="Fett"/>
          <w:rFonts w:cs="Arial"/>
          <w:b w:val="0"/>
          <w:szCs w:val="20"/>
          <w:lang w:val="de-AT"/>
        </w:rPr>
        <w:t>e</w:t>
      </w:r>
      <w:r w:rsidRPr="00B45E8D">
        <w:rPr>
          <w:rStyle w:val="Fett"/>
          <w:rFonts w:cs="Arial"/>
          <w:b w:val="0"/>
          <w:szCs w:val="20"/>
          <w:lang w:val="de-AT"/>
        </w:rPr>
        <w:t xml:space="preserve"> Flurförderzeuge</w:t>
      </w:r>
      <w:r>
        <w:rPr>
          <w:rStyle w:val="Fett"/>
          <w:rFonts w:cs="Arial"/>
          <w:b w:val="0"/>
          <w:szCs w:val="20"/>
          <w:lang w:val="de-AT"/>
        </w:rPr>
        <w:t>. Die gemischte Flotte stammt von unterschiedlichen Herstellern wie Linde</w:t>
      </w:r>
      <w:r w:rsidRPr="00B45E8D">
        <w:rPr>
          <w:rStyle w:val="Fett"/>
          <w:rFonts w:cs="Arial"/>
          <w:b w:val="0"/>
          <w:szCs w:val="20"/>
          <w:lang w:val="de-DE"/>
        </w:rPr>
        <w:t xml:space="preserve"> und Jungheinrich</w:t>
      </w:r>
      <w:r>
        <w:rPr>
          <w:rStyle w:val="Fett"/>
          <w:rFonts w:cs="Arial"/>
          <w:b w:val="0"/>
          <w:szCs w:val="20"/>
          <w:lang w:val="de-DE"/>
        </w:rPr>
        <w:t xml:space="preserve"> und ist über die Jahre kontinuierlich gewachsen. Dies ist auch bei den Batterien </w:t>
      </w:r>
      <w:r>
        <w:rPr>
          <w:rStyle w:val="Fett"/>
          <w:rFonts w:cs="Arial"/>
          <w:b w:val="0"/>
          <w:szCs w:val="20"/>
          <w:lang w:val="de-AT"/>
        </w:rPr>
        <w:t xml:space="preserve">der Fall: Sie kommen von Herstellern wie Banner und Hawker und werden zum Teil onboard oder extern geladen. </w:t>
      </w:r>
      <w:r w:rsidRPr="00262A32">
        <w:rPr>
          <w:rStyle w:val="Fett"/>
          <w:rFonts w:cs="Arial"/>
          <w:b w:val="0"/>
          <w:szCs w:val="20"/>
          <w:lang w:val="de-AT"/>
        </w:rPr>
        <w:t xml:space="preserve">In </w:t>
      </w:r>
      <w:r>
        <w:rPr>
          <w:rStyle w:val="Fett"/>
          <w:rFonts w:cs="Arial"/>
          <w:b w:val="0"/>
          <w:szCs w:val="20"/>
          <w:lang w:val="de-AT"/>
        </w:rPr>
        <w:t xml:space="preserve">den beiden Lagerhäusern in </w:t>
      </w:r>
      <w:r w:rsidRPr="001C6E5D">
        <w:rPr>
          <w:rStyle w:val="Fett"/>
          <w:rFonts w:cs="Arial"/>
          <w:b w:val="0"/>
          <w:szCs w:val="20"/>
          <w:lang w:val="de-AT"/>
        </w:rPr>
        <w:t>Korneuburg</w:t>
      </w:r>
      <w:r>
        <w:rPr>
          <w:rStyle w:val="Fett"/>
          <w:rFonts w:cs="Arial"/>
          <w:b w:val="0"/>
          <w:szCs w:val="20"/>
          <w:lang w:val="de-AT"/>
        </w:rPr>
        <w:t xml:space="preserve"> und Vomp</w:t>
      </w:r>
      <w:r w:rsidRPr="00262A32">
        <w:rPr>
          <w:rStyle w:val="Fett"/>
          <w:rFonts w:cs="Arial"/>
          <w:b w:val="0"/>
          <w:szCs w:val="20"/>
          <w:lang w:val="de-AT"/>
        </w:rPr>
        <w:t xml:space="preserve"> hatte HAVI </w:t>
      </w:r>
      <w:r>
        <w:rPr>
          <w:rStyle w:val="Fett"/>
          <w:rFonts w:cs="Arial"/>
          <w:b w:val="0"/>
          <w:szCs w:val="20"/>
          <w:lang w:val="de-AT"/>
        </w:rPr>
        <w:t xml:space="preserve">früher </w:t>
      </w:r>
      <w:r w:rsidRPr="00262A32">
        <w:rPr>
          <w:rStyle w:val="Fett"/>
          <w:rFonts w:cs="Arial"/>
          <w:b w:val="0"/>
          <w:szCs w:val="20"/>
          <w:lang w:val="de-AT"/>
        </w:rPr>
        <w:t>Ladegeräte mit 50-Hertz</w:t>
      </w:r>
      <w:r w:rsidRPr="00A700A5">
        <w:rPr>
          <w:rStyle w:val="Fett"/>
          <w:rFonts w:cs="Arial"/>
          <w:b w:val="0"/>
          <w:szCs w:val="20"/>
          <w:lang w:val="de-AT"/>
        </w:rPr>
        <w:t>-Trafotechnik im Einsatz</w:t>
      </w:r>
      <w:r w:rsidRPr="00262A32">
        <w:rPr>
          <w:rStyle w:val="Fett"/>
          <w:rFonts w:cs="Arial"/>
          <w:b w:val="0"/>
          <w:szCs w:val="20"/>
          <w:lang w:val="de-AT"/>
        </w:rPr>
        <w:t xml:space="preserve">. „Die Energieverluste mit dieser Technik waren sehr hoch“, </w:t>
      </w:r>
      <w:r>
        <w:rPr>
          <w:rStyle w:val="Fett"/>
          <w:rFonts w:cs="Arial"/>
          <w:b w:val="0"/>
          <w:szCs w:val="20"/>
          <w:lang w:val="de-AT"/>
        </w:rPr>
        <w:t xml:space="preserve">erinnert sich </w:t>
      </w:r>
      <w:r w:rsidRPr="00262A32">
        <w:rPr>
          <w:rStyle w:val="Fett"/>
          <w:rFonts w:cs="Arial"/>
          <w:b w:val="0"/>
          <w:szCs w:val="20"/>
          <w:lang w:val="de-AT"/>
        </w:rPr>
        <w:t xml:space="preserve">Riedel. „Zudem nahmen die massiven Geräte wertvollen Platz in Anspruch.“ </w:t>
      </w:r>
      <w:r>
        <w:rPr>
          <w:rStyle w:val="Fett"/>
          <w:rFonts w:cs="Arial"/>
          <w:b w:val="0"/>
          <w:szCs w:val="20"/>
          <w:lang w:val="de-AT"/>
        </w:rPr>
        <w:t xml:space="preserve">Noch bevor der dritte Standort in </w:t>
      </w:r>
      <w:r w:rsidRPr="004A3BA6">
        <w:rPr>
          <w:rStyle w:val="Fett"/>
          <w:rFonts w:cs="Arial"/>
          <w:b w:val="0"/>
          <w:szCs w:val="20"/>
          <w:lang w:val="de-AT"/>
        </w:rPr>
        <w:t>Großebersdorf</w:t>
      </w:r>
      <w:r>
        <w:rPr>
          <w:rStyle w:val="Fett"/>
          <w:rFonts w:cs="Arial"/>
          <w:b w:val="0"/>
          <w:szCs w:val="20"/>
          <w:lang w:val="de-AT"/>
        </w:rPr>
        <w:t xml:space="preserve"> fertig gestellt wurde, entschied man sich bei HAVI dafür, die veraltete Ladeinfrastruktur auszutauschen. </w:t>
      </w:r>
      <w:r w:rsidRPr="00F41B2E">
        <w:rPr>
          <w:rStyle w:val="Fett"/>
          <w:rFonts w:cs="Arial"/>
          <w:b w:val="0"/>
          <w:szCs w:val="20"/>
          <w:lang w:val="de-AT"/>
        </w:rPr>
        <w:t>„Die Anforderung an die Technik waren groß. Neben den unterschiedlichen Herstel</w:t>
      </w:r>
      <w:r>
        <w:rPr>
          <w:rStyle w:val="Fett"/>
          <w:rFonts w:cs="Arial"/>
          <w:b w:val="0"/>
          <w:szCs w:val="20"/>
          <w:lang w:val="de-AT"/>
        </w:rPr>
        <w:t>lern und Leistungsanforderungen</w:t>
      </w:r>
      <w:r w:rsidRPr="00F41B2E">
        <w:rPr>
          <w:rStyle w:val="Fett"/>
          <w:rFonts w:cs="Arial"/>
          <w:b w:val="0"/>
          <w:szCs w:val="20"/>
          <w:lang w:val="de-AT"/>
        </w:rPr>
        <w:t xml:space="preserve"> waren </w:t>
      </w:r>
      <w:r>
        <w:rPr>
          <w:rStyle w:val="Fett"/>
          <w:rFonts w:cs="Arial"/>
          <w:b w:val="0"/>
          <w:szCs w:val="20"/>
          <w:lang w:val="de-AT"/>
        </w:rPr>
        <w:t>auch mehrere</w:t>
      </w:r>
      <w:r w:rsidRPr="00F41B2E">
        <w:rPr>
          <w:rStyle w:val="Fett"/>
          <w:rFonts w:cs="Arial"/>
          <w:b w:val="0"/>
          <w:szCs w:val="20"/>
          <w:lang w:val="de-AT"/>
        </w:rPr>
        <w:t xml:space="preserve"> Batteriegenerationen im Einsatz“, erinnert sich Janoschek. „Wir wollten sowohl eine gleichmäßige Auslastung des Batteriepools erzielen als auch eine verlässliche</w:t>
      </w:r>
      <w:r>
        <w:rPr>
          <w:rStyle w:val="Fett"/>
          <w:rFonts w:cs="Arial"/>
          <w:b w:val="0"/>
          <w:szCs w:val="20"/>
          <w:lang w:val="de-AT"/>
        </w:rPr>
        <w:t xml:space="preserve"> und effiziente</w:t>
      </w:r>
      <w:r w:rsidRPr="00F41B2E">
        <w:rPr>
          <w:rStyle w:val="Fett"/>
          <w:rFonts w:cs="Arial"/>
          <w:b w:val="0"/>
          <w:szCs w:val="20"/>
          <w:lang w:val="de-AT"/>
        </w:rPr>
        <w:t xml:space="preserve"> Ladetechnik installieren, die für all</w:t>
      </w:r>
      <w:r w:rsidRPr="00F41B2E">
        <w:rPr>
          <w:lang w:val="de-DE"/>
        </w:rPr>
        <w:t xml:space="preserve"> unsere Batterien geeignet ist</w:t>
      </w:r>
      <w:r>
        <w:rPr>
          <w:lang w:val="de-DE"/>
        </w:rPr>
        <w:t xml:space="preserve"> und auch in unsere Nachhaltigkeitsziele einzahlt</w:t>
      </w:r>
      <w:r w:rsidRPr="00F41B2E">
        <w:rPr>
          <w:lang w:val="de-DE"/>
        </w:rPr>
        <w:t xml:space="preserve">“, ergänzt Christoph Riedel. </w:t>
      </w:r>
    </w:p>
    <w:p w14:paraId="5D7EF60D" w14:textId="77777777" w:rsidR="0032622C" w:rsidRPr="00F41B2E" w:rsidRDefault="0032622C" w:rsidP="0032622C">
      <w:pPr>
        <w:spacing w:line="360" w:lineRule="auto"/>
        <w:rPr>
          <w:lang w:val="de-DE"/>
        </w:rPr>
      </w:pPr>
    </w:p>
    <w:p w14:paraId="6AB23EA4" w14:textId="77777777" w:rsidR="0032622C" w:rsidRPr="00F41B2E" w:rsidRDefault="0032622C" w:rsidP="0032622C">
      <w:pPr>
        <w:spacing w:line="360" w:lineRule="auto"/>
        <w:rPr>
          <w:lang w:val="de-DE"/>
        </w:rPr>
      </w:pPr>
      <w:r w:rsidRPr="00F41B2E">
        <w:rPr>
          <w:lang w:val="de-DE"/>
        </w:rPr>
        <w:t>Dabei ist eine weitere Herausforderung nicht außer Acht zu lassen – die unterschiedlichen Temperaturzonen, in den</w:t>
      </w:r>
      <w:r>
        <w:rPr>
          <w:lang w:val="de-DE"/>
        </w:rPr>
        <w:t>en</w:t>
      </w:r>
      <w:r w:rsidRPr="00F41B2E">
        <w:rPr>
          <w:lang w:val="de-DE"/>
        </w:rPr>
        <w:t xml:space="preserve"> die Stapler im Einsatz sind. </w:t>
      </w:r>
      <w:r w:rsidRPr="00F41B2E">
        <w:rPr>
          <w:rStyle w:val="Fett"/>
          <w:rFonts w:cs="Arial"/>
          <w:b w:val="0"/>
          <w:szCs w:val="20"/>
          <w:lang w:val="de-AT"/>
        </w:rPr>
        <w:t xml:space="preserve">„Auch im Tiefkühllager bei Temperaturen von </w:t>
      </w:r>
      <w:r>
        <w:rPr>
          <w:rStyle w:val="Fett"/>
          <w:rFonts w:cs="Arial"/>
          <w:b w:val="0"/>
          <w:szCs w:val="20"/>
          <w:lang w:val="de-AT"/>
        </w:rPr>
        <w:t xml:space="preserve">weniger als </w:t>
      </w:r>
      <w:r w:rsidRPr="00F41B2E">
        <w:rPr>
          <w:rStyle w:val="Fett"/>
          <w:rFonts w:cs="Arial"/>
          <w:b w:val="0"/>
          <w:szCs w:val="20"/>
          <w:lang w:val="de-AT"/>
        </w:rPr>
        <w:t xml:space="preserve">minus 20 Grad Celsius müssen die Geräte und die Wechselbatterien fehlerfrei laufen“, erwartet Riedel. </w:t>
      </w:r>
    </w:p>
    <w:p w14:paraId="531A0553" w14:textId="77777777" w:rsidR="0032622C" w:rsidRPr="00F41B2E" w:rsidRDefault="0032622C" w:rsidP="0032622C">
      <w:pPr>
        <w:spacing w:line="360" w:lineRule="auto"/>
        <w:rPr>
          <w:lang w:val="de-DE"/>
        </w:rPr>
      </w:pPr>
    </w:p>
    <w:p w14:paraId="284B22A3" w14:textId="77777777" w:rsidR="0032622C" w:rsidRPr="00F41B2E" w:rsidRDefault="0032622C" w:rsidP="0032622C">
      <w:pPr>
        <w:spacing w:line="360" w:lineRule="auto"/>
        <w:rPr>
          <w:b/>
          <w:lang w:val="de-DE"/>
        </w:rPr>
      </w:pPr>
      <w:r>
        <w:rPr>
          <w:b/>
          <w:lang w:val="de-DE"/>
        </w:rPr>
        <w:t>Nachhaltig und w</w:t>
      </w:r>
      <w:r w:rsidRPr="00F41B2E">
        <w:rPr>
          <w:b/>
          <w:lang w:val="de-DE"/>
        </w:rPr>
        <w:t>eiterdenkend – die Ladetechnik-Lösung von Fronius</w:t>
      </w:r>
    </w:p>
    <w:p w14:paraId="657C86C1" w14:textId="77777777" w:rsidR="0032622C" w:rsidRDefault="0032622C" w:rsidP="0032622C">
      <w:pPr>
        <w:spacing w:line="360" w:lineRule="auto"/>
        <w:rPr>
          <w:lang w:val="de-DE"/>
        </w:rPr>
      </w:pPr>
      <w:r w:rsidRPr="00F41B2E">
        <w:rPr>
          <w:lang w:val="de-DE"/>
        </w:rPr>
        <w:t>Den geeigneten Partner zur Umsetzung des Projektes fand HAVI schließlich mit dem Batterieladespezialisten Fronius. Das Ergebnis kann sich sehen lassen: Da der Ladeprozess die Temperatur in der Batterie berücksichtigt, halten die Batterien länger und müssen seltener er</w:t>
      </w:r>
      <w:r>
        <w:rPr>
          <w:lang w:val="de-DE"/>
        </w:rPr>
        <w:t>setzt werden. Dies bietet einen deutlichen</w:t>
      </w:r>
      <w:r w:rsidRPr="00F41B2E">
        <w:rPr>
          <w:lang w:val="de-DE"/>
        </w:rPr>
        <w:t xml:space="preserve"> Kostenvorteil</w:t>
      </w:r>
      <w:r>
        <w:rPr>
          <w:lang w:val="de-DE"/>
        </w:rPr>
        <w:t xml:space="preserve"> und hilft, einen wichtigen Schritt in Richtung Nachhaltigkeit zu liefern</w:t>
      </w:r>
      <w:r w:rsidRPr="00F41B2E">
        <w:rPr>
          <w:lang w:val="de-DE"/>
        </w:rPr>
        <w:t xml:space="preserve">. Riedel ist von der neuen Ladetechnologie begeistert: „Wir können deutlich Energie beim Laden sparen. Zudem funktionieren die Geräte und auch die Batterien zuverlässig.“ Nicht nur kostentechnisch spielt der Energieverbrauch eine wichtige Rolle. Für den </w:t>
      </w:r>
      <w:r w:rsidRPr="00561532">
        <w:rPr>
          <w:lang w:val="de-DE"/>
        </w:rPr>
        <w:t xml:space="preserve">Lead Logistics Provider wie </w:t>
      </w:r>
      <w:r w:rsidRPr="00F41B2E">
        <w:rPr>
          <w:lang w:val="de-DE"/>
        </w:rPr>
        <w:t>auch seine Kunden ist das Thema Nachhaltigkeit Teil der Unternehmensstrategie. Die Ladegeräte der Selectiva-Familie sind dank des intelligenten Ri-Ladeprozesses dafür prädestiniert, Batterien unterschiedlichen Alters und Zustandes schonend und effizient zu laden. Um aufzuzeigen, wie effizient das System arbeitet, berechnete Fronius die nach</w:t>
      </w:r>
      <w:r>
        <w:rPr>
          <w:lang w:val="de-DE"/>
        </w:rPr>
        <w:t xml:space="preserve">haltigen Einsparungspotentiale wie </w:t>
      </w:r>
      <w:r w:rsidRPr="00F41B2E">
        <w:rPr>
          <w:lang w:val="de-DE"/>
        </w:rPr>
        <w:t>Kosteneinsparungen und Stromkostenreduktionen</w:t>
      </w:r>
      <w:r>
        <w:rPr>
          <w:lang w:val="de-DE"/>
        </w:rPr>
        <w:t xml:space="preserve">, die mit der neuen Technik möglich sind. </w:t>
      </w:r>
      <w:r w:rsidRPr="00F41B2E">
        <w:rPr>
          <w:lang w:val="de-DE"/>
        </w:rPr>
        <w:t>CO</w:t>
      </w:r>
      <w:r w:rsidRPr="00F41B2E">
        <w:rPr>
          <w:vertAlign w:val="subscript"/>
          <w:lang w:val="de-DE"/>
        </w:rPr>
        <w:t>2</w:t>
      </w:r>
      <w:r>
        <w:rPr>
          <w:lang w:val="de-DE"/>
        </w:rPr>
        <w:t>-Einsparungen sowie</w:t>
      </w:r>
      <w:r w:rsidRPr="00F41B2E">
        <w:rPr>
          <w:lang w:val="de-DE"/>
        </w:rPr>
        <w:t xml:space="preserve"> </w:t>
      </w:r>
      <w:r>
        <w:rPr>
          <w:lang w:val="de-DE"/>
        </w:rPr>
        <w:t>diverse</w:t>
      </w:r>
      <w:r w:rsidRPr="00F41B2E">
        <w:rPr>
          <w:lang w:val="de-DE"/>
        </w:rPr>
        <w:t xml:space="preserve"> andere</w:t>
      </w:r>
      <w:r>
        <w:rPr>
          <w:lang w:val="de-DE"/>
        </w:rPr>
        <w:t xml:space="preserve"> für den Nachhaltigkeitsbericht</w:t>
      </w:r>
      <w:r w:rsidRPr="00F41B2E">
        <w:rPr>
          <w:lang w:val="de-DE"/>
        </w:rPr>
        <w:t xml:space="preserve"> relevante </w:t>
      </w:r>
      <w:r>
        <w:rPr>
          <w:lang w:val="de-DE"/>
        </w:rPr>
        <w:t>Reduktionen können ebenfalls aufgezeigt werden.</w:t>
      </w:r>
      <w:r w:rsidRPr="00F41B2E">
        <w:rPr>
          <w:lang w:val="de-DE"/>
        </w:rPr>
        <w:t xml:space="preserve"> </w:t>
      </w:r>
    </w:p>
    <w:p w14:paraId="754A7526" w14:textId="77777777" w:rsidR="0032622C" w:rsidRPr="00145B55" w:rsidRDefault="0032622C" w:rsidP="0032622C">
      <w:pPr>
        <w:spacing w:line="360" w:lineRule="auto"/>
        <w:rPr>
          <w:b/>
          <w:lang w:val="de-DE"/>
        </w:rPr>
      </w:pPr>
    </w:p>
    <w:p w14:paraId="447D273E" w14:textId="77777777" w:rsidR="0032622C" w:rsidRPr="00145B55" w:rsidRDefault="0032622C" w:rsidP="0032622C">
      <w:pPr>
        <w:spacing w:line="360" w:lineRule="auto"/>
        <w:rPr>
          <w:b/>
          <w:lang w:val="de-DE"/>
        </w:rPr>
      </w:pPr>
      <w:r w:rsidRPr="00145B55">
        <w:rPr>
          <w:b/>
          <w:lang w:val="de-DE"/>
        </w:rPr>
        <w:t>Alles aus einer Hand</w:t>
      </w:r>
    </w:p>
    <w:p w14:paraId="105759DB" w14:textId="77777777" w:rsidR="0032622C" w:rsidRDefault="0032622C" w:rsidP="0032622C">
      <w:pPr>
        <w:spacing w:line="360" w:lineRule="auto"/>
        <w:rPr>
          <w:lang w:val="de-DE"/>
        </w:rPr>
      </w:pPr>
      <w:r w:rsidRPr="00F41B2E">
        <w:rPr>
          <w:lang w:val="de-DE"/>
        </w:rPr>
        <w:t xml:space="preserve">Zudem begleitete </w:t>
      </w:r>
      <w:r>
        <w:rPr>
          <w:lang w:val="de-DE"/>
        </w:rPr>
        <w:t>der Ladee</w:t>
      </w:r>
      <w:r w:rsidRPr="00F41B2E">
        <w:rPr>
          <w:lang w:val="de-DE"/>
        </w:rPr>
        <w:t>xperte HAVI</w:t>
      </w:r>
      <w:r>
        <w:rPr>
          <w:lang w:val="de-DE"/>
        </w:rPr>
        <w:t xml:space="preserve"> </w:t>
      </w:r>
      <w:r w:rsidRPr="00F41B2E">
        <w:rPr>
          <w:lang w:val="de-DE"/>
        </w:rPr>
        <w:t>bei der Planung, Analyse und Projektgestaltung aller drei Standorte und sorgte für einen reibungslosen Ablauf bei Servi</w:t>
      </w:r>
      <w:r>
        <w:rPr>
          <w:lang w:val="de-DE"/>
        </w:rPr>
        <w:t xml:space="preserve">ce und Montage, inklusive </w:t>
      </w:r>
      <w:r w:rsidRPr="00F41B2E">
        <w:rPr>
          <w:lang w:val="de-DE"/>
        </w:rPr>
        <w:t xml:space="preserve">Einhaltung aller relevanten Sicherheitsaspekte. </w:t>
      </w:r>
      <w:r>
        <w:rPr>
          <w:lang w:val="de-DE"/>
        </w:rPr>
        <w:t xml:space="preserve">Neben der höheren Effizienz und Zuverlässigkeit lobt der </w:t>
      </w:r>
      <w:r w:rsidRPr="00561532">
        <w:rPr>
          <w:lang w:val="de-DE"/>
        </w:rPr>
        <w:t xml:space="preserve">Kunde auch </w:t>
      </w:r>
      <w:r>
        <w:rPr>
          <w:lang w:val="de-DE"/>
        </w:rPr>
        <w:t>den geringeren Platzbedarf sowie die einfache Bedienbarkeit.</w:t>
      </w:r>
      <w:r w:rsidRPr="00CE07A1">
        <w:rPr>
          <w:lang w:val="de-DE"/>
        </w:rPr>
        <w:t xml:space="preserve"> „Dank der kompakten Geräte konnten wir die Ladestation viel übersichtlicher</w:t>
      </w:r>
      <w:r>
        <w:rPr>
          <w:lang w:val="de-DE"/>
        </w:rPr>
        <w:t xml:space="preserve"> gestalten</w:t>
      </w:r>
      <w:r w:rsidRPr="00CE07A1">
        <w:rPr>
          <w:lang w:val="de-DE"/>
        </w:rPr>
        <w:t xml:space="preserve"> als vorher</w:t>
      </w:r>
      <w:r>
        <w:rPr>
          <w:lang w:val="de-DE"/>
        </w:rPr>
        <w:t xml:space="preserve">.“ Die </w:t>
      </w:r>
      <w:r w:rsidRPr="00CE07A1">
        <w:rPr>
          <w:lang w:val="de-DE"/>
        </w:rPr>
        <w:t xml:space="preserve">Mitarbeiter </w:t>
      </w:r>
      <w:r>
        <w:rPr>
          <w:lang w:val="de-DE"/>
        </w:rPr>
        <w:t xml:space="preserve">tauschen die </w:t>
      </w:r>
      <w:r w:rsidRPr="00CE07A1">
        <w:rPr>
          <w:lang w:val="de-DE"/>
        </w:rPr>
        <w:t xml:space="preserve">Batterien </w:t>
      </w:r>
      <w:r>
        <w:rPr>
          <w:lang w:val="de-DE"/>
        </w:rPr>
        <w:t xml:space="preserve">in wenigen Minuten </w:t>
      </w:r>
      <w:r w:rsidRPr="00CE07A1">
        <w:rPr>
          <w:lang w:val="de-DE"/>
        </w:rPr>
        <w:t>aus.</w:t>
      </w:r>
      <w:r>
        <w:rPr>
          <w:lang w:val="de-DE"/>
        </w:rPr>
        <w:t xml:space="preserve"> Dabei hilft </w:t>
      </w:r>
      <w:r>
        <w:rPr>
          <w:lang w:val="de-DE"/>
        </w:rPr>
        <w:lastRenderedPageBreak/>
        <w:t xml:space="preserve">auch das </w:t>
      </w:r>
      <w:r w:rsidRPr="00CE07A1">
        <w:rPr>
          <w:lang w:val="de-DE"/>
        </w:rPr>
        <w:t>Inf</w:t>
      </w:r>
      <w:r>
        <w:rPr>
          <w:lang w:val="de-DE"/>
        </w:rPr>
        <w:t>ormations- und Managementsystem</w:t>
      </w:r>
      <w:r w:rsidRPr="00CE07A1">
        <w:rPr>
          <w:lang w:val="de-DE"/>
        </w:rPr>
        <w:t xml:space="preserve"> Cool Battery Guide Easy</w:t>
      </w:r>
      <w:r>
        <w:rPr>
          <w:lang w:val="de-DE"/>
        </w:rPr>
        <w:t>. Dieses zeigt den HAVI-Mitarbeitern</w:t>
      </w:r>
      <w:r w:rsidRPr="00CE07A1">
        <w:rPr>
          <w:lang w:val="de-DE"/>
        </w:rPr>
        <w:t xml:space="preserve"> sofort, welche Batterie sie als nächstes entnehmen müssen</w:t>
      </w:r>
      <w:r>
        <w:rPr>
          <w:lang w:val="de-DE"/>
        </w:rPr>
        <w:t>. „</w:t>
      </w:r>
      <w:r w:rsidRPr="00CE07A1">
        <w:rPr>
          <w:lang w:val="de-DE"/>
        </w:rPr>
        <w:t>Das spart zusätzlich Zeit“</w:t>
      </w:r>
      <w:r>
        <w:rPr>
          <w:lang w:val="de-DE"/>
        </w:rPr>
        <w:t xml:space="preserve">, ergänzt </w:t>
      </w:r>
      <w:r w:rsidRPr="00CE07A1">
        <w:rPr>
          <w:lang w:val="de-DE"/>
        </w:rPr>
        <w:t>Christoph Riedel</w:t>
      </w:r>
      <w:r>
        <w:rPr>
          <w:lang w:val="de-DE"/>
        </w:rPr>
        <w:t xml:space="preserve">. </w:t>
      </w:r>
    </w:p>
    <w:p w14:paraId="021EE25B" w14:textId="77777777" w:rsidR="0032622C" w:rsidRDefault="0032622C" w:rsidP="0032622C">
      <w:pPr>
        <w:spacing w:line="360" w:lineRule="auto"/>
        <w:rPr>
          <w:highlight w:val="lightGray"/>
          <w:lang w:val="de-DE"/>
        </w:rPr>
      </w:pPr>
    </w:p>
    <w:p w14:paraId="75DE6E95" w14:textId="77777777" w:rsidR="0032622C" w:rsidRPr="002D3267" w:rsidRDefault="0032622C" w:rsidP="0032622C">
      <w:pPr>
        <w:spacing w:line="360" w:lineRule="auto"/>
        <w:rPr>
          <w:rStyle w:val="Fett"/>
          <w:rFonts w:cs="Arial"/>
          <w:b w:val="0"/>
          <w:i/>
          <w:szCs w:val="20"/>
          <w:lang w:val="de-AT"/>
        </w:rPr>
      </w:pPr>
      <w:r>
        <w:rPr>
          <w:rStyle w:val="Fett"/>
          <w:rFonts w:cs="Arial"/>
          <w:b w:val="0"/>
          <w:i/>
          <w:szCs w:val="20"/>
          <w:lang w:val="de-AT"/>
        </w:rPr>
        <w:t>Zusammenfassung der Herausforderungen:</w:t>
      </w:r>
    </w:p>
    <w:p w14:paraId="71454CCE" w14:textId="77777777" w:rsidR="0032622C" w:rsidRPr="00C013C3" w:rsidRDefault="0032622C" w:rsidP="0032622C">
      <w:pPr>
        <w:numPr>
          <w:ilvl w:val="0"/>
          <w:numId w:val="3"/>
        </w:numPr>
        <w:spacing w:line="360" w:lineRule="auto"/>
        <w:rPr>
          <w:rStyle w:val="Fett"/>
          <w:rFonts w:cs="Arial"/>
          <w:b w:val="0"/>
          <w:szCs w:val="20"/>
          <w:lang w:val="de-AT"/>
        </w:rPr>
      </w:pPr>
      <w:r>
        <w:rPr>
          <w:rStyle w:val="Fett"/>
          <w:rFonts w:cs="Arial"/>
          <w:b w:val="0"/>
          <w:szCs w:val="20"/>
          <w:lang w:val="de-AT"/>
        </w:rPr>
        <w:t xml:space="preserve">Diverse </w:t>
      </w:r>
      <w:r w:rsidRPr="00C013C3">
        <w:rPr>
          <w:rStyle w:val="Fett"/>
          <w:rFonts w:cs="Arial"/>
          <w:b w:val="0"/>
          <w:szCs w:val="20"/>
          <w:lang w:val="de-AT"/>
        </w:rPr>
        <w:t xml:space="preserve">Flurförderzeuge </w:t>
      </w:r>
      <w:r>
        <w:rPr>
          <w:rStyle w:val="Fett"/>
          <w:rFonts w:cs="Arial"/>
          <w:b w:val="0"/>
          <w:szCs w:val="20"/>
          <w:lang w:val="de-AT"/>
        </w:rPr>
        <w:t xml:space="preserve">mit Batterien </w:t>
      </w:r>
      <w:r w:rsidRPr="00C013C3">
        <w:rPr>
          <w:rStyle w:val="Fett"/>
          <w:rFonts w:cs="Arial"/>
          <w:b w:val="0"/>
          <w:szCs w:val="20"/>
          <w:lang w:val="de-AT"/>
        </w:rPr>
        <w:t>unterschiedliche</w:t>
      </w:r>
      <w:r>
        <w:rPr>
          <w:rStyle w:val="Fett"/>
          <w:rFonts w:cs="Arial"/>
          <w:b w:val="0"/>
          <w:szCs w:val="20"/>
          <w:lang w:val="de-AT"/>
        </w:rPr>
        <w:t xml:space="preserve">r Hersteller und </w:t>
      </w:r>
      <w:r w:rsidRPr="00C013C3">
        <w:rPr>
          <w:rStyle w:val="Fett"/>
          <w:rFonts w:cs="Arial"/>
          <w:b w:val="0"/>
          <w:szCs w:val="20"/>
          <w:lang w:val="de-AT"/>
        </w:rPr>
        <w:t>Leistungsklassen</w:t>
      </w:r>
      <w:r>
        <w:rPr>
          <w:rStyle w:val="Fett"/>
          <w:rFonts w:cs="Arial"/>
          <w:b w:val="0"/>
          <w:szCs w:val="20"/>
          <w:lang w:val="de-AT"/>
        </w:rPr>
        <w:t xml:space="preserve"> – der</w:t>
      </w:r>
      <w:r w:rsidRPr="00D42E2D">
        <w:rPr>
          <w:lang w:val="de-DE"/>
        </w:rPr>
        <w:t xml:space="preserve"> </w:t>
      </w:r>
      <w:r w:rsidRPr="00D42E2D">
        <w:rPr>
          <w:rStyle w:val="Fett"/>
          <w:rFonts w:cs="Arial"/>
          <w:b w:val="0"/>
          <w:szCs w:val="20"/>
          <w:lang w:val="de-AT"/>
        </w:rPr>
        <w:t xml:space="preserve">Ri-Ladeprozess ermittelt den Zustand </w:t>
      </w:r>
      <w:r>
        <w:rPr>
          <w:rStyle w:val="Fett"/>
          <w:rFonts w:cs="Arial"/>
          <w:b w:val="0"/>
          <w:szCs w:val="20"/>
          <w:lang w:val="de-AT"/>
        </w:rPr>
        <w:t>jeder</w:t>
      </w:r>
      <w:r w:rsidRPr="00D42E2D">
        <w:rPr>
          <w:rStyle w:val="Fett"/>
          <w:rFonts w:cs="Arial"/>
          <w:b w:val="0"/>
          <w:szCs w:val="20"/>
          <w:lang w:val="de-AT"/>
        </w:rPr>
        <w:t xml:space="preserve"> Batterie mit Hilfe des Innenwiderstands (Ri) und passt die Ladekennlinie entsprechend an</w:t>
      </w:r>
      <w:r>
        <w:rPr>
          <w:rStyle w:val="Fett"/>
          <w:rFonts w:cs="Arial"/>
          <w:b w:val="0"/>
          <w:szCs w:val="20"/>
          <w:lang w:val="de-AT"/>
        </w:rPr>
        <w:t>.</w:t>
      </w:r>
    </w:p>
    <w:p w14:paraId="0AA0635D" w14:textId="77777777" w:rsidR="0032622C" w:rsidRPr="00C013C3" w:rsidRDefault="0032622C" w:rsidP="0032622C">
      <w:pPr>
        <w:numPr>
          <w:ilvl w:val="0"/>
          <w:numId w:val="3"/>
        </w:numPr>
        <w:spacing w:line="360" w:lineRule="auto"/>
        <w:rPr>
          <w:rStyle w:val="Fett"/>
          <w:b w:val="0"/>
          <w:bCs w:val="0"/>
          <w:lang w:val="de-DE"/>
        </w:rPr>
      </w:pPr>
      <w:r>
        <w:rPr>
          <w:rStyle w:val="Fett"/>
          <w:rFonts w:cs="Arial"/>
          <w:b w:val="0"/>
          <w:szCs w:val="20"/>
          <w:lang w:val="de-AT"/>
        </w:rPr>
        <w:t xml:space="preserve">Drei </w:t>
      </w:r>
      <w:r w:rsidRPr="00C013C3">
        <w:rPr>
          <w:rStyle w:val="Fett"/>
          <w:rFonts w:cs="Arial"/>
          <w:b w:val="0"/>
          <w:szCs w:val="20"/>
          <w:lang w:val="de-AT"/>
        </w:rPr>
        <w:t xml:space="preserve">Temperaturzonen – </w:t>
      </w:r>
      <w:r>
        <w:rPr>
          <w:rStyle w:val="Fett"/>
          <w:rFonts w:cs="Arial"/>
          <w:b w:val="0"/>
          <w:szCs w:val="20"/>
          <w:lang w:val="de-AT"/>
        </w:rPr>
        <w:t xml:space="preserve">dank des </w:t>
      </w:r>
      <w:r w:rsidRPr="0096680E">
        <w:rPr>
          <w:rStyle w:val="Fett"/>
          <w:rFonts w:cs="Arial"/>
          <w:b w:val="0"/>
          <w:szCs w:val="20"/>
          <w:lang w:val="de-AT"/>
        </w:rPr>
        <w:t>Feature</w:t>
      </w:r>
      <w:r>
        <w:rPr>
          <w:rStyle w:val="Fett"/>
          <w:rFonts w:cs="Arial"/>
          <w:b w:val="0"/>
          <w:szCs w:val="20"/>
          <w:lang w:val="de-AT"/>
        </w:rPr>
        <w:t>s</w:t>
      </w:r>
      <w:r w:rsidRPr="0096680E">
        <w:rPr>
          <w:rStyle w:val="Fett"/>
          <w:rFonts w:cs="Arial"/>
          <w:b w:val="0"/>
          <w:szCs w:val="20"/>
          <w:lang w:val="de-AT"/>
        </w:rPr>
        <w:t xml:space="preserve"> „Temperaturgeführtes Laden“</w:t>
      </w:r>
      <w:r>
        <w:rPr>
          <w:rStyle w:val="Fett"/>
          <w:rFonts w:cs="Arial"/>
          <w:b w:val="0"/>
          <w:szCs w:val="20"/>
          <w:lang w:val="de-AT"/>
        </w:rPr>
        <w:t xml:space="preserve"> passen die Selectiva-Ladegeräte die Ladeschlussspannung der </w:t>
      </w:r>
      <w:r w:rsidRPr="0096680E">
        <w:rPr>
          <w:rStyle w:val="Fett"/>
          <w:rFonts w:cs="Arial"/>
          <w:b w:val="0"/>
          <w:szCs w:val="20"/>
          <w:lang w:val="de-AT"/>
        </w:rPr>
        <w:t xml:space="preserve">Temperatur im Inneren der Batterie </w:t>
      </w:r>
      <w:r>
        <w:rPr>
          <w:rStyle w:val="Fett"/>
          <w:rFonts w:cs="Arial"/>
          <w:b w:val="0"/>
          <w:szCs w:val="20"/>
          <w:lang w:val="de-AT"/>
        </w:rPr>
        <w:t>an</w:t>
      </w:r>
      <w:r w:rsidRPr="0096680E">
        <w:rPr>
          <w:rStyle w:val="Fett"/>
          <w:rFonts w:cs="Arial"/>
          <w:b w:val="0"/>
          <w:szCs w:val="20"/>
          <w:lang w:val="de-AT"/>
        </w:rPr>
        <w:t xml:space="preserve">. Dies verbessert die Leistung und erhöht die Lebensdauer. </w:t>
      </w:r>
    </w:p>
    <w:p w14:paraId="4610A93F" w14:textId="77777777" w:rsidR="0032622C" w:rsidRPr="00C013C3" w:rsidRDefault="0032622C" w:rsidP="0032622C">
      <w:pPr>
        <w:numPr>
          <w:ilvl w:val="0"/>
          <w:numId w:val="3"/>
        </w:numPr>
        <w:spacing w:line="360" w:lineRule="auto"/>
        <w:rPr>
          <w:rStyle w:val="Fett"/>
          <w:b w:val="0"/>
          <w:bCs w:val="0"/>
          <w:lang w:val="de-DE"/>
        </w:rPr>
      </w:pPr>
      <w:r>
        <w:rPr>
          <w:rStyle w:val="Fett"/>
          <w:rFonts w:cs="Arial"/>
          <w:b w:val="0"/>
          <w:szCs w:val="20"/>
          <w:lang w:val="de-AT"/>
        </w:rPr>
        <w:t xml:space="preserve">Erreichung hoher Sicherheitstechnischer Standards und Nachhaltigkeitsziele von </w:t>
      </w:r>
      <w:r w:rsidRPr="00F41B2E">
        <w:rPr>
          <w:lang w:val="de-DE"/>
        </w:rPr>
        <w:t>HAVI</w:t>
      </w:r>
      <w:r>
        <w:rPr>
          <w:lang w:val="de-DE"/>
        </w:rPr>
        <w:t xml:space="preserve"> Logistics</w:t>
      </w:r>
    </w:p>
    <w:p w14:paraId="0839B426" w14:textId="77777777" w:rsidR="0032622C" w:rsidRPr="002B525D" w:rsidRDefault="0032622C" w:rsidP="0032622C">
      <w:pPr>
        <w:spacing w:line="360" w:lineRule="auto"/>
        <w:rPr>
          <w:highlight w:val="lightGray"/>
          <w:lang w:val="de-DE"/>
        </w:rPr>
      </w:pPr>
    </w:p>
    <w:p w14:paraId="28C0DC9D" w14:textId="77777777" w:rsidR="0032622C" w:rsidRPr="00F37657" w:rsidRDefault="0032622C" w:rsidP="0032622C">
      <w:pPr>
        <w:spacing w:line="360" w:lineRule="auto"/>
        <w:rPr>
          <w:b/>
          <w:bCs/>
          <w:lang w:val="de-DE"/>
        </w:rPr>
      </w:pPr>
      <w:r w:rsidRPr="00F37657">
        <w:rPr>
          <w:b/>
          <w:bCs/>
          <w:lang w:val="de-DE"/>
        </w:rPr>
        <w:t>Mit Fronius in die Zukunft gehen</w:t>
      </w:r>
    </w:p>
    <w:p w14:paraId="09DC3F77" w14:textId="77777777" w:rsidR="0032622C" w:rsidRDefault="0032622C" w:rsidP="0032622C">
      <w:pPr>
        <w:spacing w:line="360" w:lineRule="auto"/>
        <w:rPr>
          <w:lang w:val="de-DE"/>
        </w:rPr>
      </w:pPr>
      <w:r w:rsidRPr="00F37657">
        <w:rPr>
          <w:lang w:val="de-DE"/>
        </w:rPr>
        <w:t>Von den positiven Erfahrungen in Vomp und Korneuburg profitierten die Planer des jüngsten Lagers in Großebersdorf. „Die Entscheidung, Fronius wieder als Partner für die Ladelösung ins Boot zu holen, haben wir sehr bewusst getroffen“, bekräftigt Stefan Janoschek. „Wir profitieren von einem Ladepartner auf Augenhöhe, der einem die beste Lösung erarbeitet, gesamtheitlich denkt, Optimierungspotentiale aufzeigt und mit sehr gutem Service und höchster Beratungskompetenz punktet</w:t>
      </w:r>
      <w:r>
        <w:rPr>
          <w:lang w:val="de-DE"/>
        </w:rPr>
        <w:t>.“</w:t>
      </w:r>
    </w:p>
    <w:p w14:paraId="617B7632" w14:textId="77777777" w:rsidR="0032622C" w:rsidRDefault="0032622C" w:rsidP="0032622C">
      <w:pPr>
        <w:spacing w:line="360" w:lineRule="auto"/>
        <w:rPr>
          <w:lang w:val="de-DE"/>
        </w:rPr>
      </w:pPr>
    </w:p>
    <w:p w14:paraId="58723E52" w14:textId="6A284D40" w:rsidR="0032622C" w:rsidRDefault="0032622C" w:rsidP="0032622C">
      <w:pPr>
        <w:spacing w:line="360" w:lineRule="auto"/>
        <w:rPr>
          <w:lang w:val="de-DE"/>
        </w:rPr>
      </w:pPr>
      <w:r w:rsidRPr="0018052C">
        <w:rPr>
          <w:bCs/>
          <w:lang w:val="de-DE"/>
        </w:rPr>
        <w:t xml:space="preserve">„Mit der Fronius-Technologie können wir unsere </w:t>
      </w:r>
      <w:r w:rsidRPr="0018052C">
        <w:rPr>
          <w:lang w:val="de-DE"/>
        </w:rPr>
        <w:t>Batterien und Stapler diverser Hersteller mit unterschiedlichen Spannungen und Kapazitäten flexibel laden. Im Hinblick auf unsere Anforderungen hat diese Lösung ganzheitlich überzeugt und bietet für uns den höchsten Mehrwert“, fasst Janoschek zusammen. „Wir sind mit der Ladetechnologie und dem Service von Fronius so zufrieden, dass wir auch bei jeder weiteren Erweiterung auf Fronius zukommen werden</w:t>
      </w:r>
      <w:r w:rsidR="004066F2" w:rsidRPr="0018052C">
        <w:rPr>
          <w:lang w:val="de-DE"/>
        </w:rPr>
        <w:t>.</w:t>
      </w:r>
      <w:r w:rsidRPr="0018052C">
        <w:rPr>
          <w:lang w:val="de-DE"/>
        </w:rPr>
        <w:t>“</w:t>
      </w:r>
      <w:r w:rsidR="004066F2" w:rsidRPr="0018052C">
        <w:rPr>
          <w:lang w:val="de-DE"/>
        </w:rPr>
        <w:t xml:space="preserve"> </w:t>
      </w:r>
      <w:r w:rsidRPr="0018052C">
        <w:rPr>
          <w:lang w:val="de-DE"/>
        </w:rPr>
        <w:t>„Mit Fronius haben wir einen Partner gefunden, der unsere Nachhaltigkeitsstrategie mit uns teilt, mit dem Erweiterungen jederzeit möglich sind und mit dem wir gemeinsam in die Zukunft gehen können“, so Riedel.</w:t>
      </w:r>
    </w:p>
    <w:p w14:paraId="31CDA7AE" w14:textId="77777777" w:rsidR="0032622C" w:rsidRPr="0032622C" w:rsidRDefault="0032622C" w:rsidP="0032622C">
      <w:pPr>
        <w:spacing w:line="360" w:lineRule="auto"/>
        <w:rPr>
          <w:i/>
          <w:lang w:val="de-DE"/>
        </w:rPr>
      </w:pPr>
    </w:p>
    <w:p w14:paraId="03489F80" w14:textId="77777777" w:rsidR="0032622C" w:rsidRPr="0032622C" w:rsidRDefault="0032622C" w:rsidP="0032622C">
      <w:pPr>
        <w:rPr>
          <w:i/>
          <w:szCs w:val="20"/>
          <w:lang w:val="de-DE"/>
        </w:rPr>
      </w:pPr>
      <w:r w:rsidRPr="0032622C">
        <w:rPr>
          <w:i/>
          <w:szCs w:val="20"/>
          <w:lang w:val="de-DE"/>
        </w:rPr>
        <w:t>8.066 Zeichen inkl. Leerzeichen</w:t>
      </w:r>
    </w:p>
    <w:p w14:paraId="39A69A86" w14:textId="77777777" w:rsidR="0032622C" w:rsidRPr="0032622C" w:rsidRDefault="0032622C" w:rsidP="0032622C">
      <w:pPr>
        <w:spacing w:line="360" w:lineRule="auto"/>
        <w:rPr>
          <w:b/>
          <w:bCs/>
          <w:i/>
          <w:szCs w:val="20"/>
          <w:lang w:val="de-DE"/>
        </w:rPr>
      </w:pPr>
    </w:p>
    <w:p w14:paraId="4782D820" w14:textId="77777777" w:rsidR="0032622C" w:rsidRPr="0032622C" w:rsidRDefault="0032622C" w:rsidP="0032622C">
      <w:pPr>
        <w:spacing w:line="360" w:lineRule="auto"/>
        <w:rPr>
          <w:b/>
          <w:i/>
          <w:sz w:val="28"/>
          <w:szCs w:val="20"/>
          <w:lang w:val="de-DE"/>
        </w:rPr>
      </w:pPr>
      <w:r w:rsidRPr="0032622C">
        <w:rPr>
          <w:b/>
          <w:bCs/>
          <w:i/>
          <w:iCs/>
          <w:szCs w:val="20"/>
          <w:lang w:val="de-AT"/>
        </w:rPr>
        <w:t>Meta-Title:</w:t>
      </w:r>
      <w:r w:rsidRPr="0032622C">
        <w:rPr>
          <w:i/>
          <w:sz w:val="22"/>
          <w:szCs w:val="20"/>
          <w:lang w:val="de-AT"/>
        </w:rPr>
        <w:t xml:space="preserve"> </w:t>
      </w:r>
      <w:r w:rsidRPr="0032622C">
        <w:rPr>
          <w:rStyle w:val="Fett"/>
          <w:rFonts w:cs="Arial"/>
          <w:b w:val="0"/>
          <w:i/>
          <w:szCs w:val="20"/>
          <w:lang w:val="de-AT"/>
        </w:rPr>
        <w:t>HAVI Logistics setzt in Österreich bei seiner Ladeinfrastruktur auf Fronius</w:t>
      </w:r>
    </w:p>
    <w:p w14:paraId="01AA2E7A" w14:textId="77777777" w:rsidR="0032622C" w:rsidRPr="0032622C" w:rsidRDefault="0032622C" w:rsidP="0032622C">
      <w:pPr>
        <w:rPr>
          <w:i/>
          <w:lang w:val="de-DE"/>
        </w:rPr>
      </w:pPr>
    </w:p>
    <w:p w14:paraId="78C5B28B" w14:textId="77777777" w:rsidR="0032622C" w:rsidRPr="0032622C" w:rsidRDefault="0032622C" w:rsidP="0032622C">
      <w:pPr>
        <w:pStyle w:val="berschrift2"/>
        <w:spacing w:line="360" w:lineRule="auto"/>
        <w:rPr>
          <w:b w:val="0"/>
          <w:bCs w:val="0"/>
          <w:i/>
          <w:iCs w:val="0"/>
          <w:color w:val="auto"/>
          <w:sz w:val="20"/>
          <w:szCs w:val="26"/>
          <w:lang w:val="de-DE"/>
        </w:rPr>
      </w:pPr>
      <w:r w:rsidRPr="0032622C">
        <w:rPr>
          <w:rFonts w:cs="Times New Roman"/>
          <w:i/>
          <w:color w:val="auto"/>
          <w:sz w:val="20"/>
          <w:szCs w:val="20"/>
          <w:lang w:val="de-AT"/>
        </w:rPr>
        <w:t>Meta-Description:</w:t>
      </w:r>
      <w:r w:rsidRPr="0032622C">
        <w:rPr>
          <w:i/>
          <w:szCs w:val="20"/>
          <w:lang w:val="de-AT"/>
        </w:rPr>
        <w:t xml:space="preserve"> </w:t>
      </w:r>
      <w:r w:rsidRPr="0032622C">
        <w:rPr>
          <w:b w:val="0"/>
          <w:i/>
          <w:iCs w:val="0"/>
          <w:color w:val="auto"/>
          <w:sz w:val="20"/>
          <w:szCs w:val="26"/>
          <w:lang w:val="de-DE"/>
        </w:rPr>
        <w:t xml:space="preserve">HAVI Logistics setzt in allen österreichischen Standorten auf die </w:t>
      </w:r>
      <w:r w:rsidRPr="0032622C">
        <w:rPr>
          <w:b w:val="0"/>
          <w:bCs w:val="0"/>
          <w:i/>
          <w:iCs w:val="0"/>
          <w:color w:val="auto"/>
          <w:sz w:val="20"/>
          <w:szCs w:val="26"/>
          <w:lang w:val="de-DE"/>
        </w:rPr>
        <w:t>energieeffiziente und nachhaltige Ladetechnik von Fronius</w:t>
      </w:r>
    </w:p>
    <w:p w14:paraId="535F6F7D" w14:textId="77777777" w:rsidR="0032622C" w:rsidRPr="0032622C" w:rsidRDefault="0032622C" w:rsidP="0032622C">
      <w:pPr>
        <w:spacing w:line="360" w:lineRule="auto"/>
        <w:rPr>
          <w:rFonts w:cs="Arial"/>
          <w:b/>
          <w:i/>
          <w:szCs w:val="20"/>
          <w:highlight w:val="yellow"/>
          <w:lang w:val="de-AT"/>
        </w:rPr>
      </w:pPr>
    </w:p>
    <w:p w14:paraId="0F44F07F" w14:textId="77777777" w:rsidR="0032622C" w:rsidRPr="0032622C" w:rsidRDefault="0032622C" w:rsidP="0032622C">
      <w:pPr>
        <w:spacing w:line="360" w:lineRule="auto"/>
        <w:rPr>
          <w:rFonts w:cs="Arial"/>
          <w:i/>
          <w:szCs w:val="20"/>
          <w:lang w:val="de-DE"/>
        </w:rPr>
      </w:pPr>
      <w:r w:rsidRPr="0032622C">
        <w:rPr>
          <w:rFonts w:cs="Arial"/>
          <w:b/>
          <w:i/>
          <w:szCs w:val="20"/>
          <w:lang w:val="de-DE"/>
        </w:rPr>
        <w:t xml:space="preserve">Keywords: </w:t>
      </w:r>
      <w:r w:rsidRPr="0032622C">
        <w:rPr>
          <w:rFonts w:cs="Arial"/>
          <w:i/>
          <w:szCs w:val="20"/>
          <w:lang w:val="de-DE"/>
        </w:rPr>
        <w:t>Fronius Perfect Charging; HAVI Logistics; Batterie; Ladetechnik; elektrische Flurförderzeuge; Stapler; Ladegerät; Selectiva; Energieeffizienz; Nachhaltigkeit</w:t>
      </w:r>
    </w:p>
    <w:p w14:paraId="0324C18B" w14:textId="77777777" w:rsidR="0032622C" w:rsidRDefault="0032622C" w:rsidP="0032622C">
      <w:pPr>
        <w:spacing w:line="360" w:lineRule="auto"/>
        <w:rPr>
          <w:lang w:val="de-DE"/>
        </w:rPr>
      </w:pPr>
    </w:p>
    <w:p w14:paraId="087B04E1" w14:textId="77777777" w:rsidR="0032622C" w:rsidRDefault="0032622C" w:rsidP="0032622C">
      <w:pPr>
        <w:spacing w:line="360" w:lineRule="auto"/>
        <w:rPr>
          <w:lang w:val="de-DE"/>
        </w:rPr>
      </w:pPr>
    </w:p>
    <w:p w14:paraId="52243589" w14:textId="34219C6E" w:rsidR="0032622C" w:rsidRPr="003E5A9D" w:rsidRDefault="0032622C" w:rsidP="0032622C">
      <w:pPr>
        <w:spacing w:line="360" w:lineRule="auto"/>
        <w:rPr>
          <w:b/>
          <w:lang w:val="de-DE"/>
        </w:rPr>
      </w:pPr>
      <w:r w:rsidRPr="003E5A9D">
        <w:rPr>
          <w:b/>
          <w:lang w:val="de-DE"/>
        </w:rPr>
        <w:lastRenderedPageBreak/>
        <w:t>HAVI</w:t>
      </w:r>
    </w:p>
    <w:p w14:paraId="5226B7F6" w14:textId="77777777" w:rsidR="0032622C" w:rsidRDefault="0032622C" w:rsidP="0032622C">
      <w:pPr>
        <w:spacing w:line="360" w:lineRule="auto"/>
        <w:rPr>
          <w:bCs/>
          <w:lang w:val="de-DE"/>
        </w:rPr>
      </w:pPr>
      <w:r w:rsidRPr="00BF20C8">
        <w:rPr>
          <w:bCs/>
          <w:lang w:val="de-DE"/>
        </w:rPr>
        <w:t>HAVI wurde 1974 in Amerika gegründet und ist seitdem weltweit auf Erfolgskurs. Der Lead Logistics Provider unterstützt seine Kunden dabei, die Herausforderungen der Lieferkette zu meistern. Das Angebot reicht von Marketinganalysen und nachhaltigen Verpackungslösung über Management-Lösungen für die Planung und Optimierung der Supply Chain bis hin zur Warenlogistik mit den Themen Beschaffung, Lagerhaltung, Vertrieb und Frachtmanagement. HAVI Logistics GmbH hat ihren Hauptsitz in Duisburg und beliefert vor allem Kunden aus der Food Service Industry. Weltweit ist das Unternehmen in mehr als 100 Länder aktiv und beschäftigt über 10.000 Mitarbeiter.</w:t>
      </w:r>
    </w:p>
    <w:p w14:paraId="7E680CEB" w14:textId="77777777" w:rsidR="00AA66D4" w:rsidRDefault="00AA66D4" w:rsidP="000875B1">
      <w:pPr>
        <w:rPr>
          <w:color w:val="FF00FF"/>
          <w:lang w:val="de-DE"/>
        </w:rPr>
      </w:pPr>
    </w:p>
    <w:p w14:paraId="78C48748" w14:textId="77777777" w:rsidR="00AA66D4" w:rsidRPr="005B6764" w:rsidRDefault="00AA66D4" w:rsidP="00C716CF">
      <w:pPr>
        <w:contextualSpacing/>
        <w:rPr>
          <w:color w:val="FF00FF"/>
          <w:lang w:val="de-DE"/>
        </w:rPr>
      </w:pPr>
      <w:r w:rsidRPr="00AA66D4">
        <w:rPr>
          <w:b/>
          <w:lang w:val="de-AT"/>
        </w:rPr>
        <w:t>Bildunterschriften:</w:t>
      </w:r>
    </w:p>
    <w:p w14:paraId="2686D55C" w14:textId="3FAEF6C8" w:rsidR="000875B1" w:rsidRDefault="0032622C" w:rsidP="00C716CF">
      <w:pPr>
        <w:contextualSpacing/>
        <w:rPr>
          <w:rFonts w:cs="Arial"/>
          <w:szCs w:val="20"/>
          <w:lang w:val="de-AT"/>
        </w:rPr>
      </w:pPr>
      <w:r w:rsidRPr="00F91481">
        <w:rPr>
          <w:noProof/>
          <w:lang w:val="de-AT" w:eastAsia="de-AT"/>
        </w:rPr>
        <w:drawing>
          <wp:inline distT="0" distB="0" distL="0" distR="0" wp14:anchorId="77FB7A31" wp14:editId="5F8204DE">
            <wp:extent cx="2396939" cy="1620000"/>
            <wp:effectExtent l="0" t="0" r="381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96939" cy="1620000"/>
                    </a:xfrm>
                    <a:prstGeom prst="rect">
                      <a:avLst/>
                    </a:prstGeom>
                    <a:noFill/>
                    <a:ln>
                      <a:noFill/>
                    </a:ln>
                  </pic:spPr>
                </pic:pic>
              </a:graphicData>
            </a:graphic>
          </wp:inline>
        </w:drawing>
      </w:r>
    </w:p>
    <w:p w14:paraId="27B680C3" w14:textId="5FB2880E" w:rsidR="0032622C" w:rsidRDefault="0032622C" w:rsidP="00C716CF">
      <w:pPr>
        <w:contextualSpacing/>
        <w:rPr>
          <w:rStyle w:val="Fett"/>
          <w:rFonts w:cs="Arial"/>
          <w:b w:val="0"/>
          <w:szCs w:val="20"/>
          <w:lang w:val="de-AT"/>
        </w:rPr>
      </w:pPr>
      <w:r w:rsidRPr="00F91481">
        <w:rPr>
          <w:b/>
          <w:lang w:val="de-DE"/>
        </w:rPr>
        <w:t>Bild 1:</w:t>
      </w:r>
      <w:r w:rsidRPr="00F91481">
        <w:rPr>
          <w:rStyle w:val="Fett"/>
          <w:rFonts w:cs="Arial"/>
          <w:b w:val="0"/>
          <w:szCs w:val="20"/>
          <w:lang w:val="de-AT"/>
        </w:rPr>
        <w:t xml:space="preserve"> Im Jahr liefert HAVI Österreich </w:t>
      </w:r>
      <w:r>
        <w:rPr>
          <w:rStyle w:val="Fett"/>
          <w:rFonts w:cs="Arial"/>
          <w:b w:val="0"/>
          <w:szCs w:val="20"/>
          <w:lang w:val="de-AT"/>
        </w:rPr>
        <w:t>mehr als</w:t>
      </w:r>
      <w:r w:rsidRPr="00F91481">
        <w:rPr>
          <w:rStyle w:val="Fett"/>
          <w:rFonts w:cs="Arial"/>
          <w:b w:val="0"/>
          <w:szCs w:val="20"/>
          <w:lang w:val="de-AT"/>
        </w:rPr>
        <w:t xml:space="preserve"> </w:t>
      </w:r>
      <w:r>
        <w:rPr>
          <w:rStyle w:val="Fett"/>
          <w:rFonts w:cs="Arial"/>
          <w:b w:val="0"/>
          <w:szCs w:val="20"/>
          <w:lang w:val="de-AT"/>
        </w:rPr>
        <w:t>9</w:t>
      </w:r>
      <w:r w:rsidRPr="00F91481">
        <w:rPr>
          <w:rStyle w:val="Fett"/>
          <w:rFonts w:cs="Arial"/>
          <w:b w:val="0"/>
          <w:szCs w:val="20"/>
          <w:lang w:val="de-AT"/>
        </w:rPr>
        <w:t xml:space="preserve">0.000 Tonnen an </w:t>
      </w:r>
      <w:r>
        <w:rPr>
          <w:rStyle w:val="Fett"/>
          <w:rFonts w:cs="Arial"/>
          <w:b w:val="0"/>
          <w:szCs w:val="20"/>
          <w:lang w:val="de-AT"/>
        </w:rPr>
        <w:t xml:space="preserve">ihre </w:t>
      </w:r>
      <w:r w:rsidRPr="00F91481">
        <w:rPr>
          <w:rStyle w:val="Fett"/>
          <w:rFonts w:cs="Arial"/>
          <w:b w:val="0"/>
          <w:szCs w:val="20"/>
          <w:lang w:val="de-AT"/>
        </w:rPr>
        <w:t>Kunden</w:t>
      </w:r>
      <w:r>
        <w:rPr>
          <w:rStyle w:val="Fett"/>
          <w:rFonts w:cs="Arial"/>
          <w:b w:val="0"/>
          <w:szCs w:val="20"/>
          <w:lang w:val="de-AT"/>
        </w:rPr>
        <w:t>.</w:t>
      </w:r>
    </w:p>
    <w:p w14:paraId="5F1A6124" w14:textId="77777777" w:rsidR="00C716CF" w:rsidRPr="00F91481" w:rsidRDefault="00C716CF" w:rsidP="00C716CF">
      <w:pPr>
        <w:contextualSpacing/>
        <w:rPr>
          <w:noProof/>
          <w:lang w:val="de-AT" w:eastAsia="de-AT"/>
        </w:rPr>
      </w:pPr>
    </w:p>
    <w:p w14:paraId="08EE0007" w14:textId="366B06D4" w:rsidR="000875B1" w:rsidRDefault="0032622C" w:rsidP="00C716CF">
      <w:pPr>
        <w:contextualSpacing/>
        <w:rPr>
          <w:rFonts w:cs="Arial"/>
          <w:szCs w:val="20"/>
          <w:lang w:val="de-AT"/>
        </w:rPr>
      </w:pPr>
      <w:r w:rsidRPr="00F91481">
        <w:rPr>
          <w:noProof/>
          <w:lang w:val="de-AT" w:eastAsia="de-AT"/>
        </w:rPr>
        <w:drawing>
          <wp:inline distT="0" distB="0" distL="0" distR="0" wp14:anchorId="7F7F0DAF" wp14:editId="749E6B63">
            <wp:extent cx="2622431" cy="1620000"/>
            <wp:effectExtent l="0" t="0" r="6985"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22431" cy="1620000"/>
                    </a:xfrm>
                    <a:prstGeom prst="rect">
                      <a:avLst/>
                    </a:prstGeom>
                    <a:noFill/>
                    <a:ln>
                      <a:noFill/>
                    </a:ln>
                  </pic:spPr>
                </pic:pic>
              </a:graphicData>
            </a:graphic>
          </wp:inline>
        </w:drawing>
      </w:r>
    </w:p>
    <w:p w14:paraId="4193F7F7" w14:textId="120D9D0A" w:rsidR="0032622C" w:rsidRDefault="0032622C" w:rsidP="00C716CF">
      <w:pPr>
        <w:contextualSpacing/>
        <w:rPr>
          <w:lang w:val="de-DE"/>
        </w:rPr>
      </w:pPr>
      <w:r w:rsidRPr="00F91481">
        <w:rPr>
          <w:b/>
          <w:lang w:val="de-DE"/>
        </w:rPr>
        <w:t xml:space="preserve">Bild 2: </w:t>
      </w:r>
      <w:r w:rsidRPr="00F91481">
        <w:rPr>
          <w:lang w:val="de-DE"/>
        </w:rPr>
        <w:t xml:space="preserve">Das Kommissionieren der Bestellungen muss besonders schnell ablaufen. Dafür notwendig ist eine dauerhafte Verfügbarkeit der Flurförderzeug-Flotte. </w:t>
      </w:r>
    </w:p>
    <w:p w14:paraId="2F4E3EE2" w14:textId="77777777" w:rsidR="00C716CF" w:rsidRPr="00F91481" w:rsidRDefault="00C716CF" w:rsidP="00C716CF">
      <w:pPr>
        <w:contextualSpacing/>
        <w:rPr>
          <w:b/>
          <w:lang w:val="de-DE"/>
        </w:rPr>
      </w:pPr>
    </w:p>
    <w:p w14:paraId="42F1B52D" w14:textId="31457549" w:rsidR="0032622C" w:rsidRDefault="0032622C" w:rsidP="00C716CF">
      <w:pPr>
        <w:contextualSpacing/>
        <w:rPr>
          <w:rFonts w:cs="Arial"/>
          <w:szCs w:val="20"/>
          <w:lang w:val="de-AT"/>
        </w:rPr>
      </w:pPr>
      <w:r w:rsidRPr="00F91481">
        <w:rPr>
          <w:noProof/>
          <w:lang w:val="de-AT" w:eastAsia="de-AT"/>
        </w:rPr>
        <w:drawing>
          <wp:inline distT="0" distB="0" distL="0" distR="0" wp14:anchorId="3DBCB740" wp14:editId="242ECC55">
            <wp:extent cx="2495461" cy="1620000"/>
            <wp:effectExtent l="0" t="0" r="635" b="0"/>
            <wp:docPr id="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95461" cy="1620000"/>
                    </a:xfrm>
                    <a:prstGeom prst="rect">
                      <a:avLst/>
                    </a:prstGeom>
                    <a:noFill/>
                    <a:ln>
                      <a:noFill/>
                    </a:ln>
                  </pic:spPr>
                </pic:pic>
              </a:graphicData>
            </a:graphic>
          </wp:inline>
        </w:drawing>
      </w:r>
    </w:p>
    <w:p w14:paraId="50B141C4" w14:textId="67CF2B0E" w:rsidR="0032622C" w:rsidRDefault="0032622C" w:rsidP="00C716CF">
      <w:pPr>
        <w:contextualSpacing/>
        <w:rPr>
          <w:rStyle w:val="Fett"/>
          <w:rFonts w:cs="Arial"/>
          <w:b w:val="0"/>
          <w:szCs w:val="20"/>
          <w:lang w:val="de-AT"/>
        </w:rPr>
      </w:pPr>
      <w:r w:rsidRPr="00F91481">
        <w:rPr>
          <w:b/>
          <w:lang w:val="de-DE"/>
        </w:rPr>
        <w:t xml:space="preserve">Bild 3: </w:t>
      </w:r>
      <w:r w:rsidRPr="00F91481">
        <w:rPr>
          <w:lang w:val="de-DE"/>
        </w:rPr>
        <w:t xml:space="preserve">Die neue Ladetechnik von Fronius im </w:t>
      </w:r>
      <w:r w:rsidRPr="00F91481">
        <w:rPr>
          <w:bCs/>
          <w:lang w:val="de-DE"/>
        </w:rPr>
        <w:t>erst kürzlich eröffneten Standort in Großebersdorf</w:t>
      </w:r>
      <w:r w:rsidRPr="00F91481">
        <w:rPr>
          <w:rStyle w:val="Fett"/>
          <w:rFonts w:cs="Arial"/>
          <w:b w:val="0"/>
          <w:szCs w:val="20"/>
          <w:lang w:val="de-AT"/>
        </w:rPr>
        <w:t xml:space="preserve"> bei Wien</w:t>
      </w:r>
      <w:r>
        <w:rPr>
          <w:rStyle w:val="Fett"/>
          <w:rFonts w:cs="Arial"/>
          <w:b w:val="0"/>
          <w:szCs w:val="20"/>
          <w:lang w:val="de-AT"/>
        </w:rPr>
        <w:t>.</w:t>
      </w:r>
      <w:r w:rsidRPr="00F91481">
        <w:rPr>
          <w:rStyle w:val="Fett"/>
          <w:rFonts w:cs="Arial"/>
          <w:b w:val="0"/>
          <w:szCs w:val="20"/>
          <w:lang w:val="de-AT"/>
        </w:rPr>
        <w:t xml:space="preserve"> Dies ist mittlerweile der dritte Standort von HAVI Logistics in Österreich.</w:t>
      </w:r>
    </w:p>
    <w:p w14:paraId="11B3B8D1" w14:textId="77777777" w:rsidR="00C716CF" w:rsidRDefault="00C716CF" w:rsidP="00C716CF">
      <w:pPr>
        <w:contextualSpacing/>
        <w:rPr>
          <w:rStyle w:val="Fett"/>
          <w:rFonts w:cs="Arial"/>
          <w:b w:val="0"/>
          <w:szCs w:val="20"/>
          <w:lang w:val="de-AT"/>
        </w:rPr>
      </w:pPr>
    </w:p>
    <w:p w14:paraId="28D706F0" w14:textId="3118005C" w:rsidR="0032622C" w:rsidRDefault="0032622C" w:rsidP="00C716CF">
      <w:pPr>
        <w:contextualSpacing/>
        <w:rPr>
          <w:rFonts w:cs="Arial"/>
          <w:szCs w:val="20"/>
          <w:lang w:val="de-AT"/>
        </w:rPr>
      </w:pPr>
      <w:r w:rsidRPr="00F91481">
        <w:rPr>
          <w:noProof/>
          <w:lang w:val="de-AT" w:eastAsia="de-AT"/>
        </w:rPr>
        <w:lastRenderedPageBreak/>
        <w:drawing>
          <wp:inline distT="0" distB="0" distL="0" distR="0" wp14:anchorId="6FD0E6DE" wp14:editId="06DAA4C7">
            <wp:extent cx="2397310" cy="162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397310" cy="1620000"/>
                    </a:xfrm>
                    <a:prstGeom prst="rect">
                      <a:avLst/>
                    </a:prstGeom>
                  </pic:spPr>
                </pic:pic>
              </a:graphicData>
            </a:graphic>
          </wp:inline>
        </w:drawing>
      </w:r>
    </w:p>
    <w:p w14:paraId="4333A512" w14:textId="77777777" w:rsidR="0032622C" w:rsidRPr="00C030B8" w:rsidRDefault="0032622C" w:rsidP="00C716CF">
      <w:pPr>
        <w:contextualSpacing/>
        <w:rPr>
          <w:b/>
          <w:color w:val="000000" w:themeColor="text1"/>
        </w:rPr>
      </w:pPr>
      <w:r w:rsidRPr="00F91481">
        <w:rPr>
          <w:b/>
        </w:rPr>
        <w:t>Bild 4</w:t>
      </w:r>
      <w:r w:rsidRPr="00C030B8">
        <w:rPr>
          <w:b/>
          <w:color w:val="000000" w:themeColor="text1"/>
        </w:rPr>
        <w:t xml:space="preserve">: </w:t>
      </w:r>
      <w:r w:rsidRPr="00C030B8">
        <w:rPr>
          <w:rStyle w:val="Fett"/>
          <w:rFonts w:cs="Arial"/>
          <w:b w:val="0"/>
          <w:color w:val="000000" w:themeColor="text1"/>
          <w:szCs w:val="20"/>
        </w:rPr>
        <w:t xml:space="preserve">Stefan Janoschek, </w:t>
      </w:r>
      <w:r w:rsidRPr="00C030B8">
        <w:rPr>
          <w:rStyle w:val="Fett"/>
          <w:rFonts w:cs="Arial"/>
          <w:b w:val="0"/>
          <w:color w:val="000000" w:themeColor="text1"/>
          <w:szCs w:val="20"/>
          <w:lang w:val="de-AT"/>
        </w:rPr>
        <w:t>S</w:t>
      </w:r>
      <w:r w:rsidRPr="00C030B8">
        <w:rPr>
          <w:rStyle w:val="Fett"/>
          <w:rFonts w:cs="Arial"/>
          <w:b w:val="0"/>
          <w:color w:val="000000" w:themeColor="text1"/>
          <w:lang w:val="de-AT"/>
        </w:rPr>
        <w:t>pecial Projects Manager DACH</w:t>
      </w:r>
      <w:r w:rsidRPr="00C030B8">
        <w:rPr>
          <w:rStyle w:val="Fett"/>
          <w:rFonts w:cs="Arial"/>
          <w:b w:val="0"/>
          <w:color w:val="000000" w:themeColor="text1"/>
          <w:szCs w:val="20"/>
        </w:rPr>
        <w:t xml:space="preserve"> bei HAVI Logistics.</w:t>
      </w:r>
    </w:p>
    <w:p w14:paraId="00D29CAC" w14:textId="3F00773D" w:rsidR="0032622C" w:rsidRDefault="0032622C" w:rsidP="00C716CF">
      <w:pPr>
        <w:contextualSpacing/>
        <w:rPr>
          <w:rFonts w:cs="Arial"/>
          <w:szCs w:val="20"/>
          <w:lang w:val="de-AT"/>
        </w:rPr>
      </w:pPr>
    </w:p>
    <w:p w14:paraId="0FEB2452" w14:textId="27D8B677" w:rsidR="0032622C" w:rsidRDefault="0032622C" w:rsidP="00C716CF">
      <w:pPr>
        <w:contextualSpacing/>
        <w:rPr>
          <w:rFonts w:cs="Arial"/>
          <w:szCs w:val="20"/>
          <w:lang w:val="de-AT"/>
        </w:rPr>
      </w:pPr>
      <w:r w:rsidRPr="00F91481">
        <w:rPr>
          <w:noProof/>
          <w:lang w:val="de-AT" w:eastAsia="de-AT"/>
        </w:rPr>
        <w:drawing>
          <wp:inline distT="0" distB="0" distL="0" distR="0" wp14:anchorId="07BB97D5" wp14:editId="70DA5A97">
            <wp:extent cx="2542485" cy="16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542485" cy="1620000"/>
                    </a:xfrm>
                    <a:prstGeom prst="rect">
                      <a:avLst/>
                    </a:prstGeom>
                  </pic:spPr>
                </pic:pic>
              </a:graphicData>
            </a:graphic>
          </wp:inline>
        </w:drawing>
      </w:r>
    </w:p>
    <w:p w14:paraId="08B7800D" w14:textId="77777777" w:rsidR="0032622C" w:rsidRPr="00F91481" w:rsidRDefault="0032622C" w:rsidP="00C716CF">
      <w:pPr>
        <w:contextualSpacing/>
        <w:rPr>
          <w:b/>
          <w:lang w:val="de-AT"/>
        </w:rPr>
      </w:pPr>
      <w:r w:rsidRPr="00C030B8">
        <w:rPr>
          <w:b/>
          <w:color w:val="000000" w:themeColor="text1"/>
          <w:lang w:val="de-AT"/>
        </w:rPr>
        <w:t xml:space="preserve">Bild 5: </w:t>
      </w:r>
      <w:r w:rsidRPr="00C030B8">
        <w:rPr>
          <w:rStyle w:val="Fett"/>
          <w:rFonts w:cs="Arial"/>
          <w:b w:val="0"/>
          <w:color w:val="000000" w:themeColor="text1"/>
          <w:szCs w:val="20"/>
          <w:lang w:val="de-AT"/>
        </w:rPr>
        <w:t>Stefan Janoschek, S</w:t>
      </w:r>
      <w:r w:rsidRPr="00C030B8">
        <w:rPr>
          <w:rStyle w:val="Fett"/>
          <w:rFonts w:cs="Arial"/>
          <w:b w:val="0"/>
          <w:color w:val="000000" w:themeColor="text1"/>
          <w:lang w:val="de-AT"/>
        </w:rPr>
        <w:t>pecial Projects Manager DACH</w:t>
      </w:r>
      <w:r w:rsidRPr="00C030B8">
        <w:rPr>
          <w:rStyle w:val="Fett"/>
          <w:rFonts w:cs="Arial"/>
          <w:b w:val="0"/>
          <w:color w:val="000000" w:themeColor="text1"/>
          <w:szCs w:val="20"/>
          <w:lang w:val="de-AT"/>
        </w:rPr>
        <w:t xml:space="preserve"> bei HAVI Logistics, und Christoph Riedel, zuständig für das Facility Management bei HAVI. (von recht</w:t>
      </w:r>
      <w:r w:rsidRPr="00F91481">
        <w:rPr>
          <w:rStyle w:val="Fett"/>
          <w:rFonts w:cs="Arial"/>
          <w:b w:val="0"/>
          <w:szCs w:val="20"/>
          <w:lang w:val="de-AT"/>
        </w:rPr>
        <w:t>s)</w:t>
      </w:r>
    </w:p>
    <w:p w14:paraId="3FDCB64B" w14:textId="00F455F2" w:rsidR="0032622C" w:rsidRDefault="0032622C" w:rsidP="00C716CF">
      <w:pPr>
        <w:contextualSpacing/>
        <w:rPr>
          <w:rFonts w:cs="Arial"/>
          <w:szCs w:val="20"/>
          <w:lang w:val="de-AT"/>
        </w:rPr>
      </w:pPr>
    </w:p>
    <w:p w14:paraId="071D473A" w14:textId="77777777" w:rsidR="0032622C" w:rsidRDefault="0032622C" w:rsidP="00C716CF">
      <w:pPr>
        <w:contextualSpacing/>
        <w:rPr>
          <w:b/>
          <w:lang w:val="de-DE"/>
        </w:rPr>
      </w:pPr>
      <w:r>
        <w:rPr>
          <w:noProof/>
          <w:lang w:val="de-AT" w:eastAsia="de-AT"/>
        </w:rPr>
        <w:drawing>
          <wp:inline distT="0" distB="0" distL="0" distR="0" wp14:anchorId="2D65AE12" wp14:editId="7E1FF94F">
            <wp:extent cx="2324893" cy="16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324893" cy="1620000"/>
                    </a:xfrm>
                    <a:prstGeom prst="rect">
                      <a:avLst/>
                    </a:prstGeom>
                  </pic:spPr>
                </pic:pic>
              </a:graphicData>
            </a:graphic>
          </wp:inline>
        </w:drawing>
      </w:r>
      <w:r w:rsidRPr="0032622C">
        <w:rPr>
          <w:b/>
          <w:lang w:val="de-DE"/>
        </w:rPr>
        <w:t xml:space="preserve"> </w:t>
      </w:r>
    </w:p>
    <w:p w14:paraId="025DCDF7" w14:textId="158AC110" w:rsidR="0032622C" w:rsidRPr="00F91481" w:rsidRDefault="0032622C" w:rsidP="00C716CF">
      <w:pPr>
        <w:contextualSpacing/>
        <w:rPr>
          <w:lang w:val="de-DE"/>
        </w:rPr>
      </w:pPr>
      <w:r w:rsidRPr="00F91481">
        <w:rPr>
          <w:b/>
          <w:lang w:val="de-DE"/>
        </w:rPr>
        <w:t xml:space="preserve">Bild </w:t>
      </w:r>
      <w:r>
        <w:rPr>
          <w:b/>
          <w:lang w:val="de-DE"/>
        </w:rPr>
        <w:t>6</w:t>
      </w:r>
      <w:r w:rsidRPr="00F91481">
        <w:rPr>
          <w:b/>
          <w:lang w:val="de-DE"/>
        </w:rPr>
        <w:t xml:space="preserve">: </w:t>
      </w:r>
      <w:r w:rsidRPr="00F91481">
        <w:rPr>
          <w:lang w:val="de-DE"/>
        </w:rPr>
        <w:t xml:space="preserve">Einen weiteren Vorteil hat HAVI durch das Informations- und Managementsystem Cool Battery Guide Easy. Die Steuereinheit zeigt dem Benutzer anhand eines LED-Streifens an jedem Ladegerät die Batterie, die am längsten vollgeladen und damit am kühlsten ist. </w:t>
      </w:r>
    </w:p>
    <w:p w14:paraId="3891E26E" w14:textId="09422955" w:rsidR="0032622C" w:rsidRDefault="0032622C" w:rsidP="00C716CF">
      <w:pPr>
        <w:contextualSpacing/>
        <w:rPr>
          <w:rFonts w:cs="Arial"/>
          <w:szCs w:val="20"/>
          <w:lang w:val="de-DE"/>
        </w:rPr>
      </w:pPr>
    </w:p>
    <w:p w14:paraId="4A384A44" w14:textId="38CC59A0" w:rsidR="0032622C" w:rsidRDefault="0032622C" w:rsidP="00C716CF">
      <w:pPr>
        <w:contextualSpacing/>
        <w:rPr>
          <w:rFonts w:cs="Arial"/>
          <w:szCs w:val="20"/>
          <w:lang w:val="de-DE"/>
        </w:rPr>
      </w:pPr>
      <w:r w:rsidRPr="00F91481">
        <w:rPr>
          <w:noProof/>
          <w:lang w:val="de-AT" w:eastAsia="de-AT"/>
        </w:rPr>
        <w:drawing>
          <wp:inline distT="0" distB="0" distL="0" distR="0" wp14:anchorId="243389FE" wp14:editId="728EA9B5">
            <wp:extent cx="1077621" cy="1620000"/>
            <wp:effectExtent l="0" t="0" r="8255" b="0"/>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77621" cy="1620000"/>
                    </a:xfrm>
                    <a:prstGeom prst="rect">
                      <a:avLst/>
                    </a:prstGeom>
                    <a:noFill/>
                    <a:ln>
                      <a:noFill/>
                    </a:ln>
                  </pic:spPr>
                </pic:pic>
              </a:graphicData>
            </a:graphic>
          </wp:inline>
        </w:drawing>
      </w:r>
    </w:p>
    <w:p w14:paraId="12970FCB" w14:textId="0BE7CC82" w:rsidR="0032622C" w:rsidRDefault="0032622C" w:rsidP="00C716CF">
      <w:pPr>
        <w:contextualSpacing/>
        <w:rPr>
          <w:lang w:val="de-DE"/>
        </w:rPr>
      </w:pPr>
      <w:r>
        <w:rPr>
          <w:b/>
          <w:lang w:val="de-DE"/>
        </w:rPr>
        <w:t>Bild 7</w:t>
      </w:r>
      <w:r w:rsidRPr="00F91481">
        <w:rPr>
          <w:b/>
          <w:lang w:val="de-DE"/>
        </w:rPr>
        <w:t xml:space="preserve">: </w:t>
      </w:r>
      <w:r w:rsidRPr="00F91481">
        <w:rPr>
          <w:lang w:val="de-DE"/>
        </w:rPr>
        <w:t xml:space="preserve">Der schonende Ri-Ladeprozess </w:t>
      </w:r>
      <w:r>
        <w:rPr>
          <w:rStyle w:val="Fett"/>
          <w:rFonts w:cs="Arial"/>
          <w:b w:val="0"/>
          <w:szCs w:val="20"/>
          <w:lang w:val="de-AT"/>
        </w:rPr>
        <w:t xml:space="preserve">ermittelt </w:t>
      </w:r>
      <w:r w:rsidRPr="00D42E2D">
        <w:rPr>
          <w:rStyle w:val="Fett"/>
          <w:rFonts w:cs="Arial"/>
          <w:b w:val="0"/>
          <w:szCs w:val="20"/>
          <w:lang w:val="de-AT"/>
        </w:rPr>
        <w:t xml:space="preserve">den Zustand </w:t>
      </w:r>
      <w:r>
        <w:rPr>
          <w:rStyle w:val="Fett"/>
          <w:rFonts w:cs="Arial"/>
          <w:b w:val="0"/>
          <w:szCs w:val="20"/>
          <w:lang w:val="de-AT"/>
        </w:rPr>
        <w:t>jeder</w:t>
      </w:r>
      <w:r w:rsidRPr="00D42E2D">
        <w:rPr>
          <w:rStyle w:val="Fett"/>
          <w:rFonts w:cs="Arial"/>
          <w:b w:val="0"/>
          <w:szCs w:val="20"/>
          <w:lang w:val="de-AT"/>
        </w:rPr>
        <w:t xml:space="preserve"> Batterie und </w:t>
      </w:r>
      <w:r>
        <w:rPr>
          <w:rStyle w:val="Fett"/>
          <w:rFonts w:cs="Arial"/>
          <w:b w:val="0"/>
          <w:szCs w:val="20"/>
          <w:lang w:val="de-AT"/>
        </w:rPr>
        <w:t xml:space="preserve">passt </w:t>
      </w:r>
      <w:r w:rsidRPr="00D42E2D">
        <w:rPr>
          <w:rStyle w:val="Fett"/>
          <w:rFonts w:cs="Arial"/>
          <w:b w:val="0"/>
          <w:szCs w:val="20"/>
          <w:lang w:val="de-AT"/>
        </w:rPr>
        <w:t>die Ladekennlinie entsprechend an</w:t>
      </w:r>
      <w:r>
        <w:rPr>
          <w:rStyle w:val="Fett"/>
          <w:rFonts w:cs="Arial"/>
          <w:b w:val="0"/>
          <w:szCs w:val="20"/>
          <w:lang w:val="de-AT"/>
        </w:rPr>
        <w:t xml:space="preserve">. </w:t>
      </w:r>
      <w:r w:rsidRPr="00F91481">
        <w:rPr>
          <w:lang w:val="de-DE"/>
        </w:rPr>
        <w:t>Das verme</w:t>
      </w:r>
      <w:r>
        <w:rPr>
          <w:lang w:val="de-DE"/>
        </w:rPr>
        <w:t xml:space="preserve">idet eine schädliche Überladung und </w:t>
      </w:r>
      <w:r w:rsidRPr="00F91481">
        <w:rPr>
          <w:lang w:val="de-DE"/>
        </w:rPr>
        <w:t>erhö</w:t>
      </w:r>
      <w:r>
        <w:rPr>
          <w:lang w:val="de-DE"/>
        </w:rPr>
        <w:t>ht die Lebensdauer der Batterie</w:t>
      </w:r>
      <w:r w:rsidRPr="00F91481">
        <w:rPr>
          <w:lang w:val="de-DE"/>
        </w:rPr>
        <w:t>.</w:t>
      </w:r>
    </w:p>
    <w:p w14:paraId="2577BF63" w14:textId="77777777" w:rsidR="0032622C" w:rsidRDefault="0032622C" w:rsidP="00C716CF">
      <w:pPr>
        <w:contextualSpacing/>
        <w:rPr>
          <w:rFonts w:cs="Arial"/>
          <w:szCs w:val="20"/>
          <w:lang w:val="de-DE"/>
        </w:rPr>
      </w:pPr>
    </w:p>
    <w:p w14:paraId="569D53B1" w14:textId="7DF60DA1" w:rsidR="0032622C" w:rsidRDefault="0032622C" w:rsidP="00C716CF">
      <w:pPr>
        <w:contextualSpacing/>
        <w:rPr>
          <w:rFonts w:cs="Arial"/>
          <w:szCs w:val="20"/>
          <w:lang w:val="de-DE"/>
        </w:rPr>
      </w:pPr>
      <w:r w:rsidRPr="00F91481">
        <w:rPr>
          <w:noProof/>
          <w:lang w:val="de-AT" w:eastAsia="de-AT"/>
        </w:rPr>
        <w:lastRenderedPageBreak/>
        <w:drawing>
          <wp:inline distT="0" distB="0" distL="0" distR="0" wp14:anchorId="626BF68F" wp14:editId="510B550A">
            <wp:extent cx="2408571" cy="1620000"/>
            <wp:effectExtent l="0" t="0" r="0" b="0"/>
            <wp:docPr id="7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08571" cy="1620000"/>
                    </a:xfrm>
                    <a:prstGeom prst="rect">
                      <a:avLst/>
                    </a:prstGeom>
                    <a:noFill/>
                    <a:ln>
                      <a:noFill/>
                    </a:ln>
                  </pic:spPr>
                </pic:pic>
              </a:graphicData>
            </a:graphic>
          </wp:inline>
        </w:drawing>
      </w:r>
    </w:p>
    <w:p w14:paraId="1119F185" w14:textId="36C5DFA6" w:rsidR="0032622C" w:rsidRDefault="0032622C" w:rsidP="00C716CF">
      <w:pPr>
        <w:contextualSpacing/>
        <w:rPr>
          <w:rFonts w:cs="Arial"/>
          <w:szCs w:val="20"/>
          <w:lang w:val="de-DE"/>
        </w:rPr>
      </w:pPr>
      <w:r>
        <w:rPr>
          <w:b/>
          <w:lang w:val="de-DE"/>
        </w:rPr>
        <w:t>Bild 8</w:t>
      </w:r>
      <w:r w:rsidRPr="00F91481">
        <w:rPr>
          <w:b/>
          <w:lang w:val="de-DE"/>
        </w:rPr>
        <w:t xml:space="preserve">: </w:t>
      </w:r>
      <w:r w:rsidRPr="00F91481">
        <w:rPr>
          <w:lang w:val="de-DE"/>
        </w:rPr>
        <w:t>Durch die neuen Geräte konnte HAVI auch deutlichen P</w:t>
      </w:r>
      <w:r>
        <w:rPr>
          <w:lang w:val="de-DE"/>
        </w:rPr>
        <w:t xml:space="preserve">latz in der Ladestation sparen – hier am </w:t>
      </w:r>
      <w:r>
        <w:rPr>
          <w:rFonts w:cs="Arial"/>
          <w:szCs w:val="20"/>
          <w:lang w:val="de-DE"/>
        </w:rPr>
        <w:t>Standort Korneuburg.</w:t>
      </w:r>
    </w:p>
    <w:p w14:paraId="6021C635" w14:textId="77777777" w:rsidR="00C716CF" w:rsidRPr="00F91481" w:rsidRDefault="00C716CF" w:rsidP="00C716CF">
      <w:pPr>
        <w:contextualSpacing/>
        <w:rPr>
          <w:b/>
          <w:lang w:val="de-DE"/>
        </w:rPr>
      </w:pPr>
    </w:p>
    <w:p w14:paraId="6375E36E" w14:textId="0A2148CE" w:rsidR="0032622C" w:rsidRDefault="0032622C" w:rsidP="00C716CF">
      <w:pPr>
        <w:contextualSpacing/>
        <w:rPr>
          <w:rFonts w:cs="Arial"/>
          <w:szCs w:val="20"/>
          <w:lang w:val="de-DE"/>
        </w:rPr>
      </w:pPr>
      <w:r w:rsidRPr="00F91481">
        <w:rPr>
          <w:noProof/>
          <w:lang w:val="de-AT" w:eastAsia="de-AT"/>
        </w:rPr>
        <w:drawing>
          <wp:inline distT="0" distB="0" distL="0" distR="0" wp14:anchorId="2E7B9D60" wp14:editId="0B6CAC8D">
            <wp:extent cx="1084758" cy="1620000"/>
            <wp:effectExtent l="0" t="0" r="1270" b="0"/>
            <wp:docPr id="7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84758" cy="1620000"/>
                    </a:xfrm>
                    <a:prstGeom prst="rect">
                      <a:avLst/>
                    </a:prstGeom>
                    <a:noFill/>
                    <a:ln>
                      <a:noFill/>
                    </a:ln>
                  </pic:spPr>
                </pic:pic>
              </a:graphicData>
            </a:graphic>
          </wp:inline>
        </w:drawing>
      </w:r>
    </w:p>
    <w:p w14:paraId="39F2B837" w14:textId="39A8706D" w:rsidR="0032622C" w:rsidRDefault="0032622C" w:rsidP="00C716CF">
      <w:pPr>
        <w:contextualSpacing/>
        <w:rPr>
          <w:bCs/>
          <w:lang w:val="de-DE"/>
        </w:rPr>
      </w:pPr>
      <w:r>
        <w:rPr>
          <w:b/>
          <w:lang w:val="de-DE"/>
        </w:rPr>
        <w:t>Bild 9</w:t>
      </w:r>
      <w:r w:rsidRPr="00F91481">
        <w:rPr>
          <w:b/>
          <w:lang w:val="de-DE"/>
        </w:rPr>
        <w:t xml:space="preserve">: </w:t>
      </w:r>
      <w:r w:rsidRPr="00F91481">
        <w:rPr>
          <w:bCs/>
          <w:lang w:val="de-DE"/>
        </w:rPr>
        <w:t>Mehr Platz bedeutet auch, dass die Mitarbeiter die Ladest</w:t>
      </w:r>
      <w:r>
        <w:rPr>
          <w:bCs/>
          <w:lang w:val="de-DE"/>
        </w:rPr>
        <w:t>ationen leichter anfahren können.</w:t>
      </w:r>
    </w:p>
    <w:p w14:paraId="0DEDE9A1" w14:textId="256404DC" w:rsidR="0032622C" w:rsidRDefault="0032622C" w:rsidP="00C716CF">
      <w:pPr>
        <w:contextualSpacing/>
        <w:rPr>
          <w:rFonts w:cs="Arial"/>
          <w:szCs w:val="20"/>
          <w:lang w:val="de-DE"/>
        </w:rPr>
      </w:pPr>
    </w:p>
    <w:p w14:paraId="091B3F65" w14:textId="2684285A" w:rsidR="0032622C" w:rsidRDefault="0032622C" w:rsidP="00C716CF">
      <w:pPr>
        <w:contextualSpacing/>
        <w:rPr>
          <w:rFonts w:cs="Arial"/>
          <w:szCs w:val="20"/>
          <w:lang w:val="de-DE"/>
        </w:rPr>
      </w:pPr>
      <w:r w:rsidRPr="00F91481">
        <w:rPr>
          <w:noProof/>
          <w:lang w:val="de-AT" w:eastAsia="de-AT"/>
        </w:rPr>
        <w:drawing>
          <wp:inline distT="0" distB="0" distL="0" distR="0" wp14:anchorId="5CDB2146" wp14:editId="49ED588D">
            <wp:extent cx="1077621" cy="1620000"/>
            <wp:effectExtent l="0" t="0" r="8255" b="0"/>
            <wp:docPr id="7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77621" cy="1620000"/>
                    </a:xfrm>
                    <a:prstGeom prst="rect">
                      <a:avLst/>
                    </a:prstGeom>
                    <a:noFill/>
                    <a:ln>
                      <a:noFill/>
                    </a:ln>
                  </pic:spPr>
                </pic:pic>
              </a:graphicData>
            </a:graphic>
          </wp:inline>
        </w:drawing>
      </w:r>
    </w:p>
    <w:p w14:paraId="42F1A5A4" w14:textId="77777777" w:rsidR="0032622C" w:rsidRDefault="0032622C" w:rsidP="00C716CF">
      <w:pPr>
        <w:contextualSpacing/>
        <w:rPr>
          <w:b/>
          <w:lang w:val="de-DE"/>
        </w:rPr>
      </w:pPr>
      <w:r>
        <w:rPr>
          <w:b/>
          <w:lang w:val="de-DE"/>
        </w:rPr>
        <w:t>Bild 10</w:t>
      </w:r>
      <w:r w:rsidRPr="00F91481">
        <w:rPr>
          <w:b/>
          <w:lang w:val="de-DE"/>
        </w:rPr>
        <w:t xml:space="preserve">: </w:t>
      </w:r>
      <w:r w:rsidRPr="00F91481">
        <w:rPr>
          <w:lang w:val="de-DE"/>
        </w:rPr>
        <w:t>Der Wechsel der Batterien dauert oft nur wenige Minuten. Dann ist der Stapler wieder einsatzbereit.</w:t>
      </w:r>
      <w:r w:rsidRPr="00F91481">
        <w:rPr>
          <w:b/>
          <w:lang w:val="de-DE"/>
        </w:rPr>
        <w:t xml:space="preserve"> </w:t>
      </w:r>
    </w:p>
    <w:p w14:paraId="370CDD56" w14:textId="1E5B8327" w:rsidR="0032622C" w:rsidRDefault="0032622C" w:rsidP="00C716CF">
      <w:pPr>
        <w:contextualSpacing/>
        <w:rPr>
          <w:rFonts w:cs="Arial"/>
          <w:szCs w:val="20"/>
          <w:lang w:val="de-DE"/>
        </w:rPr>
      </w:pPr>
    </w:p>
    <w:p w14:paraId="37C332E7" w14:textId="605670C4" w:rsidR="0032622C" w:rsidRDefault="0032622C" w:rsidP="00C716CF">
      <w:pPr>
        <w:contextualSpacing/>
        <w:rPr>
          <w:rFonts w:cs="Arial"/>
          <w:szCs w:val="20"/>
          <w:lang w:val="de-DE"/>
        </w:rPr>
      </w:pPr>
      <w:r w:rsidRPr="00F91481">
        <w:rPr>
          <w:noProof/>
          <w:lang w:val="de-AT" w:eastAsia="de-AT"/>
        </w:rPr>
        <w:drawing>
          <wp:inline distT="0" distB="0" distL="0" distR="0" wp14:anchorId="3A6953B3" wp14:editId="75BCCCD2">
            <wp:extent cx="2705100" cy="1800225"/>
            <wp:effectExtent l="0" t="0" r="0" b="9525"/>
            <wp:docPr id="8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705100" cy="1800225"/>
                    </a:xfrm>
                    <a:prstGeom prst="rect">
                      <a:avLst/>
                    </a:prstGeom>
                    <a:noFill/>
                    <a:ln>
                      <a:noFill/>
                    </a:ln>
                  </pic:spPr>
                </pic:pic>
              </a:graphicData>
            </a:graphic>
          </wp:inline>
        </w:drawing>
      </w:r>
    </w:p>
    <w:p w14:paraId="3B0137F3" w14:textId="77777777" w:rsidR="0032622C" w:rsidRDefault="0032622C" w:rsidP="00C716CF">
      <w:pPr>
        <w:contextualSpacing/>
        <w:rPr>
          <w:lang w:val="de-DE"/>
        </w:rPr>
      </w:pPr>
      <w:r>
        <w:rPr>
          <w:b/>
          <w:lang w:val="de-DE"/>
        </w:rPr>
        <w:t>Bild 11</w:t>
      </w:r>
      <w:r w:rsidRPr="00F91481">
        <w:rPr>
          <w:b/>
          <w:lang w:val="de-DE"/>
        </w:rPr>
        <w:t xml:space="preserve">: </w:t>
      </w:r>
      <w:r w:rsidRPr="00F91481">
        <w:rPr>
          <w:lang w:val="de-DE"/>
        </w:rPr>
        <w:t>Das Kommissionieren der Bestellungen muss besonders schnell ablaufen. Dafür notwendig ist eine dauerhafte Verfügbarkeit der Flurförderzeug-Flotte.</w:t>
      </w:r>
      <w:r>
        <w:rPr>
          <w:lang w:val="de-DE"/>
        </w:rPr>
        <w:t xml:space="preserve"> </w:t>
      </w:r>
    </w:p>
    <w:p w14:paraId="5000C264" w14:textId="77777777" w:rsidR="0032622C" w:rsidRDefault="0032622C" w:rsidP="00C716CF">
      <w:pPr>
        <w:contextualSpacing/>
        <w:rPr>
          <w:rFonts w:cs="Arial"/>
          <w:szCs w:val="20"/>
          <w:lang w:val="de-DE"/>
        </w:rPr>
      </w:pPr>
    </w:p>
    <w:p w14:paraId="31D1F858" w14:textId="26EF93AB" w:rsidR="000875B1" w:rsidRPr="004D1A5C" w:rsidRDefault="004D1A5C" w:rsidP="00C716CF">
      <w:pPr>
        <w:contextualSpacing/>
        <w:rPr>
          <w:lang w:val="de-AT"/>
        </w:rPr>
      </w:pPr>
      <w:r w:rsidRPr="004D1A5C">
        <w:rPr>
          <w:lang w:val="de-AT"/>
        </w:rPr>
        <w:t>Fotos: Fronius International GmbH, Abdruck honorarfrei</w:t>
      </w:r>
    </w:p>
    <w:p w14:paraId="367C48B4" w14:textId="77777777" w:rsidR="0022316B" w:rsidRPr="0022316B" w:rsidRDefault="0022316B" w:rsidP="000875B1">
      <w:pPr>
        <w:rPr>
          <w:lang w:val="de-DE"/>
        </w:rPr>
      </w:pPr>
    </w:p>
    <w:p w14:paraId="09F33D47" w14:textId="77777777" w:rsidR="004E0C74" w:rsidRPr="0011597E" w:rsidRDefault="004E0C74" w:rsidP="004E0C74">
      <w:pPr>
        <w:rPr>
          <w:b/>
          <w:color w:val="FF0000"/>
          <w:sz w:val="28"/>
          <w:szCs w:val="36"/>
          <w:lang w:val="de-AT"/>
        </w:rPr>
      </w:pPr>
      <w:r w:rsidRPr="0011597E">
        <w:rPr>
          <w:b/>
          <w:color w:val="FF0000"/>
          <w:sz w:val="28"/>
          <w:szCs w:val="36"/>
          <w:lang w:val="de-AT"/>
        </w:rPr>
        <w:t xml:space="preserve">Die hochaufgelösten Bilder finden Sie </w:t>
      </w:r>
      <w:hyperlink r:id="rId30" w:history="1">
        <w:r w:rsidRPr="0011597E">
          <w:rPr>
            <w:rStyle w:val="Hyperlink"/>
            <w:b/>
            <w:sz w:val="28"/>
            <w:szCs w:val="36"/>
            <w:lang w:val="de-AT"/>
          </w:rPr>
          <w:t>hier</w:t>
        </w:r>
      </w:hyperlink>
      <w:r w:rsidRPr="0011597E">
        <w:rPr>
          <w:b/>
          <w:color w:val="FF0000"/>
          <w:sz w:val="28"/>
          <w:szCs w:val="36"/>
          <w:lang w:val="de-AT"/>
        </w:rPr>
        <w:t xml:space="preserve"> zum Download.</w:t>
      </w:r>
    </w:p>
    <w:p w14:paraId="5EDB1706" w14:textId="77777777" w:rsidR="004E0C74" w:rsidRDefault="004E0C74" w:rsidP="00401A7F">
      <w:pPr>
        <w:contextualSpacing/>
        <w:rPr>
          <w:rFonts w:cs="Arial"/>
          <w:b/>
          <w:szCs w:val="20"/>
          <w:u w:val="single"/>
          <w:lang w:val="de-AT"/>
        </w:rPr>
      </w:pPr>
    </w:p>
    <w:p w14:paraId="5FCE7FAC" w14:textId="0CCE3BDC" w:rsidR="006631CE" w:rsidRPr="0022316B" w:rsidRDefault="006631CE" w:rsidP="00401A7F">
      <w:pPr>
        <w:contextualSpacing/>
        <w:rPr>
          <w:u w:val="single"/>
          <w:lang w:val="de-AT"/>
        </w:rPr>
      </w:pPr>
      <w:r w:rsidRPr="0022316B">
        <w:rPr>
          <w:rFonts w:cs="Arial"/>
          <w:b/>
          <w:szCs w:val="20"/>
          <w:u w:val="single"/>
          <w:lang w:val="de-AT"/>
        </w:rPr>
        <w:t>Kontaktdaten zur Veröffentlichung:</w:t>
      </w:r>
    </w:p>
    <w:tbl>
      <w:tblPr>
        <w:tblW w:w="0" w:type="auto"/>
        <w:tblInd w:w="55" w:type="dxa"/>
        <w:tblCellMar>
          <w:left w:w="70" w:type="dxa"/>
          <w:right w:w="70" w:type="dxa"/>
        </w:tblCellMar>
        <w:tblLook w:val="04A0" w:firstRow="1" w:lastRow="0" w:firstColumn="1" w:lastColumn="0" w:noHBand="0" w:noVBand="1"/>
      </w:tblPr>
      <w:tblGrid>
        <w:gridCol w:w="2031"/>
        <w:gridCol w:w="4187"/>
      </w:tblGrid>
      <w:tr w:rsidR="006631CE" w:rsidRPr="006631CE" w14:paraId="0E5B4E45" w14:textId="77777777" w:rsidTr="0022316B">
        <w:trPr>
          <w:trHeight w:val="300"/>
        </w:trPr>
        <w:tc>
          <w:tcPr>
            <w:tcW w:w="0" w:type="auto"/>
            <w:noWrap/>
            <w:vAlign w:val="bottom"/>
            <w:hideMark/>
          </w:tcPr>
          <w:p w14:paraId="1004CCC5"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Firmenname:</w:t>
            </w:r>
          </w:p>
        </w:tc>
        <w:tc>
          <w:tcPr>
            <w:tcW w:w="0" w:type="auto"/>
            <w:noWrap/>
            <w:vAlign w:val="bottom"/>
            <w:hideMark/>
          </w:tcPr>
          <w:p w14:paraId="23304888"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Fronius Perfect Charging</w:t>
            </w:r>
          </w:p>
        </w:tc>
      </w:tr>
      <w:tr w:rsidR="006631CE" w:rsidRPr="006631CE" w14:paraId="28F4AB0F" w14:textId="77777777" w:rsidTr="0022316B">
        <w:trPr>
          <w:trHeight w:val="300"/>
        </w:trPr>
        <w:tc>
          <w:tcPr>
            <w:tcW w:w="0" w:type="auto"/>
            <w:noWrap/>
            <w:vAlign w:val="bottom"/>
            <w:hideMark/>
          </w:tcPr>
          <w:p w14:paraId="5FD65DC5"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Kontakt-E-Mail:</w:t>
            </w:r>
          </w:p>
        </w:tc>
        <w:tc>
          <w:tcPr>
            <w:tcW w:w="0" w:type="auto"/>
            <w:noWrap/>
            <w:vAlign w:val="bottom"/>
            <w:hideMark/>
          </w:tcPr>
          <w:p w14:paraId="3DD82AF4" w14:textId="2983096B" w:rsidR="006631CE" w:rsidRPr="006631CE" w:rsidRDefault="00D72A37" w:rsidP="00401A7F">
            <w:pPr>
              <w:contextualSpacing/>
              <w:rPr>
                <w:rFonts w:eastAsia="Times New Roman" w:cs="Arial"/>
                <w:szCs w:val="20"/>
                <w:lang w:val="de-AT" w:eastAsia="de-DE"/>
              </w:rPr>
            </w:pPr>
            <w:hyperlink r:id="rId31" w:history="1">
              <w:r w:rsidR="0022316B" w:rsidRPr="000D62B2">
                <w:rPr>
                  <w:rStyle w:val="Hyperlink"/>
                  <w:rFonts w:eastAsia="Times New Roman" w:cs="Arial"/>
                  <w:szCs w:val="20"/>
                  <w:lang w:val="de-AT" w:eastAsia="de-DE"/>
                </w:rPr>
                <w:t>perfect.charging@fronius.com</w:t>
              </w:r>
            </w:hyperlink>
            <w:r w:rsidR="0022316B">
              <w:rPr>
                <w:rFonts w:eastAsia="Times New Roman" w:cs="Arial"/>
                <w:szCs w:val="20"/>
                <w:lang w:val="de-AT" w:eastAsia="de-DE"/>
              </w:rPr>
              <w:t xml:space="preserve"> </w:t>
            </w:r>
          </w:p>
        </w:tc>
      </w:tr>
      <w:tr w:rsidR="006631CE" w:rsidRPr="006631CE" w14:paraId="786BBE26" w14:textId="77777777" w:rsidTr="0022316B">
        <w:trPr>
          <w:trHeight w:val="300"/>
        </w:trPr>
        <w:tc>
          <w:tcPr>
            <w:tcW w:w="0" w:type="auto"/>
            <w:noWrap/>
            <w:vAlign w:val="bottom"/>
            <w:hideMark/>
          </w:tcPr>
          <w:p w14:paraId="4D531ED0"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Website:</w:t>
            </w:r>
          </w:p>
        </w:tc>
        <w:tc>
          <w:tcPr>
            <w:tcW w:w="0" w:type="auto"/>
            <w:noWrap/>
            <w:vAlign w:val="bottom"/>
            <w:hideMark/>
          </w:tcPr>
          <w:p w14:paraId="08D1EC87" w14:textId="4A73322B" w:rsidR="006631CE" w:rsidRPr="0022316B" w:rsidRDefault="00D72A37" w:rsidP="00401A7F">
            <w:pPr>
              <w:contextualSpacing/>
              <w:rPr>
                <w:rFonts w:eastAsia="Times New Roman" w:cs="Arial"/>
                <w:szCs w:val="20"/>
                <w:lang w:val="de-AT" w:eastAsia="de-DE"/>
              </w:rPr>
            </w:pPr>
            <w:hyperlink r:id="rId32" w:history="1">
              <w:r w:rsidR="0022316B" w:rsidRPr="000D62B2">
                <w:rPr>
                  <w:rStyle w:val="Hyperlink"/>
                  <w:rFonts w:eastAsia="Times New Roman" w:cs="Arial"/>
                  <w:szCs w:val="20"/>
                  <w:lang w:val="de-AT" w:eastAsia="de-DE"/>
                </w:rPr>
                <w:t>www.fronius.com/intralogistik</w:t>
              </w:r>
            </w:hyperlink>
            <w:r w:rsidR="0022316B">
              <w:rPr>
                <w:rFonts w:eastAsia="Times New Roman" w:cs="Arial"/>
                <w:szCs w:val="20"/>
                <w:lang w:val="de-AT" w:eastAsia="de-DE"/>
              </w:rPr>
              <w:t xml:space="preserve"> </w:t>
            </w:r>
            <w:r w:rsidR="006631CE" w:rsidRPr="0022316B">
              <w:rPr>
                <w:rFonts w:eastAsia="Times New Roman" w:cs="Arial"/>
                <w:szCs w:val="20"/>
                <w:lang w:val="de-AT" w:eastAsia="de-DE"/>
              </w:rPr>
              <w:t xml:space="preserve"> </w:t>
            </w:r>
          </w:p>
        </w:tc>
      </w:tr>
      <w:tr w:rsidR="006631CE" w:rsidRPr="006631CE" w14:paraId="75388D52" w14:textId="77777777" w:rsidTr="0022316B">
        <w:trPr>
          <w:trHeight w:val="300"/>
        </w:trPr>
        <w:tc>
          <w:tcPr>
            <w:tcW w:w="0" w:type="auto"/>
            <w:noWrap/>
            <w:vAlign w:val="bottom"/>
            <w:hideMark/>
          </w:tcPr>
          <w:p w14:paraId="586AA01B" w14:textId="77777777" w:rsidR="006631CE" w:rsidRPr="0022316B" w:rsidRDefault="006631CE" w:rsidP="00401A7F">
            <w:pPr>
              <w:contextualSpacing/>
              <w:rPr>
                <w:rFonts w:eastAsia="Times New Roman" w:cs="Arial"/>
                <w:b/>
                <w:szCs w:val="20"/>
                <w:lang w:val="de-AT" w:eastAsia="de-DE"/>
              </w:rPr>
            </w:pPr>
            <w:r w:rsidRPr="0022316B">
              <w:rPr>
                <w:rFonts w:eastAsia="Times New Roman" w:cs="Arial"/>
                <w:b/>
                <w:color w:val="FF0000"/>
                <w:szCs w:val="20"/>
                <w:lang w:val="de-AT" w:eastAsia="de-DE"/>
              </w:rPr>
              <w:t>YouTube:</w:t>
            </w:r>
          </w:p>
        </w:tc>
        <w:tc>
          <w:tcPr>
            <w:tcW w:w="0" w:type="auto"/>
            <w:noWrap/>
            <w:vAlign w:val="bottom"/>
            <w:hideMark/>
          </w:tcPr>
          <w:p w14:paraId="0D8CFFA8" w14:textId="669B6D2D" w:rsidR="006631CE" w:rsidRPr="006631CE" w:rsidRDefault="00D72A37" w:rsidP="00401A7F">
            <w:pPr>
              <w:contextualSpacing/>
              <w:rPr>
                <w:rFonts w:eastAsia="Times New Roman" w:cs="Arial"/>
                <w:szCs w:val="20"/>
                <w:lang w:val="de-AT" w:eastAsia="de-DE"/>
              </w:rPr>
            </w:pPr>
            <w:hyperlink r:id="rId33" w:history="1">
              <w:r w:rsidR="0022316B" w:rsidRPr="000D62B2">
                <w:rPr>
                  <w:rStyle w:val="Hyperlink"/>
                  <w:rFonts w:eastAsia="Times New Roman" w:cs="Arial"/>
                  <w:szCs w:val="20"/>
                  <w:lang w:val="de-AT" w:eastAsia="de-DE"/>
                </w:rPr>
                <w:t>www.youtube.com/FroniusCharging</w:t>
              </w:r>
            </w:hyperlink>
            <w:r w:rsidR="0022316B">
              <w:rPr>
                <w:rFonts w:eastAsia="Times New Roman" w:cs="Arial"/>
                <w:szCs w:val="20"/>
                <w:lang w:val="de-AT" w:eastAsia="de-DE"/>
              </w:rPr>
              <w:t xml:space="preserve"> </w:t>
            </w:r>
            <w:r w:rsidR="006631CE" w:rsidRPr="006631CE">
              <w:rPr>
                <w:rFonts w:eastAsia="Times New Roman" w:cs="Arial"/>
                <w:szCs w:val="20"/>
                <w:lang w:val="de-AT" w:eastAsia="de-DE"/>
              </w:rPr>
              <w:t xml:space="preserve"> </w:t>
            </w:r>
          </w:p>
        </w:tc>
      </w:tr>
      <w:tr w:rsidR="0022316B" w:rsidRPr="00D72A37" w14:paraId="2B9B1D27" w14:textId="77777777" w:rsidTr="0022316B">
        <w:trPr>
          <w:trHeight w:val="300"/>
        </w:trPr>
        <w:tc>
          <w:tcPr>
            <w:tcW w:w="0" w:type="auto"/>
            <w:noWrap/>
            <w:vAlign w:val="bottom"/>
          </w:tcPr>
          <w:p w14:paraId="2672DA4C" w14:textId="43952765" w:rsidR="0022316B" w:rsidRPr="0022316B" w:rsidRDefault="0022316B" w:rsidP="00401A7F">
            <w:pPr>
              <w:contextualSpacing/>
              <w:rPr>
                <w:rFonts w:eastAsia="Times New Roman" w:cs="Arial"/>
                <w:b/>
                <w:szCs w:val="20"/>
                <w:lang w:val="de-AT" w:eastAsia="de-DE"/>
              </w:rPr>
            </w:pPr>
            <w:r w:rsidRPr="0022316B">
              <w:rPr>
                <w:rFonts w:eastAsia="Times New Roman" w:cs="Arial"/>
                <w:b/>
                <w:color w:val="0070C0"/>
                <w:szCs w:val="20"/>
                <w:lang w:val="de-AT" w:eastAsia="de-DE"/>
              </w:rPr>
              <w:t>LinkedIn:</w:t>
            </w:r>
          </w:p>
        </w:tc>
        <w:tc>
          <w:tcPr>
            <w:tcW w:w="0" w:type="auto"/>
            <w:noWrap/>
            <w:vAlign w:val="bottom"/>
          </w:tcPr>
          <w:p w14:paraId="1F2D657D" w14:textId="2A88C3FB" w:rsidR="0022316B" w:rsidRPr="0022316B" w:rsidRDefault="00D72A37" w:rsidP="00401A7F">
            <w:pPr>
              <w:contextualSpacing/>
              <w:rPr>
                <w:rFonts w:eastAsia="Times New Roman" w:cs="Arial"/>
                <w:szCs w:val="20"/>
                <w:lang w:val="de-AT" w:eastAsia="de-DE"/>
              </w:rPr>
            </w:pPr>
            <w:hyperlink r:id="rId34" w:history="1">
              <w:r w:rsidR="0022316B" w:rsidRPr="000D62B2">
                <w:rPr>
                  <w:rStyle w:val="Hyperlink"/>
                  <w:rFonts w:eastAsia="Times New Roman" w:cs="Arial"/>
                  <w:szCs w:val="20"/>
                  <w:lang w:val="de-AT" w:eastAsia="de-DE"/>
                </w:rPr>
                <w:t>www.linkedin.com/showcase/perfect-charging</w:t>
              </w:r>
            </w:hyperlink>
          </w:p>
        </w:tc>
      </w:tr>
      <w:tr w:rsidR="006631CE" w:rsidRPr="006631CE" w14:paraId="733B4792" w14:textId="77777777" w:rsidTr="0022316B">
        <w:trPr>
          <w:trHeight w:val="300"/>
        </w:trPr>
        <w:tc>
          <w:tcPr>
            <w:tcW w:w="0" w:type="auto"/>
            <w:noWrap/>
            <w:vAlign w:val="bottom"/>
            <w:hideMark/>
          </w:tcPr>
          <w:p w14:paraId="159272F6"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Telefon Österreich:</w:t>
            </w:r>
          </w:p>
        </w:tc>
        <w:tc>
          <w:tcPr>
            <w:tcW w:w="0" w:type="auto"/>
            <w:noWrap/>
            <w:vAlign w:val="bottom"/>
            <w:hideMark/>
          </w:tcPr>
          <w:p w14:paraId="2E50F7B3"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+43 7242 241-2550</w:t>
            </w:r>
          </w:p>
        </w:tc>
      </w:tr>
      <w:tr w:rsidR="006631CE" w:rsidRPr="006631CE" w14:paraId="75FD8B69" w14:textId="77777777" w:rsidTr="0022316B">
        <w:trPr>
          <w:trHeight w:val="300"/>
        </w:trPr>
        <w:tc>
          <w:tcPr>
            <w:tcW w:w="0" w:type="auto"/>
            <w:noWrap/>
            <w:vAlign w:val="bottom"/>
            <w:hideMark/>
          </w:tcPr>
          <w:p w14:paraId="4435990F"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Telefon Deutschland:</w:t>
            </w:r>
          </w:p>
        </w:tc>
        <w:tc>
          <w:tcPr>
            <w:tcW w:w="0" w:type="auto"/>
            <w:noWrap/>
            <w:vAlign w:val="bottom"/>
            <w:hideMark/>
          </w:tcPr>
          <w:p w14:paraId="573DB960"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+49 6655 916940</w:t>
            </w:r>
          </w:p>
        </w:tc>
      </w:tr>
      <w:tr w:rsidR="006631CE" w:rsidRPr="006631CE" w14:paraId="5E0EC198" w14:textId="77777777" w:rsidTr="0022316B">
        <w:trPr>
          <w:trHeight w:val="300"/>
        </w:trPr>
        <w:tc>
          <w:tcPr>
            <w:tcW w:w="0" w:type="auto"/>
            <w:noWrap/>
            <w:vAlign w:val="bottom"/>
            <w:hideMark/>
          </w:tcPr>
          <w:p w14:paraId="1ADA3ECC"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Telefon Schweiz:</w:t>
            </w:r>
          </w:p>
        </w:tc>
        <w:tc>
          <w:tcPr>
            <w:tcW w:w="0" w:type="auto"/>
            <w:noWrap/>
            <w:vAlign w:val="bottom"/>
            <w:hideMark/>
          </w:tcPr>
          <w:p w14:paraId="41A7D121" w14:textId="77777777" w:rsidR="006631CE" w:rsidRPr="006631CE" w:rsidRDefault="006631CE" w:rsidP="00401A7F">
            <w:pPr>
              <w:contextualSpacing/>
              <w:rPr>
                <w:rFonts w:eastAsia="Times New Roman" w:cs="Arial"/>
                <w:szCs w:val="20"/>
                <w:lang w:val="de-AT" w:eastAsia="de-DE"/>
              </w:rPr>
            </w:pPr>
            <w:r w:rsidRPr="006631CE">
              <w:rPr>
                <w:rFonts w:eastAsia="Times New Roman" w:cs="Arial"/>
                <w:szCs w:val="20"/>
                <w:lang w:val="de-AT" w:eastAsia="de-DE"/>
              </w:rPr>
              <w:t>+41 44 817 99 45</w:t>
            </w:r>
          </w:p>
        </w:tc>
      </w:tr>
    </w:tbl>
    <w:p w14:paraId="7725BF8E" w14:textId="77777777" w:rsidR="004C438F" w:rsidRDefault="004C438F" w:rsidP="000875B1">
      <w:pPr>
        <w:rPr>
          <w:lang w:val="de-AT"/>
        </w:rPr>
      </w:pPr>
    </w:p>
    <w:p w14:paraId="7E329488" w14:textId="77777777" w:rsidR="004C438F" w:rsidRDefault="004C438F" w:rsidP="000875B1">
      <w:pPr>
        <w:rPr>
          <w:lang w:val="de-AT"/>
        </w:rPr>
      </w:pPr>
    </w:p>
    <w:p w14:paraId="75791F9D" w14:textId="77777777" w:rsidR="004C438F" w:rsidRDefault="004C438F" w:rsidP="000875B1">
      <w:pPr>
        <w:rPr>
          <w:lang w:val="de-AT"/>
        </w:rPr>
      </w:pPr>
    </w:p>
    <w:p w14:paraId="4540484D" w14:textId="19E2D4EA" w:rsidR="00DE6EC2" w:rsidRPr="0032622C" w:rsidRDefault="00DE6EC2" w:rsidP="00DE6EC2">
      <w:pPr>
        <w:jc w:val="center"/>
        <w:rPr>
          <w:rFonts w:cs="Arial"/>
          <w:b/>
          <w:i/>
          <w:iCs/>
          <w:sz w:val="22"/>
          <w:szCs w:val="22"/>
          <w:lang w:val="de-DE"/>
        </w:rPr>
      </w:pPr>
      <w:r w:rsidRPr="0032622C">
        <w:rPr>
          <w:rFonts w:cs="Arial"/>
          <w:b/>
          <w:i/>
          <w:iCs/>
          <w:sz w:val="22"/>
          <w:szCs w:val="22"/>
          <w:lang w:val="de-DE"/>
        </w:rPr>
        <w:t>Für mehr spannende Updates</w:t>
      </w:r>
      <w:r w:rsidR="00763EAA" w:rsidRPr="0032622C">
        <w:rPr>
          <w:rFonts w:cs="Arial"/>
          <w:b/>
          <w:i/>
          <w:iCs/>
          <w:sz w:val="22"/>
          <w:szCs w:val="22"/>
          <w:lang w:val="de-DE"/>
        </w:rPr>
        <w:t xml:space="preserve">, </w:t>
      </w:r>
      <w:r w:rsidRPr="0032622C">
        <w:rPr>
          <w:rFonts w:cs="Arial"/>
          <w:b/>
          <w:i/>
          <w:iCs/>
          <w:sz w:val="22"/>
          <w:szCs w:val="22"/>
          <w:lang w:val="de-DE"/>
        </w:rPr>
        <w:t xml:space="preserve">folgen Sie uns auf </w:t>
      </w:r>
      <w:hyperlink r:id="rId35" w:history="1">
        <w:r w:rsidRPr="0032622C">
          <w:rPr>
            <w:rStyle w:val="Hyperlink"/>
            <w:rFonts w:cs="Arial"/>
            <w:b/>
            <w:i/>
            <w:iCs/>
            <w:sz w:val="22"/>
            <w:szCs w:val="22"/>
            <w:lang w:val="de-DE"/>
          </w:rPr>
          <w:t>LinkedIn</w:t>
        </w:r>
      </w:hyperlink>
      <w:r w:rsidRPr="0032622C">
        <w:rPr>
          <w:rFonts w:cs="Arial"/>
          <w:b/>
          <w:i/>
          <w:iCs/>
          <w:sz w:val="22"/>
          <w:szCs w:val="22"/>
          <w:lang w:val="de-DE"/>
        </w:rPr>
        <w:t xml:space="preserve"> (perfect-charging)</w:t>
      </w:r>
    </w:p>
    <w:p w14:paraId="4E227B7A" w14:textId="1EF26156" w:rsidR="00DE6EC2" w:rsidRPr="0032622C" w:rsidRDefault="00DE6EC2" w:rsidP="00DE6EC2">
      <w:pPr>
        <w:jc w:val="center"/>
        <w:rPr>
          <w:rFonts w:cs="Arial"/>
          <w:b/>
          <w:i/>
          <w:iCs/>
          <w:sz w:val="22"/>
          <w:szCs w:val="22"/>
          <w:lang w:val="de-DE"/>
        </w:rPr>
      </w:pPr>
      <w:r w:rsidRPr="0032622C">
        <w:rPr>
          <w:rFonts w:cs="Arial"/>
          <w:b/>
          <w:i/>
          <w:iCs/>
          <w:sz w:val="22"/>
          <w:szCs w:val="22"/>
          <w:lang w:val="de-DE"/>
        </w:rPr>
        <w:t xml:space="preserve">und </w:t>
      </w:r>
      <w:hyperlink r:id="rId36" w:history="1">
        <w:r w:rsidRPr="0032622C">
          <w:rPr>
            <w:rStyle w:val="Hyperlink"/>
            <w:rFonts w:cs="Arial"/>
            <w:b/>
            <w:i/>
            <w:iCs/>
            <w:sz w:val="22"/>
            <w:szCs w:val="22"/>
            <w:lang w:val="de-DE"/>
          </w:rPr>
          <w:t>YouTube</w:t>
        </w:r>
      </w:hyperlink>
      <w:r w:rsidRPr="0032622C">
        <w:rPr>
          <w:rFonts w:cs="Arial"/>
          <w:b/>
          <w:i/>
          <w:iCs/>
          <w:sz w:val="22"/>
          <w:szCs w:val="22"/>
          <w:lang w:val="de-DE"/>
        </w:rPr>
        <w:t xml:space="preserve"> (</w:t>
      </w:r>
      <w:r w:rsidRPr="0032622C">
        <w:rPr>
          <w:rFonts w:eastAsia="Times New Roman" w:cs="Arial"/>
          <w:b/>
          <w:i/>
          <w:iCs/>
          <w:sz w:val="22"/>
          <w:szCs w:val="22"/>
          <w:lang w:val="de-DE" w:eastAsia="de-DE"/>
        </w:rPr>
        <w:t>FroniusCharging</w:t>
      </w:r>
      <w:r w:rsidRPr="0032622C">
        <w:rPr>
          <w:rFonts w:cs="Arial"/>
          <w:b/>
          <w:i/>
          <w:iCs/>
          <w:sz w:val="22"/>
          <w:szCs w:val="22"/>
          <w:lang w:val="de-DE"/>
        </w:rPr>
        <w:t>)!</w:t>
      </w:r>
    </w:p>
    <w:p w14:paraId="47A45684" w14:textId="77777777" w:rsidR="004E0C74" w:rsidRDefault="004E0C74" w:rsidP="0022316B">
      <w:pPr>
        <w:rPr>
          <w:rFonts w:cs="Arial"/>
          <w:b/>
          <w:szCs w:val="20"/>
          <w:lang w:val="de-AT"/>
        </w:rPr>
      </w:pPr>
    </w:p>
    <w:p w14:paraId="0BB07D94" w14:textId="77777777" w:rsidR="004E0C74" w:rsidRDefault="004E0C74" w:rsidP="0022316B">
      <w:pPr>
        <w:rPr>
          <w:rFonts w:cs="Arial"/>
          <w:b/>
          <w:szCs w:val="20"/>
          <w:lang w:val="de-AT"/>
        </w:rPr>
      </w:pPr>
    </w:p>
    <w:p w14:paraId="6EDD95BE" w14:textId="77777777" w:rsidR="00164CAD" w:rsidRPr="00F15BA9" w:rsidRDefault="00164CAD" w:rsidP="00164CAD">
      <w:pPr>
        <w:contextualSpacing/>
        <w:rPr>
          <w:rFonts w:ascii="Calibri" w:hAnsi="Calibri"/>
          <w:b/>
          <w:bCs/>
          <w:szCs w:val="22"/>
          <w:lang w:val="de-DE" w:eastAsia="en-US"/>
        </w:rPr>
      </w:pPr>
      <w:r w:rsidRPr="00F15BA9">
        <w:rPr>
          <w:b/>
          <w:bCs/>
          <w:lang w:val="de-DE"/>
        </w:rPr>
        <w:t>Über die Fronius International GmbH</w:t>
      </w:r>
    </w:p>
    <w:p w14:paraId="45C68F10" w14:textId="77777777" w:rsidR="00164CAD" w:rsidRPr="00F15BA9" w:rsidRDefault="00164CAD" w:rsidP="00164CAD">
      <w:pPr>
        <w:contextualSpacing/>
        <w:jc w:val="both"/>
        <w:rPr>
          <w:lang w:val="de-DE"/>
        </w:rPr>
      </w:pPr>
    </w:p>
    <w:p w14:paraId="6D6B2829" w14:textId="77777777" w:rsidR="00164CAD" w:rsidRPr="00F15BA9" w:rsidRDefault="00164CAD" w:rsidP="00164CAD">
      <w:pPr>
        <w:contextualSpacing/>
        <w:jc w:val="both"/>
        <w:rPr>
          <w:color w:val="000000"/>
          <w:lang w:val="de-DE"/>
        </w:rPr>
      </w:pPr>
      <w:r w:rsidRPr="00F15BA9">
        <w:rPr>
          <w:color w:val="000000"/>
          <w:lang w:val="de-DE"/>
        </w:rPr>
        <w:t xml:space="preserve">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w:t>
      </w:r>
      <w:r w:rsidRPr="00F15BA9">
        <w:rPr>
          <w:lang w:val="de-DE"/>
        </w:rPr>
        <w:t>5.440</w:t>
      </w:r>
      <w:r w:rsidRPr="00F15BA9">
        <w:rPr>
          <w:color w:val="000000"/>
          <w:lang w:val="de-DE"/>
        </w:rPr>
        <w:t xml:space="preserve"> Mitarbeitern entwickelt, der heute in den Bereichen Schweißtechnik, Photovoltaik und Batterieladetechnik tätig ist. Der Exportanteil mit </w:t>
      </w:r>
      <w:r w:rsidRPr="00F15BA9">
        <w:rPr>
          <w:lang w:val="de-DE"/>
        </w:rPr>
        <w:t>93</w:t>
      </w:r>
      <w:r w:rsidRPr="00F15BA9">
        <w:rPr>
          <w:color w:val="000000"/>
          <w:lang w:val="de-DE"/>
        </w:rPr>
        <w:t xml:space="preserve"> Prozent wird mit </w:t>
      </w:r>
      <w:r w:rsidRPr="00F15BA9">
        <w:rPr>
          <w:lang w:val="de-DE"/>
        </w:rPr>
        <w:t>34</w:t>
      </w:r>
      <w:r w:rsidRPr="00F15BA9">
        <w:rPr>
          <w:color w:val="000000"/>
          <w:lang w:val="de-DE"/>
        </w:rPr>
        <w:t xml:space="preserve"> internationalen Fronius Gesellschaften und Vertriebspartnern/ Repräsentanten in mehr als 60 Ländern erreicht. Mit innovativen Produkten und Dienstleistungen sowie </w:t>
      </w:r>
      <w:r w:rsidRPr="00F15BA9">
        <w:rPr>
          <w:lang w:val="de-DE"/>
        </w:rPr>
        <w:t>1.264</w:t>
      </w:r>
      <w:r w:rsidRPr="00F15BA9">
        <w:rPr>
          <w:color w:val="000000"/>
          <w:lang w:val="de-DE"/>
        </w:rPr>
        <w:t xml:space="preserve"> erteilten Patenten ist Fronius einer der Innovationsführer am Weltmarkt.</w:t>
      </w:r>
    </w:p>
    <w:p w14:paraId="42F09472" w14:textId="77777777" w:rsidR="00164CAD" w:rsidRPr="00F15BA9" w:rsidRDefault="00164CAD" w:rsidP="00164CAD">
      <w:pPr>
        <w:contextualSpacing/>
        <w:jc w:val="both"/>
        <w:rPr>
          <w:color w:val="1F497D"/>
          <w:lang w:val="de-DE"/>
        </w:rPr>
      </w:pPr>
    </w:p>
    <w:p w14:paraId="227BB474" w14:textId="77777777" w:rsidR="00164CAD" w:rsidRPr="00F15BA9" w:rsidRDefault="00164CAD" w:rsidP="00164CAD">
      <w:pPr>
        <w:contextualSpacing/>
        <w:jc w:val="both"/>
        <w:rPr>
          <w:rFonts w:cs="Arial"/>
          <w:szCs w:val="20"/>
          <w:lang w:val="de-DE"/>
        </w:rPr>
      </w:pPr>
    </w:p>
    <w:tbl>
      <w:tblPr>
        <w:tblW w:w="0" w:type="auto"/>
        <w:jc w:val="center"/>
        <w:tblLook w:val="01E0" w:firstRow="1" w:lastRow="1" w:firstColumn="1" w:lastColumn="1" w:noHBand="0" w:noVBand="0"/>
      </w:tblPr>
      <w:tblGrid>
        <w:gridCol w:w="2466"/>
        <w:gridCol w:w="7434"/>
      </w:tblGrid>
      <w:tr w:rsidR="00164CAD" w:rsidRPr="00D72A37" w14:paraId="1721238B" w14:textId="77777777" w:rsidTr="008A7B77">
        <w:trPr>
          <w:trHeight w:val="1216"/>
          <w:jc w:val="center"/>
        </w:trPr>
        <w:tc>
          <w:tcPr>
            <w:tcW w:w="2466" w:type="dxa"/>
          </w:tcPr>
          <w:p w14:paraId="7EC69436" w14:textId="77777777" w:rsidR="00164CAD" w:rsidRPr="00F15BA9" w:rsidRDefault="00164CAD" w:rsidP="008A7B77">
            <w:pPr>
              <w:contextualSpacing/>
              <w:rPr>
                <w:rFonts w:cs="Arial"/>
                <w:szCs w:val="20"/>
                <w:lang w:val="de-DE"/>
              </w:rPr>
            </w:pPr>
            <w:r w:rsidRPr="00F15BA9">
              <w:rPr>
                <w:noProof/>
                <w:szCs w:val="20"/>
                <w:lang w:val="de-AT" w:eastAsia="de-AT"/>
              </w:rPr>
              <w:drawing>
                <wp:inline distT="0" distB="0" distL="0" distR="0" wp14:anchorId="0F3A5793" wp14:editId="4C3E4C5D">
                  <wp:extent cx="1420495" cy="941705"/>
                  <wp:effectExtent l="0" t="0" r="8255" b="0"/>
                  <wp:docPr id="6"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p w14:paraId="2330E629" w14:textId="77777777" w:rsidR="00164CAD" w:rsidRPr="00F15BA9" w:rsidRDefault="00164CAD" w:rsidP="008A7B77">
            <w:pPr>
              <w:contextualSpacing/>
              <w:rPr>
                <w:rFonts w:cs="Arial"/>
                <w:szCs w:val="20"/>
                <w:lang w:val="de-DE"/>
              </w:rPr>
            </w:pPr>
          </w:p>
        </w:tc>
        <w:tc>
          <w:tcPr>
            <w:tcW w:w="7434" w:type="dxa"/>
          </w:tcPr>
          <w:p w14:paraId="25FA8731" w14:textId="77777777" w:rsidR="00164CAD" w:rsidRPr="00F15BA9" w:rsidRDefault="00164CAD" w:rsidP="008A7B77">
            <w:pPr>
              <w:contextualSpacing/>
              <w:rPr>
                <w:rFonts w:cs="Arial"/>
                <w:szCs w:val="20"/>
                <w:lang w:val="de-DE"/>
              </w:rPr>
            </w:pPr>
            <w:r w:rsidRPr="00F15BA9">
              <w:rPr>
                <w:rFonts w:cs="Arial"/>
                <w:szCs w:val="20"/>
                <w:lang w:val="de-DE"/>
              </w:rPr>
              <w:t>Fronius unterstützt als offizieller Partner die weltweite Intralogistik-Auszeichnung IFOY AWARD (International Intralogistics and Forklift Truck of the Year), die jedes Jahr die besten Flurförderzeuge sowie Anwendungslösungen in Industrie, Handel und Dienstleistung prämiert.</w:t>
            </w:r>
          </w:p>
        </w:tc>
      </w:tr>
    </w:tbl>
    <w:p w14:paraId="6D5D3C92" w14:textId="77777777" w:rsidR="00164CAD" w:rsidRPr="00F15BA9" w:rsidRDefault="00164CAD" w:rsidP="00164CAD">
      <w:pPr>
        <w:contextualSpacing/>
        <w:jc w:val="both"/>
        <w:rPr>
          <w:rFonts w:cs="Arial"/>
          <w:szCs w:val="20"/>
          <w:lang w:val="de-DE"/>
        </w:rPr>
      </w:pPr>
    </w:p>
    <w:p w14:paraId="2CE9AC45" w14:textId="54DAC102" w:rsidR="00164CAD" w:rsidRPr="00F15BA9" w:rsidRDefault="00164CAD" w:rsidP="00164CAD">
      <w:pPr>
        <w:contextualSpacing/>
        <w:jc w:val="both"/>
        <w:rPr>
          <w:rFonts w:cs="Arial"/>
          <w:szCs w:val="20"/>
          <w:lang w:val="de-DE"/>
        </w:rPr>
      </w:pPr>
    </w:p>
    <w:p w14:paraId="1B829707" w14:textId="77777777" w:rsidR="00164CAD" w:rsidRPr="00F15BA9" w:rsidRDefault="00164CAD" w:rsidP="00164CAD">
      <w:pPr>
        <w:ind w:right="29"/>
        <w:rPr>
          <w:rFonts w:cs="Arial"/>
          <w:b/>
          <w:szCs w:val="20"/>
          <w:lang w:val="de-DE"/>
        </w:rPr>
      </w:pPr>
      <w:r w:rsidRPr="00F15BA9">
        <w:rPr>
          <w:rFonts w:cs="Arial"/>
          <w:b/>
          <w:szCs w:val="20"/>
          <w:lang w:val="de-DE"/>
        </w:rPr>
        <w:t>Für weitere Informationen wenden Sie sich bitte an:</w:t>
      </w:r>
      <w:r w:rsidRPr="00F15BA9">
        <w:rPr>
          <w:rFonts w:cs="Arial"/>
          <w:b/>
          <w:szCs w:val="20"/>
          <w:lang w:val="de-DE"/>
        </w:rPr>
        <w:br/>
        <w:t>Fronius International GmbH</w:t>
      </w:r>
    </w:p>
    <w:p w14:paraId="7BE8B7B7" w14:textId="77777777" w:rsidR="00164CAD" w:rsidRPr="00164CAD" w:rsidRDefault="00164CAD" w:rsidP="00164CAD">
      <w:pPr>
        <w:rPr>
          <w:rFonts w:cs="Arial"/>
          <w:b/>
          <w:bCs/>
          <w:color w:val="FF0000"/>
          <w:szCs w:val="20"/>
          <w:lang w:val="fr-FR" w:eastAsia="de-DE"/>
        </w:rPr>
      </w:pPr>
      <w:r w:rsidRPr="00164CAD">
        <w:rPr>
          <w:rFonts w:cs="Arial"/>
          <w:szCs w:val="20"/>
          <w:lang w:val="fr-FR"/>
        </w:rPr>
        <w:t xml:space="preserve">MMag. Sonja POINTNER, +43 (7242) 241-6436, </w:t>
      </w:r>
      <w:hyperlink r:id="rId38" w:history="1">
        <w:r w:rsidRPr="00164CAD">
          <w:rPr>
            <w:rStyle w:val="Hyperlink"/>
            <w:rFonts w:cs="Arial"/>
            <w:szCs w:val="20"/>
            <w:lang w:val="fr-FR" w:eastAsia="de-DE"/>
          </w:rPr>
          <w:t>pointner.sonja@fronius.com</w:t>
        </w:r>
      </w:hyperlink>
    </w:p>
    <w:p w14:paraId="29DCCEF5" w14:textId="77777777" w:rsidR="00164CAD" w:rsidRPr="00F15BA9" w:rsidRDefault="00164CAD" w:rsidP="00164CAD">
      <w:pPr>
        <w:autoSpaceDE w:val="0"/>
        <w:autoSpaceDN w:val="0"/>
        <w:rPr>
          <w:rFonts w:cs="Arial"/>
          <w:szCs w:val="20"/>
          <w:lang w:val="de-DE" w:eastAsia="de-DE"/>
        </w:rPr>
      </w:pPr>
      <w:r w:rsidRPr="00F15BA9">
        <w:rPr>
          <w:rFonts w:cs="Arial"/>
          <w:szCs w:val="20"/>
          <w:lang w:val="de-DE" w:eastAsia="de-DE"/>
        </w:rPr>
        <w:t>Fronius International GmbH, Froniusplatz 1, 4600 Wels, Österreich</w:t>
      </w:r>
    </w:p>
    <w:p w14:paraId="16FC6100" w14:textId="77777777" w:rsidR="00164CAD" w:rsidRPr="00F15BA9" w:rsidRDefault="00164CAD" w:rsidP="00164CAD">
      <w:pPr>
        <w:contextualSpacing/>
        <w:rPr>
          <w:rFonts w:cs="Arial"/>
          <w:szCs w:val="20"/>
          <w:lang w:val="de-DE"/>
        </w:rPr>
      </w:pPr>
    </w:p>
    <w:p w14:paraId="6B22083A" w14:textId="77777777" w:rsidR="00164CAD" w:rsidRPr="00F15BA9" w:rsidRDefault="00164CAD" w:rsidP="00164CAD">
      <w:pPr>
        <w:contextualSpacing/>
        <w:rPr>
          <w:rFonts w:cs="Arial"/>
          <w:szCs w:val="20"/>
          <w:lang w:val="de-DE"/>
        </w:rPr>
      </w:pPr>
    </w:p>
    <w:p w14:paraId="13A28100" w14:textId="77777777" w:rsidR="00164CAD" w:rsidRPr="00F15BA9" w:rsidRDefault="00164CAD" w:rsidP="00164CAD">
      <w:pPr>
        <w:ind w:right="29"/>
        <w:rPr>
          <w:rFonts w:cs="Arial"/>
          <w:b/>
          <w:szCs w:val="20"/>
          <w:lang w:val="de-DE"/>
        </w:rPr>
      </w:pPr>
      <w:r w:rsidRPr="00F15BA9">
        <w:rPr>
          <w:rFonts w:cs="Arial"/>
          <w:b/>
          <w:szCs w:val="20"/>
          <w:lang w:val="de-DE"/>
        </w:rPr>
        <w:t>Bitte senden Sie ein Belegexemplar an unsere Agentur:</w:t>
      </w:r>
    </w:p>
    <w:p w14:paraId="5C3B8E14" w14:textId="77777777" w:rsidR="00164CAD" w:rsidRPr="00F15BA9" w:rsidRDefault="00164CAD" w:rsidP="00164CAD">
      <w:pPr>
        <w:ind w:right="29"/>
        <w:rPr>
          <w:rFonts w:cs="Arial"/>
          <w:szCs w:val="20"/>
          <w:lang w:val="de-DE"/>
        </w:rPr>
      </w:pPr>
      <w:r w:rsidRPr="00F15BA9">
        <w:rPr>
          <w:rFonts w:cs="Arial"/>
          <w:szCs w:val="20"/>
          <w:lang w:val="de-DE"/>
        </w:rPr>
        <w:t>a1kommunikation Schweizer GmbH, Frau Kirsten Ludwig,</w:t>
      </w:r>
    </w:p>
    <w:p w14:paraId="73C66E21" w14:textId="77777777" w:rsidR="00164CAD" w:rsidRPr="00F15BA9" w:rsidRDefault="00164CAD" w:rsidP="00164CAD">
      <w:pPr>
        <w:ind w:right="29"/>
        <w:rPr>
          <w:rFonts w:cs="Arial"/>
          <w:szCs w:val="20"/>
          <w:lang w:val="de-DE"/>
        </w:rPr>
      </w:pPr>
      <w:r w:rsidRPr="00F15BA9">
        <w:rPr>
          <w:rFonts w:cs="Arial"/>
          <w:szCs w:val="20"/>
          <w:lang w:val="de-DE"/>
        </w:rPr>
        <w:t>Oberdorfstraße 31 A, D – 70794 Filderstadt,</w:t>
      </w:r>
    </w:p>
    <w:p w14:paraId="1E7BD22A" w14:textId="77777777" w:rsidR="00164CAD" w:rsidRPr="00F15BA9" w:rsidRDefault="00164CAD" w:rsidP="00164CAD">
      <w:pPr>
        <w:ind w:right="29"/>
        <w:rPr>
          <w:rFonts w:cs="Arial"/>
          <w:color w:val="0000FF"/>
          <w:szCs w:val="20"/>
          <w:u w:val="single"/>
          <w:lang w:val="de-DE"/>
        </w:rPr>
      </w:pPr>
      <w:r w:rsidRPr="00F15BA9">
        <w:rPr>
          <w:rFonts w:cs="Arial"/>
          <w:szCs w:val="20"/>
          <w:lang w:val="de-DE"/>
        </w:rPr>
        <w:t xml:space="preserve">Tel.: +49 (0)711 9454161-20, E-Mail: </w:t>
      </w:r>
      <w:hyperlink r:id="rId39" w:history="1">
        <w:r w:rsidRPr="00F15BA9">
          <w:rPr>
            <w:rFonts w:cs="Arial"/>
            <w:color w:val="0000FF"/>
            <w:szCs w:val="20"/>
            <w:u w:val="single"/>
            <w:lang w:val="de-DE"/>
          </w:rPr>
          <w:t>Kirsten.Ludwig@a1kommunikation.de</w:t>
        </w:r>
      </w:hyperlink>
    </w:p>
    <w:p w14:paraId="7A76A394" w14:textId="77777777" w:rsidR="0022316B" w:rsidRPr="0022316B" w:rsidRDefault="0022316B" w:rsidP="00164CAD">
      <w:pPr>
        <w:contextualSpacing/>
        <w:rPr>
          <w:rFonts w:cs="Arial"/>
          <w:b/>
          <w:bCs/>
          <w:szCs w:val="20"/>
          <w:lang w:val="pt-BR"/>
        </w:rPr>
      </w:pPr>
    </w:p>
    <w:sectPr w:rsidR="0022316B" w:rsidRPr="0022316B"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CFF7" w14:textId="77777777" w:rsidR="00AC086D" w:rsidRDefault="00AC086D" w:rsidP="000875B1">
      <w:r>
        <w:separator/>
      </w:r>
    </w:p>
  </w:endnote>
  <w:endnote w:type="continuationSeparator" w:id="0">
    <w:p w14:paraId="2BB94071" w14:textId="77777777" w:rsidR="00AC086D" w:rsidRDefault="00AC086D"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919F" w14:textId="77777777" w:rsidR="009A716B" w:rsidRDefault="009A71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E849" w14:textId="1E1425DC" w:rsidR="000875B1" w:rsidRPr="00685E52" w:rsidRDefault="009A716B" w:rsidP="000875B1">
    <w:pPr>
      <w:tabs>
        <w:tab w:val="right" w:pos="10080"/>
      </w:tabs>
      <w:rPr>
        <w:sz w:val="16"/>
        <w:szCs w:val="12"/>
        <w:lang w:val="de-DE"/>
      </w:rPr>
    </w:pPr>
    <w:r>
      <w:rPr>
        <w:sz w:val="16"/>
        <w:szCs w:val="12"/>
        <w:lang w:val="de-DE"/>
      </w:rPr>
      <w:t>03/2020</w:t>
    </w:r>
    <w:r w:rsidR="00BE5CED" w:rsidRPr="00685E52">
      <w:rPr>
        <w:sz w:val="16"/>
        <w:szCs w:val="12"/>
        <w:lang w:val="de-DE"/>
      </w:rPr>
      <w:tab/>
    </w:r>
    <w:r w:rsidR="00BE5CED" w:rsidRPr="00685E52">
      <w:rPr>
        <w:sz w:val="16"/>
        <w:szCs w:val="12"/>
      </w:rPr>
      <w:fldChar w:fldCharType="begin"/>
    </w:r>
    <w:r w:rsidR="00BE5CED" w:rsidRPr="00685E52">
      <w:rPr>
        <w:sz w:val="16"/>
        <w:szCs w:val="12"/>
      </w:rPr>
      <w:instrText xml:space="preserve"> PAGE </w:instrText>
    </w:r>
    <w:r w:rsidR="00BE5CED" w:rsidRPr="00685E52">
      <w:rPr>
        <w:sz w:val="16"/>
        <w:szCs w:val="12"/>
      </w:rPr>
      <w:fldChar w:fldCharType="separate"/>
    </w:r>
    <w:r w:rsidR="00D72A37">
      <w:rPr>
        <w:noProof/>
        <w:sz w:val="16"/>
        <w:szCs w:val="12"/>
      </w:rPr>
      <w:t>3</w:t>
    </w:r>
    <w:r w:rsidR="00BE5CED" w:rsidRPr="00685E52">
      <w:rPr>
        <w:sz w:val="16"/>
        <w:szCs w:val="12"/>
      </w:rPr>
      <w:fldChar w:fldCharType="end"/>
    </w:r>
    <w:r w:rsidR="00BE5CED" w:rsidRPr="00685E52">
      <w:rPr>
        <w:sz w:val="16"/>
        <w:szCs w:val="12"/>
      </w:rPr>
      <w:t>/</w:t>
    </w:r>
    <w:r w:rsidR="00BE5CED" w:rsidRPr="00685E52">
      <w:rPr>
        <w:sz w:val="16"/>
        <w:szCs w:val="12"/>
      </w:rPr>
      <w:fldChar w:fldCharType="begin"/>
    </w:r>
    <w:r w:rsidR="00BE5CED" w:rsidRPr="00685E52">
      <w:rPr>
        <w:sz w:val="16"/>
        <w:szCs w:val="12"/>
      </w:rPr>
      <w:instrText xml:space="preserve"> NUMPAGES </w:instrText>
    </w:r>
    <w:r w:rsidR="00BE5CED" w:rsidRPr="00685E52">
      <w:rPr>
        <w:sz w:val="16"/>
        <w:szCs w:val="12"/>
      </w:rPr>
      <w:fldChar w:fldCharType="separate"/>
    </w:r>
    <w:r w:rsidR="00D72A37">
      <w:rPr>
        <w:noProof/>
        <w:sz w:val="16"/>
        <w:szCs w:val="12"/>
      </w:rPr>
      <w:t>7</w:t>
    </w:r>
    <w:r w:rsidR="00BE5CED" w:rsidRPr="00685E52">
      <w:rPr>
        <w:sz w:val="16"/>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1719" w14:textId="77777777" w:rsidR="009A716B" w:rsidRDefault="009A71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4A81" w14:textId="77777777" w:rsidR="00AC086D" w:rsidRDefault="00AC086D" w:rsidP="000875B1">
      <w:r>
        <w:separator/>
      </w:r>
    </w:p>
  </w:footnote>
  <w:footnote w:type="continuationSeparator" w:id="0">
    <w:p w14:paraId="43EAFFDA" w14:textId="77777777" w:rsidR="00AC086D" w:rsidRDefault="00AC086D"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A430" w14:textId="77777777" w:rsidR="000875B1" w:rsidRDefault="00D72A37">
    <w:pPr>
      <w:pStyle w:val="Kopfzeile"/>
    </w:pPr>
    <w:r>
      <w:rPr>
        <w:noProof/>
        <w:lang w:val="de-DE" w:eastAsia="de-DE"/>
      </w:rPr>
      <w:pict w14:anchorId="5F105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A63E" w14:textId="77777777" w:rsidR="000875B1" w:rsidRDefault="00752C03">
    <w:r>
      <w:rPr>
        <w:noProof/>
        <w:lang w:val="de-AT" w:eastAsia="de-AT"/>
      </w:rPr>
      <w:drawing>
        <wp:anchor distT="0" distB="0" distL="114300" distR="114300" simplePos="0" relativeHeight="251658752" behindDoc="1" locked="0" layoutInCell="1" allowOverlap="1" wp14:anchorId="10D5425B" wp14:editId="605F5C72">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72BF" w14:textId="77777777" w:rsidR="000875B1" w:rsidRDefault="00D72A37">
    <w:pPr>
      <w:pStyle w:val="Kopfzeile"/>
    </w:pPr>
    <w:r>
      <w:rPr>
        <w:noProof/>
        <w:lang w:val="de-DE" w:eastAsia="de-DE"/>
      </w:rPr>
      <w:pict w14:anchorId="456A7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79F161C3"/>
    <w:multiLevelType w:val="hybridMultilevel"/>
    <w:tmpl w:val="86CA953C"/>
    <w:lvl w:ilvl="0" w:tplc="2EE8FC02">
      <w:start w:val="3"/>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74"/>
    <w:rsid w:val="000037E9"/>
    <w:rsid w:val="000E54F9"/>
    <w:rsid w:val="00152A22"/>
    <w:rsid w:val="00164CAD"/>
    <w:rsid w:val="0018052C"/>
    <w:rsid w:val="0022316B"/>
    <w:rsid w:val="002449CD"/>
    <w:rsid w:val="002A4A5C"/>
    <w:rsid w:val="002E037F"/>
    <w:rsid w:val="002F182C"/>
    <w:rsid w:val="0032622C"/>
    <w:rsid w:val="00333F7E"/>
    <w:rsid w:val="00401A7F"/>
    <w:rsid w:val="004066F2"/>
    <w:rsid w:val="004C387E"/>
    <w:rsid w:val="004C438F"/>
    <w:rsid w:val="004D1A5C"/>
    <w:rsid w:val="004E0C74"/>
    <w:rsid w:val="00535371"/>
    <w:rsid w:val="0055295B"/>
    <w:rsid w:val="00556742"/>
    <w:rsid w:val="005A3F52"/>
    <w:rsid w:val="005C1961"/>
    <w:rsid w:val="005D07DC"/>
    <w:rsid w:val="005D7A0E"/>
    <w:rsid w:val="00604822"/>
    <w:rsid w:val="00624709"/>
    <w:rsid w:val="00637B3B"/>
    <w:rsid w:val="006631CE"/>
    <w:rsid w:val="006822E0"/>
    <w:rsid w:val="00685E52"/>
    <w:rsid w:val="006A26E2"/>
    <w:rsid w:val="006A299A"/>
    <w:rsid w:val="006F4ECA"/>
    <w:rsid w:val="00752C03"/>
    <w:rsid w:val="0076077B"/>
    <w:rsid w:val="00763EAA"/>
    <w:rsid w:val="007D78CB"/>
    <w:rsid w:val="00825A50"/>
    <w:rsid w:val="00832BC1"/>
    <w:rsid w:val="00834774"/>
    <w:rsid w:val="008527B9"/>
    <w:rsid w:val="00870F5C"/>
    <w:rsid w:val="008E1ED5"/>
    <w:rsid w:val="00906DA0"/>
    <w:rsid w:val="009341B0"/>
    <w:rsid w:val="0097397F"/>
    <w:rsid w:val="00977C28"/>
    <w:rsid w:val="00990F4C"/>
    <w:rsid w:val="009A6556"/>
    <w:rsid w:val="009A716B"/>
    <w:rsid w:val="00A85B9B"/>
    <w:rsid w:val="00AA66D4"/>
    <w:rsid w:val="00AC086D"/>
    <w:rsid w:val="00B3059C"/>
    <w:rsid w:val="00BD3229"/>
    <w:rsid w:val="00BE5CED"/>
    <w:rsid w:val="00BF40A3"/>
    <w:rsid w:val="00C32074"/>
    <w:rsid w:val="00C716CF"/>
    <w:rsid w:val="00C75F25"/>
    <w:rsid w:val="00C833E5"/>
    <w:rsid w:val="00C8722B"/>
    <w:rsid w:val="00CA122B"/>
    <w:rsid w:val="00CE5CCC"/>
    <w:rsid w:val="00CF16E1"/>
    <w:rsid w:val="00D33855"/>
    <w:rsid w:val="00D4755E"/>
    <w:rsid w:val="00D52E16"/>
    <w:rsid w:val="00D72A37"/>
    <w:rsid w:val="00DB722E"/>
    <w:rsid w:val="00DE6EC2"/>
    <w:rsid w:val="00E505E3"/>
    <w:rsid w:val="00E605E8"/>
    <w:rsid w:val="00EA2893"/>
    <w:rsid w:val="00EA78CC"/>
    <w:rsid w:val="00EB4DBA"/>
    <w:rsid w:val="00EE2537"/>
    <w:rsid w:val="00F335ED"/>
    <w:rsid w:val="00F630B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45A685"/>
  <w15:docId w15:val="{374FBAF4-332F-4259-96FA-DFF49BF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uiPriority w:val="22"/>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character" w:styleId="Hyperlink">
    <w:name w:val="Hyperlink"/>
    <w:basedOn w:val="Absatz-Standardschriftart"/>
    <w:uiPriority w:val="99"/>
    <w:unhideWhenUsed/>
    <w:rsid w:val="006631CE"/>
    <w:rPr>
      <w:color w:val="0000FF" w:themeColor="hyperlink"/>
      <w:u w:val="single"/>
    </w:rPr>
  </w:style>
  <w:style w:type="character" w:customStyle="1" w:styleId="UnresolvedMention">
    <w:name w:val="Unresolved Mention"/>
    <w:basedOn w:val="Absatz-Standardschriftart"/>
    <w:uiPriority w:val="99"/>
    <w:semiHidden/>
    <w:unhideWhenUsed/>
    <w:rsid w:val="00401A7F"/>
    <w:rPr>
      <w:color w:val="808080"/>
      <w:shd w:val="clear" w:color="auto" w:fill="E6E6E6"/>
    </w:rPr>
  </w:style>
  <w:style w:type="character" w:styleId="BesuchterHyperlink">
    <w:name w:val="FollowedHyperlink"/>
    <w:basedOn w:val="Absatz-Standardschriftart"/>
    <w:uiPriority w:val="99"/>
    <w:semiHidden/>
    <w:unhideWhenUsed/>
    <w:rsid w:val="00DE6EC2"/>
    <w:rPr>
      <w:color w:val="800080" w:themeColor="followedHyperlink"/>
      <w:u w:val="single"/>
    </w:rPr>
  </w:style>
  <w:style w:type="table" w:styleId="Tabellenraster">
    <w:name w:val="Table Grid"/>
    <w:basedOn w:val="NormaleTabelle"/>
    <w:uiPriority w:val="59"/>
    <w:rsid w:val="0032622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60">
      <w:bodyDiv w:val="1"/>
      <w:marLeft w:val="0"/>
      <w:marRight w:val="0"/>
      <w:marTop w:val="0"/>
      <w:marBottom w:val="0"/>
      <w:divBdr>
        <w:top w:val="none" w:sz="0" w:space="0" w:color="auto"/>
        <w:left w:val="none" w:sz="0" w:space="0" w:color="auto"/>
        <w:bottom w:val="none" w:sz="0" w:space="0" w:color="auto"/>
        <w:right w:val="none" w:sz="0" w:space="0" w:color="auto"/>
      </w:divBdr>
    </w:div>
    <w:div w:id="432677645">
      <w:bodyDiv w:val="1"/>
      <w:marLeft w:val="0"/>
      <w:marRight w:val="0"/>
      <w:marTop w:val="0"/>
      <w:marBottom w:val="0"/>
      <w:divBdr>
        <w:top w:val="none" w:sz="0" w:space="0" w:color="auto"/>
        <w:left w:val="none" w:sz="0" w:space="0" w:color="auto"/>
        <w:bottom w:val="none" w:sz="0" w:space="0" w:color="auto"/>
        <w:right w:val="none" w:sz="0" w:space="0" w:color="auto"/>
      </w:divBdr>
    </w:div>
    <w:div w:id="12490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jpeg"/><Relationship Id="rId39" Type="http://schemas.openxmlformats.org/officeDocument/2006/relationships/hyperlink" Target="mailto:Kirsten.Ludwig@a1kommunikation.de"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s://newcloud.a1kommunikation.de/index.php/s/E9el9cYrmSP9k2w"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yperlink" Target="mailto:pointner.sonja@fronius.com" TargetMode="External"/><Relationship Id="rId38" Type="http://schemas.openxmlformats.org/officeDocument/2006/relationships/hyperlink" Target="http://www.linkedin.com/showcase/perfect-charg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yperlink" Target="http://www.youtube.com/FroniusCharging" TargetMode="External"/><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yperlink" Target="http://www.linkedin.com/showcase/perfect-charging"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mailto:perfect.charging@froni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www.fronius.com/intralogistik" TargetMode="External"/><Relationship Id="rId35" Type="http://schemas.openxmlformats.org/officeDocument/2006/relationships/hyperlink" Target="http://www.youtube.com/FroniusChar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DE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e123716-e57e-43df-bff4-d192656f6566" ContentTypeId="0x01" PreviousValue="false"/>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TI_PT xmlns="dc0c2c3d-e9fc-4a0d-820b-87ab82e65f20">Reference Havi Logistics</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p698a7a1dd324fdc9fd05d4ada0994df>
    <title_TI_DA xmlns="dc0c2c3d-e9fc-4a0d-820b-87ab82e65f20">Reference Havi Logistics</title_TI_DA>
    <Web_x0020_Display_x0020_Title_x0020_ET xmlns="dc0c2c3d-e9fc-4a0d-820b-87ab82e65f20">Reference Havi Logistics</Web_x0020_Display_x0020_Title_x0020_ET>
    <title_ti_nb xmlns="dc0c2c3d-e9fc-4a0d-820b-87ab82e65f20">Reference Havi Logistics</title_ti_nb>
    <title_TI_TR xmlns="dc0c2c3d-e9fc-4a0d-820b-87ab82e65f20">Reference Havi Logistics</title_TI_TR>
    <Documenttype_ES xmlns="dc0c2c3d-e9fc-4a0d-820b-87ab82e65f20">Información de prensa</Documenttype_ES>
    <countryok xmlns="dc0c2c3d-e9fc-4a0d-820b-87ab82e65f20">true</countryok>
    <title_TI_ES xmlns="dc0c2c3d-e9fc-4a0d-820b-87ab82e65f20">Reference Havi Logistics</title_TI_ES>
    <Documenttype_TR xmlns="dc0c2c3d-e9fc-4a0d-820b-87ab82e65f20">Basın bülteni</Documenttype_TR>
    <VersionInternal xmlns="dc0c2c3d-e9fc-4a0d-820b-87ab82e65f20" xsi:nil="true"/>
    <TaxCatchAll xmlns="92f60987-cbcc-4245-baaf-239af3bfd6e8">
      <Value>251</Value>
    </TaxCatchAll>
    <Country xmlns="dc0c2c3d-e9fc-4a0d-820b-87ab82e65f20">
      <Value>5</Value>
      <Value>18</Value>
      <Value>40</Value>
    </Country>
    <title_TI_DE xmlns="dc0c2c3d-e9fc-4a0d-820b-87ab82e65f20">Referenz Havi Logistics</title_TI_DE>
    <title_TI_EA xmlns="dc0c2c3d-e9fc-4a0d-820b-87ab82e65f20">Reference Havi Logistics</title_TI_EA>
    <title_TI_HU xmlns="dc0c2c3d-e9fc-4a0d-820b-87ab82e65f20">Reference Havi Logistics</title_TI_HU>
    <AGB xmlns="dc0c2c3d-e9fc-4a0d-820b-87ab82e65f20">false</AGB>
    <MRMKeyWords xmlns="dc0c2c3d-e9fc-4a0d-820b-87ab82e65f20">#fronius perfect charging#havi logistics#batterie#ladetechnik #elektrische flurförderzeuge#stapler#ladegerät#selectiva #energieeffizienz#nachhaltigkeit</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Reference Havi Logistics</title_TI_SK>
    <Update xmlns="dc0c2c3d-e9fc-4a0d-820b-87ab82e65f20">050620</Update>
    <title_TI_IT xmlns="dc0c2c3d-e9fc-4a0d-820b-87ab82e65f20">Reference Havi Logistics</title_TI_IT>
    <title_ti_zh xmlns="dc0c2c3d-e9fc-4a0d-820b-87ab82e65f20">Reference Havi Logistics</title_ti_zh>
    <Division xmlns="dc0c2c3d-e9fc-4a0d-820b-87ab82e65f20">Perfect Charging</Division>
    <title_TI_UA xmlns="dc0c2c3d-e9fc-4a0d-820b-87ab82e65f20">Reference Havi Logistics</title_TI_UA>
    <Documenttype_EL xmlns="dc0c2c3d-e9fc-4a0d-820b-87ab82e65f20">Δελτίο τύπου</Documenttype_EL>
    <Documenttype_PT xmlns="dc0c2c3d-e9fc-4a0d-820b-87ab82e65f20">Comunicado à imprensa</Documenttype_PT>
    <title_TI_FR xmlns="dc0c2c3d-e9fc-4a0d-820b-87ab82e65f20">Reference Havi Logistics</title_TI_FR>
    <MRMID xmlns="dc0c2c3d-e9fc-4a0d-820b-87ab82e65f20" xsi:nil="true"/>
    <Documenttype_UK xmlns="dc0c2c3d-e9fc-4a0d-820b-87ab82e65f20">Press Release</Documenttype_UK>
    <title_TI_CS xmlns="dc0c2c3d-e9fc-4a0d-820b-87ab82e65f20">Reference Havi Logistics</title_TI_CS>
    <Documenttype_FR xmlns="dc0c2c3d-e9fc-4a0d-820b-87ab82e65f20">Communiqué de presse</Documenttype_FR>
    <Documenttype_EN xmlns="dc0c2c3d-e9fc-4a0d-820b-87ab82e65f20">Press Release</Documenttype_EN>
    <title_TI_JP xmlns="dc0c2c3d-e9fc-4a0d-820b-87ab82e65f20">Reference Havi Logistics</title_TI_JP>
    <title_TI_NL xmlns="dc0c2c3d-e9fc-4a0d-820b-87ab82e65f20">Reference Havi Logistics</title_TI_NL>
    <title_TI_PL xmlns="dc0c2c3d-e9fc-4a0d-820b-87ab82e65f20">Reference Havi Logistics</title_TI_PL>
    <title_TI_TH xmlns="dc0c2c3d-e9fc-4a0d-820b-87ab82e65f20">Reference Havi Logistics</title_TI_TH>
    <Documenttype_DA xmlns="dc0c2c3d-e9fc-4a0d-820b-87ab82e65f20">Presseinformationer</Documenttype_DA>
    <Documenttype_HU xmlns="dc0c2c3d-e9fc-4a0d-820b-87ab82e65f20">Sajtóinformáció</Documenttype_HU>
    <title_TI_RU xmlns="dc0c2c3d-e9fc-4a0d-820b-87ab82e65f20">Reference Havi Logistics</title_TI_RU>
    <Documenttype_PL xmlns="dc0c2c3d-e9fc-4a0d-820b-87ab82e65f20">Informacja prasowe</Documenttype_PL>
    <title_TI_NO xmlns="dc0c2c3d-e9fc-4a0d-820b-87ab82e65f20">Reference Havi Logistics</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Reference Havi Logistics</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Reference Havi Logistics</title_TI_JA>
    <Documenttype_IT xmlns="dc0c2c3d-e9fc-4a0d-820b-87ab82e65f20">Comunicato stampa</Documenttype_IT>
    <Country_x0020_Quick_x0020_Select xmlns="dc0c2c3d-e9fc-4a0d-820b-87ab82e65f20">Select...</Country_x0020_Quick_x0020_Select>
    <title_TI_EN xmlns="dc0c2c3d-e9fc-4a0d-820b-87ab82e65f20">Reference Havi Logistics</title_TI_EN>
    <title_TI_AR xmlns="dc0c2c3d-e9fc-4a0d-820b-87ab82e65f20">Reference Havi Logistics</title_TI_AR>
    <Documenttype_CS xmlns="dc0c2c3d-e9fc-4a0d-820b-87ab82e65f20">Tisková zpráva</Documenttype_CS>
    <title_ti_uk xmlns="dc0c2c3d-e9fc-4a0d-820b-87ab82e65f20">Reference Havi Logistics</title_ti_uk>
    <m5uy xmlns="cd09b918-ecb4-45b3-b9e1-233bfdc653ca" xsi:nil="true"/>
    <TitelInternal xmlns="dc0c2c3d-e9fc-4a0d-820b-87ab82e65f20" xsi:nil="true"/>
    <FileMaster xmlns="dc0c2c3d-e9fc-4a0d-820b-87ab82e65f20" xsi:nil="true"/>
    <fro_spid xmlns="dc0c2c3d-e9fc-4a0d-820b-87ab82e65f20">1683;PC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Reference Havi Logistics</title_TI_SV>
    <download-count xmlns="dc0c2c3d-e9fc-4a0d-820b-87ab82e65f20" xsi:nil="true"/>
    <title_ti_fi xmlns="dc0c2c3d-e9fc-4a0d-820b-87ab82e65f20">Reference Havi Logistics</title_ti_fi>
    <FroCountryExclusive xmlns="dc0c2c3d-e9fc-4a0d-820b-87ab82e65f20">No</FroCountryExclusive>
    <contentservId xmlns="cd09b918-ecb4-45b3-b9e1-233bfdc653ca" xsi:nil="true"/>
    <title_TI_RO xmlns="dc0c2c3d-e9fc-4a0d-820b-87ab82e65f20" xsi:nil="tru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61B4-01F5-4BB5-873B-C2F124020BB9}"/>
</file>

<file path=customXml/itemProps2.xml><?xml version="1.0" encoding="utf-8"?>
<ds:datastoreItem xmlns:ds="http://schemas.openxmlformats.org/officeDocument/2006/customXml" ds:itemID="{39325E2A-614E-48F7-9136-564CE87C3B43}"/>
</file>

<file path=customXml/itemProps3.xml><?xml version="1.0" encoding="utf-8"?>
<ds:datastoreItem xmlns:ds="http://schemas.openxmlformats.org/officeDocument/2006/customXml" ds:itemID="{E828C01F-A1AA-491C-B1A8-B19001AEDFB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1243c26-3edc-4813-87d5-33be3e7000e3"/>
    <ds:schemaRef ds:uri="http://purl.org/dc/terms/"/>
    <ds:schemaRef ds:uri="42645346-ac2e-4520-a6da-e30d9c52383c"/>
    <ds:schemaRef ds:uri="http://www.w3.org/XML/1998/namespace"/>
    <ds:schemaRef ds:uri="http://purl.org/dc/dcmitype/"/>
  </ds:schemaRefs>
</ds:datastoreItem>
</file>

<file path=customXml/itemProps4.xml><?xml version="1.0" encoding="utf-8"?>
<ds:datastoreItem xmlns:ds="http://schemas.openxmlformats.org/officeDocument/2006/customXml" ds:itemID="{3BAA3CE0-CBDB-47D2-8C5D-4C7E92911AE5}"/>
</file>

<file path=customXml/itemProps5.xml><?xml version="1.0" encoding="utf-8"?>
<ds:datastoreItem xmlns:ds="http://schemas.openxmlformats.org/officeDocument/2006/customXml" ds:itemID="{A9085415-2D73-4AB4-8B98-84D69444A72D}">
  <ds:schemaRefs>
    <ds:schemaRef ds:uri="http://schemas.microsoft.com/sharepoint/v3/contenttype/forms"/>
  </ds:schemaRefs>
</ds:datastoreItem>
</file>

<file path=customXml/itemProps6.xml><?xml version="1.0" encoding="utf-8"?>
<ds:datastoreItem xmlns:ds="http://schemas.openxmlformats.org/officeDocument/2006/customXml" ds:itemID="{3B50F104-1339-484D-A176-2F82278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DE_press-standard_template.dotm</Template>
  <TotalTime>0</TotalTime>
  <Pages>7</Pages>
  <Words>1856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13522</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Ringwald Boris</dc:creator>
  <cp:lastModifiedBy>Egle Sandra</cp:lastModifiedBy>
  <cp:revision>15</cp:revision>
  <cp:lastPrinted>2018-08-06T13:58:00Z</cp:lastPrinted>
  <dcterms:created xsi:type="dcterms:W3CDTF">2020-03-24T08:10:00Z</dcterms:created>
  <dcterms:modified xsi:type="dcterms:W3CDTF">2020-05-05T13:47:00Z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
  </property>
  <property fmtid="{D5CDD505-2E9C-101B-9397-08002B2CF9AE}" pid="4" name="Language">
    <vt:lpwstr>251;#DE|676160ea-61f7-4cef-8b4c-1724dec2206e</vt:lpwstr>
  </property>
  <property fmtid="{D5CDD505-2E9C-101B-9397-08002B2CF9AE}" pid="5" name="WorkflowChangePath">
    <vt:lpwstr>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680619b7-f844-45be-8ec7-3dc640758bae,9;154006d3-1d9c-4acc-bd84-2a12ad2995b5,15;dbb760c5-0e44-42ae-bdad-f380b5b0ae18,22;dbb760c5-0e44-42ae-bdad-f380b5b0ae18,26;d7515ef2-e017-40f0-8647-24fd356da799,31;d7515ef2-e017-40f0-8647-24fd356da799,31;4adbe04e-5f8c-484b-b047-d4877a3c519e,35;</vt:lpwstr>
  </property>
  <property fmtid="{D5CDD505-2E9C-101B-9397-08002B2CF9AE}" pid="6" name="DisableEventReceiver">
    <vt:bool>false</vt:bool>
  </property>
  <property fmtid="{D5CDD505-2E9C-101B-9397-08002B2CF9AE}" pid="7" name="Permission">
    <vt:lpwstr>Public</vt:lpwstr>
  </property>
  <property fmtid="{D5CDD505-2E9C-101B-9397-08002B2CF9AE}" pid="8" name="Web Display Title SV">
    <vt:lpwstr>Reference Havi Logistics</vt:lpwstr>
  </property>
  <property fmtid="{D5CDD505-2E9C-101B-9397-08002B2CF9AE}" pid="9" name="Service Levels TIM-RS">
    <vt:lpwstr/>
  </property>
  <property fmtid="{D5CDD505-2E9C-101B-9397-08002B2CF9AE}" pid="10" name="_docset_NoMedatataSyncRequired">
    <vt:lpwstr>False</vt:lpwstr>
  </property>
</Properties>
</file>