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EF7D7C" w:rsidRDefault="00377B4F" w:rsidP="003F6E14">
      <w:pPr>
        <w:rPr>
          <w:rFonts w:cs="Arial"/>
          <w:lang w:val="de-DE"/>
        </w:rPr>
      </w:pPr>
    </w:p>
    <w:p w:rsidR="006021F3" w:rsidRPr="00EF7D7C" w:rsidRDefault="006021F3" w:rsidP="003F6E14">
      <w:pPr>
        <w:rPr>
          <w:rFonts w:cs="Arial"/>
          <w:lang w:val="de-DE"/>
        </w:rPr>
      </w:pPr>
    </w:p>
    <w:p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rsidR="005B7715" w:rsidRPr="007D19E2" w:rsidRDefault="008B6AB4" w:rsidP="003F6E14">
      <w:pPr>
        <w:pStyle w:val="berschrift1"/>
        <w:spacing w:before="0" w:after="0"/>
        <w:rPr>
          <w:lang w:val="de-DE"/>
        </w:rPr>
      </w:pPr>
      <w:r>
        <w:rPr>
          <w:lang w:val="de-DE"/>
        </w:rPr>
        <w:t>Anwenderbericht</w:t>
      </w:r>
    </w:p>
    <w:p w:rsidR="00A206DD" w:rsidRPr="007D19E2" w:rsidRDefault="00A206DD" w:rsidP="003F6E14">
      <w:pPr>
        <w:rPr>
          <w:rFonts w:cs="Arial"/>
          <w:szCs w:val="20"/>
          <w:lang w:val="de-DE"/>
        </w:rPr>
      </w:pPr>
    </w:p>
    <w:p w:rsidR="003F6E14" w:rsidRDefault="003F6E14" w:rsidP="003F6E14">
      <w:pPr>
        <w:pStyle w:val="Titel"/>
        <w:pBdr>
          <w:bottom w:val="none" w:sz="0" w:space="0" w:color="auto"/>
        </w:pBdr>
        <w:spacing w:after="0"/>
        <w:rPr>
          <w:rFonts w:ascii="Arial" w:hAnsi="Arial"/>
          <w:b/>
          <w:color w:val="000000"/>
          <w:sz w:val="28"/>
        </w:rPr>
      </w:pPr>
      <w:bookmarkStart w:id="0" w:name="_GoBack"/>
      <w:bookmarkEnd w:id="0"/>
    </w:p>
    <w:p w:rsidR="00AE2683" w:rsidRPr="006F5CD0" w:rsidRDefault="00A57E7C" w:rsidP="006F5CD0">
      <w:pPr>
        <w:spacing w:line="360" w:lineRule="auto"/>
        <w:rPr>
          <w:rFonts w:cs="Arial"/>
          <w:b/>
          <w:sz w:val="32"/>
          <w:szCs w:val="32"/>
          <w:lang w:val="de-AT"/>
        </w:rPr>
      </w:pPr>
      <w:r>
        <w:rPr>
          <w:rFonts w:cs="Arial"/>
          <w:b/>
          <w:sz w:val="32"/>
          <w:szCs w:val="32"/>
          <w:lang w:val="de-AT"/>
        </w:rPr>
        <w:t>Update</w:t>
      </w:r>
      <w:r w:rsidR="006005F4" w:rsidRPr="006F5CD0">
        <w:rPr>
          <w:rFonts w:cs="Arial"/>
          <w:b/>
          <w:sz w:val="32"/>
          <w:szCs w:val="32"/>
          <w:lang w:val="de-AT"/>
        </w:rPr>
        <w:t xml:space="preserve"> fürs Handwerk</w:t>
      </w:r>
    </w:p>
    <w:p w:rsidR="00AE2683" w:rsidRPr="00AE2683" w:rsidRDefault="00AE2683" w:rsidP="003F6E14">
      <w:pPr>
        <w:rPr>
          <w:rFonts w:cs="Arial"/>
          <w:b/>
          <w:szCs w:val="20"/>
          <w:lang w:val="de-DE"/>
        </w:rPr>
      </w:pPr>
    </w:p>
    <w:p w:rsidR="00AE2683" w:rsidRPr="00AE2683" w:rsidRDefault="00AE2683" w:rsidP="003F6E14">
      <w:pPr>
        <w:rPr>
          <w:rFonts w:cs="Arial"/>
          <w:b/>
          <w:szCs w:val="20"/>
          <w:lang w:val="de-DE"/>
        </w:rPr>
      </w:pPr>
    </w:p>
    <w:p w:rsidR="004032CE" w:rsidRPr="006F5CD0" w:rsidRDefault="00CA6F38" w:rsidP="006F5CD0">
      <w:pPr>
        <w:spacing w:line="360" w:lineRule="auto"/>
        <w:rPr>
          <w:rFonts w:cs="Arial"/>
          <w:b/>
          <w:lang w:val="de-AT"/>
        </w:rPr>
      </w:pPr>
      <w:r w:rsidRPr="006F5CD0">
        <w:rPr>
          <w:rFonts w:cs="Arial"/>
          <w:b/>
          <w:lang w:val="de-AT"/>
        </w:rPr>
        <w:t xml:space="preserve">Die Handwerkskammer </w:t>
      </w:r>
      <w:r w:rsidR="001C1055" w:rsidRPr="006F5CD0">
        <w:rPr>
          <w:rFonts w:cs="Arial"/>
          <w:b/>
          <w:lang w:val="de-AT"/>
        </w:rPr>
        <w:t xml:space="preserve">(HWK) </w:t>
      </w:r>
      <w:r w:rsidRPr="006F5CD0">
        <w:rPr>
          <w:rFonts w:cs="Arial"/>
          <w:b/>
          <w:lang w:val="de-AT"/>
        </w:rPr>
        <w:t xml:space="preserve">Halle </w:t>
      </w:r>
      <w:r w:rsidR="00A873BA" w:rsidRPr="006F5CD0">
        <w:rPr>
          <w:rFonts w:cs="Arial"/>
          <w:b/>
          <w:lang w:val="de-AT"/>
        </w:rPr>
        <w:t>behauptet sich seit 1990 am hart umkämpften Aus- und Weiter</w:t>
      </w:r>
      <w:r w:rsidR="00A873BA" w:rsidRPr="00746477">
        <w:rPr>
          <w:rFonts w:cs="Arial"/>
          <w:b/>
          <w:lang w:val="de-AT"/>
        </w:rPr>
        <w:t>bild</w:t>
      </w:r>
      <w:r w:rsidR="00A873BA" w:rsidRPr="006F5CD0">
        <w:rPr>
          <w:rFonts w:cs="Arial"/>
          <w:b/>
          <w:lang w:val="de-AT"/>
        </w:rPr>
        <w:t>ungsmarkt.</w:t>
      </w:r>
      <w:r w:rsidR="0003256C" w:rsidRPr="006F5CD0">
        <w:rPr>
          <w:rFonts w:cs="Arial"/>
          <w:b/>
          <w:lang w:val="de-AT"/>
        </w:rPr>
        <w:t xml:space="preserve"> </w:t>
      </w:r>
      <w:r w:rsidR="00184E1B" w:rsidRPr="006F5CD0">
        <w:rPr>
          <w:rFonts w:cs="Arial"/>
          <w:b/>
          <w:lang w:val="de-AT"/>
        </w:rPr>
        <w:t>Wichtig dabei</w:t>
      </w:r>
      <w:r w:rsidR="004E5CB7" w:rsidRPr="006F5CD0">
        <w:rPr>
          <w:rFonts w:cs="Arial"/>
          <w:b/>
          <w:lang w:val="de-AT"/>
        </w:rPr>
        <w:t xml:space="preserve"> ist</w:t>
      </w:r>
      <w:r w:rsidR="004032CE" w:rsidRPr="006F5CD0">
        <w:rPr>
          <w:rFonts w:cs="Arial"/>
          <w:b/>
          <w:lang w:val="de-AT"/>
        </w:rPr>
        <w:t xml:space="preserve">, aktuelle Themen im Lehrgangsangebot </w:t>
      </w:r>
      <w:r w:rsidR="00746477">
        <w:rPr>
          <w:rFonts w:cs="Arial"/>
          <w:b/>
          <w:lang w:val="de-AT"/>
        </w:rPr>
        <w:t>widerzuspiegeln</w:t>
      </w:r>
      <w:r w:rsidR="004032CE" w:rsidRPr="006F5CD0">
        <w:rPr>
          <w:rFonts w:cs="Arial"/>
          <w:b/>
          <w:lang w:val="de-AT"/>
        </w:rPr>
        <w:t xml:space="preserve">. Eines davon ist die Digitalisierung im Handwerk. Wie eine ideale Umsetzung aussehen kann, zeigt der Blick in die Ausbildungswerkstatt der Schweißer: Seit Mitte 2017 sind acht TPS 320i-Geräte von Fronius im Einsatz und beeindrucken nicht nur die Lehrlinge. </w:t>
      </w:r>
    </w:p>
    <w:p w:rsidR="006C105E" w:rsidRDefault="006C105E" w:rsidP="006C105E">
      <w:pPr>
        <w:spacing w:line="360" w:lineRule="auto"/>
        <w:rPr>
          <w:rFonts w:eastAsia="Times New Roman" w:cs="Arial"/>
          <w:b/>
          <w:szCs w:val="20"/>
          <w:lang w:val="de-DE"/>
        </w:rPr>
      </w:pPr>
    </w:p>
    <w:p w:rsidR="005258C7" w:rsidRPr="006005F4" w:rsidRDefault="008E025A" w:rsidP="006F5CD0">
      <w:pPr>
        <w:spacing w:line="360" w:lineRule="auto"/>
        <w:rPr>
          <w:rFonts w:cs="Arial"/>
          <w:szCs w:val="20"/>
          <w:lang w:val="de-DE"/>
        </w:rPr>
      </w:pPr>
      <w:r>
        <w:rPr>
          <w:rFonts w:cs="Arial"/>
          <w:szCs w:val="20"/>
          <w:lang w:val="de-DE"/>
        </w:rPr>
        <w:t xml:space="preserve">Ob </w:t>
      </w:r>
      <w:r w:rsidR="0021598D" w:rsidRPr="0021598D">
        <w:rPr>
          <w:rFonts w:cs="Arial"/>
          <w:szCs w:val="20"/>
          <w:lang w:val="de-DE"/>
        </w:rPr>
        <w:t xml:space="preserve">Schutzgasschweißen oder Lichtbogenhandschweißen, ob </w:t>
      </w:r>
      <w:r>
        <w:rPr>
          <w:rFonts w:cs="Arial"/>
          <w:szCs w:val="20"/>
          <w:lang w:val="de-DE"/>
        </w:rPr>
        <w:t xml:space="preserve">von Blechen, </w:t>
      </w:r>
      <w:r w:rsidR="0021598D" w:rsidRPr="0021598D">
        <w:rPr>
          <w:rFonts w:cs="Arial"/>
          <w:szCs w:val="20"/>
          <w:lang w:val="de-DE"/>
        </w:rPr>
        <w:t>Rohre</w:t>
      </w:r>
      <w:r>
        <w:rPr>
          <w:rFonts w:cs="Arial"/>
          <w:szCs w:val="20"/>
          <w:lang w:val="de-DE"/>
        </w:rPr>
        <w:t>n oder Kehlnähten</w:t>
      </w:r>
      <w:r w:rsidR="0021598D">
        <w:rPr>
          <w:rFonts w:cs="Arial"/>
          <w:szCs w:val="20"/>
          <w:lang w:val="de-DE"/>
        </w:rPr>
        <w:t xml:space="preserve"> </w:t>
      </w:r>
      <w:r w:rsidR="001F7E68" w:rsidRPr="00511D3B">
        <w:rPr>
          <w:rFonts w:cs="Arial"/>
          <w:szCs w:val="20"/>
          <w:lang w:val="de-DE"/>
        </w:rPr>
        <w:t xml:space="preserve">– das Fortbildungsangebot im Gewerk Schweißen des Bildungs- und Technologiezentrums (BTZ) der </w:t>
      </w:r>
      <w:r w:rsidR="001C1055" w:rsidRPr="00511D3B">
        <w:rPr>
          <w:rFonts w:cs="Arial"/>
          <w:szCs w:val="20"/>
          <w:lang w:val="de-DE"/>
        </w:rPr>
        <w:t>HWK</w:t>
      </w:r>
      <w:r w:rsidR="001F7E68" w:rsidRPr="00511D3B">
        <w:rPr>
          <w:rFonts w:cs="Arial"/>
          <w:szCs w:val="20"/>
          <w:lang w:val="de-DE"/>
        </w:rPr>
        <w:t xml:space="preserve"> Halle in Halle-Osendorf ist umfassend.</w:t>
      </w:r>
      <w:r w:rsidR="000B1AF4">
        <w:rPr>
          <w:rFonts w:cs="Arial"/>
          <w:szCs w:val="20"/>
          <w:lang w:val="de-DE"/>
        </w:rPr>
        <w:t xml:space="preserve"> </w:t>
      </w:r>
      <w:r w:rsidR="004C1EF6">
        <w:rPr>
          <w:rFonts w:cs="Arial"/>
          <w:szCs w:val="20"/>
          <w:lang w:val="de-DE"/>
        </w:rPr>
        <w:t xml:space="preserve">Die Teilnehmer sind zu rund </w:t>
      </w:r>
      <w:r w:rsidR="00303DF7">
        <w:rPr>
          <w:rFonts w:cs="Arial"/>
          <w:szCs w:val="20"/>
          <w:lang w:val="de-DE"/>
        </w:rPr>
        <w:t>70 Prozent Lehrling</w:t>
      </w:r>
      <w:r w:rsidR="004C1EF6">
        <w:rPr>
          <w:rFonts w:cs="Arial"/>
          <w:szCs w:val="20"/>
          <w:lang w:val="de-DE"/>
        </w:rPr>
        <w:t>e</w:t>
      </w:r>
      <w:r w:rsidR="00915C8D">
        <w:rPr>
          <w:rFonts w:cs="Arial"/>
          <w:szCs w:val="20"/>
          <w:lang w:val="de-DE"/>
        </w:rPr>
        <w:t xml:space="preserve"> in der überbetrieblichen Ausbildung</w:t>
      </w:r>
      <w:r w:rsidR="004C1EF6">
        <w:rPr>
          <w:rFonts w:cs="Arial"/>
          <w:szCs w:val="20"/>
          <w:lang w:val="de-DE"/>
        </w:rPr>
        <w:t xml:space="preserve">, </w:t>
      </w:r>
      <w:r w:rsidR="007E29F0">
        <w:rPr>
          <w:rFonts w:cs="Arial"/>
          <w:szCs w:val="20"/>
          <w:lang w:val="de-DE"/>
        </w:rPr>
        <w:t>der Rest</w:t>
      </w:r>
      <w:r w:rsidR="00303DF7">
        <w:rPr>
          <w:rFonts w:cs="Arial"/>
          <w:szCs w:val="20"/>
          <w:lang w:val="de-DE"/>
        </w:rPr>
        <w:t xml:space="preserve"> </w:t>
      </w:r>
      <w:r w:rsidR="004C1EF6">
        <w:rPr>
          <w:rFonts w:cs="Arial"/>
          <w:szCs w:val="20"/>
          <w:lang w:val="de-DE"/>
        </w:rPr>
        <w:t>komm</w:t>
      </w:r>
      <w:r w:rsidR="007E29F0">
        <w:rPr>
          <w:rFonts w:cs="Arial"/>
          <w:szCs w:val="20"/>
          <w:lang w:val="de-DE"/>
        </w:rPr>
        <w:t>t</w:t>
      </w:r>
      <w:r w:rsidR="004C1EF6">
        <w:rPr>
          <w:rFonts w:cs="Arial"/>
          <w:szCs w:val="20"/>
          <w:lang w:val="de-DE"/>
        </w:rPr>
        <w:t xml:space="preserve"> </w:t>
      </w:r>
      <w:r w:rsidR="005258C7">
        <w:rPr>
          <w:rFonts w:cs="Arial"/>
          <w:szCs w:val="20"/>
          <w:lang w:val="de-DE"/>
        </w:rPr>
        <w:t>zu</w:t>
      </w:r>
      <w:r w:rsidR="004C1EF6">
        <w:rPr>
          <w:rFonts w:cs="Arial"/>
          <w:szCs w:val="20"/>
          <w:lang w:val="de-DE"/>
        </w:rPr>
        <w:t xml:space="preserve"> </w:t>
      </w:r>
      <w:r w:rsidR="00303DF7">
        <w:rPr>
          <w:rFonts w:cs="Arial"/>
          <w:szCs w:val="20"/>
          <w:lang w:val="de-DE"/>
        </w:rPr>
        <w:t>Fort- und Weiterbildung</w:t>
      </w:r>
      <w:r w:rsidR="004C1EF6">
        <w:rPr>
          <w:rFonts w:cs="Arial"/>
          <w:szCs w:val="20"/>
          <w:lang w:val="de-DE"/>
        </w:rPr>
        <w:t xml:space="preserve">en </w:t>
      </w:r>
      <w:r w:rsidR="00746477">
        <w:rPr>
          <w:rFonts w:cs="Arial"/>
          <w:szCs w:val="20"/>
          <w:lang w:val="de-DE"/>
        </w:rPr>
        <w:t>in das BTZ</w:t>
      </w:r>
      <w:r w:rsidR="00303DF7">
        <w:rPr>
          <w:rFonts w:cs="Arial"/>
          <w:szCs w:val="20"/>
          <w:lang w:val="de-DE"/>
        </w:rPr>
        <w:t xml:space="preserve">. </w:t>
      </w:r>
      <w:r w:rsidR="002E4DF6">
        <w:rPr>
          <w:rFonts w:cs="Arial"/>
          <w:szCs w:val="20"/>
          <w:lang w:val="de-DE"/>
        </w:rPr>
        <w:t xml:space="preserve">Die </w:t>
      </w:r>
      <w:r w:rsidR="004C1EF6">
        <w:rPr>
          <w:rFonts w:cs="Arial"/>
          <w:szCs w:val="20"/>
          <w:lang w:val="de-DE"/>
        </w:rPr>
        <w:t>Schweißlehrgänge</w:t>
      </w:r>
      <w:r w:rsidR="002E4DF6">
        <w:rPr>
          <w:rFonts w:cs="Arial"/>
          <w:szCs w:val="20"/>
          <w:lang w:val="de-DE"/>
        </w:rPr>
        <w:t xml:space="preserve"> sind Gewerkeübergr</w:t>
      </w:r>
      <w:r w:rsidR="00E25B53">
        <w:rPr>
          <w:rFonts w:cs="Arial"/>
          <w:szCs w:val="20"/>
          <w:lang w:val="de-DE"/>
        </w:rPr>
        <w:t xml:space="preserve">eifend, wobei </w:t>
      </w:r>
      <w:r w:rsidR="006005F4">
        <w:rPr>
          <w:rFonts w:cs="Arial"/>
          <w:szCs w:val="20"/>
          <w:lang w:val="de-DE"/>
        </w:rPr>
        <w:t>vor allem</w:t>
      </w:r>
      <w:r w:rsidR="00E25B53">
        <w:rPr>
          <w:rFonts w:cs="Arial"/>
          <w:szCs w:val="20"/>
          <w:lang w:val="de-DE"/>
        </w:rPr>
        <w:t xml:space="preserve"> </w:t>
      </w:r>
      <w:r w:rsidR="00934AC9">
        <w:rPr>
          <w:rFonts w:cs="Arial"/>
          <w:szCs w:val="20"/>
          <w:lang w:val="de-DE"/>
        </w:rPr>
        <w:t xml:space="preserve">Heiz- und Klimatechniker, Metall- und Stahlbauer </w:t>
      </w:r>
      <w:r w:rsidR="00E25B53">
        <w:rPr>
          <w:rFonts w:cs="Arial"/>
          <w:szCs w:val="20"/>
          <w:lang w:val="de-DE"/>
        </w:rPr>
        <w:t xml:space="preserve">sowie </w:t>
      </w:r>
      <w:r w:rsidR="00915C8D">
        <w:rPr>
          <w:rFonts w:cs="Arial"/>
          <w:szCs w:val="20"/>
          <w:lang w:val="de-DE"/>
        </w:rPr>
        <w:t>La</w:t>
      </w:r>
      <w:r w:rsidR="000D4431">
        <w:rPr>
          <w:rFonts w:cs="Arial"/>
          <w:szCs w:val="20"/>
          <w:lang w:val="de-DE"/>
        </w:rPr>
        <w:t>n</w:t>
      </w:r>
      <w:r w:rsidR="00915C8D">
        <w:rPr>
          <w:rFonts w:cs="Arial"/>
          <w:szCs w:val="20"/>
          <w:lang w:val="de-DE"/>
        </w:rPr>
        <w:t xml:space="preserve">d- und </w:t>
      </w:r>
      <w:r w:rsidR="00934AC9">
        <w:rPr>
          <w:rFonts w:cs="Arial"/>
          <w:szCs w:val="20"/>
          <w:lang w:val="de-DE"/>
        </w:rPr>
        <w:t>Baumaschinenmechatroniker</w:t>
      </w:r>
      <w:r w:rsidR="00E25B53">
        <w:rPr>
          <w:rFonts w:cs="Arial"/>
          <w:szCs w:val="20"/>
          <w:lang w:val="de-DE"/>
        </w:rPr>
        <w:t xml:space="preserve"> in den Schulungen zu finden sind</w:t>
      </w:r>
      <w:r w:rsidR="005258C7">
        <w:rPr>
          <w:rFonts w:cs="Arial"/>
          <w:szCs w:val="20"/>
          <w:lang w:val="de-DE"/>
        </w:rPr>
        <w:t>.</w:t>
      </w:r>
      <w:r w:rsidR="00E25B53">
        <w:rPr>
          <w:rFonts w:cs="Arial"/>
          <w:szCs w:val="20"/>
          <w:lang w:val="de-DE"/>
        </w:rPr>
        <w:t xml:space="preserve"> </w:t>
      </w:r>
      <w:r w:rsidR="00934AC9">
        <w:rPr>
          <w:rFonts w:cs="Arial"/>
          <w:szCs w:val="20"/>
          <w:lang w:val="de-DE"/>
        </w:rPr>
        <w:t>Ein viel</w:t>
      </w:r>
      <w:r w:rsidR="007E29F0">
        <w:rPr>
          <w:rFonts w:cs="Arial"/>
          <w:szCs w:val="20"/>
          <w:lang w:val="de-DE"/>
        </w:rPr>
        <w:t>schichtiges</w:t>
      </w:r>
      <w:r w:rsidR="00934AC9">
        <w:rPr>
          <w:rFonts w:cs="Arial"/>
          <w:szCs w:val="20"/>
          <w:lang w:val="de-DE"/>
        </w:rPr>
        <w:t xml:space="preserve"> Publikum und Angebot, das </w:t>
      </w:r>
      <w:r w:rsidR="005258C7">
        <w:rPr>
          <w:rFonts w:cs="Arial"/>
          <w:szCs w:val="20"/>
          <w:lang w:val="de-DE"/>
        </w:rPr>
        <w:t xml:space="preserve">sich mit </w:t>
      </w:r>
      <w:r w:rsidR="00934AC9">
        <w:rPr>
          <w:rFonts w:cs="Arial"/>
          <w:szCs w:val="20"/>
          <w:lang w:val="de-DE"/>
        </w:rPr>
        <w:t xml:space="preserve">der </w:t>
      </w:r>
      <w:r w:rsidR="005258C7">
        <w:rPr>
          <w:rFonts w:cs="Arial"/>
          <w:szCs w:val="20"/>
          <w:lang w:val="de-DE"/>
        </w:rPr>
        <w:t>Zeit weiterentwickelt</w:t>
      </w:r>
      <w:r w:rsidR="00934AC9">
        <w:rPr>
          <w:rFonts w:cs="Arial"/>
          <w:szCs w:val="20"/>
          <w:lang w:val="de-DE"/>
        </w:rPr>
        <w:t>. Stehen geblieben ist dagegen der Stand der Technik</w:t>
      </w:r>
      <w:r w:rsidR="00E25B53">
        <w:rPr>
          <w:rFonts w:cs="Arial"/>
          <w:szCs w:val="20"/>
          <w:lang w:val="de-DE"/>
        </w:rPr>
        <w:t xml:space="preserve"> in der Werkstatt des BTZ</w:t>
      </w:r>
      <w:r w:rsidR="00934AC9">
        <w:rPr>
          <w:rFonts w:cs="Arial"/>
          <w:szCs w:val="20"/>
          <w:lang w:val="de-DE"/>
        </w:rPr>
        <w:t>. „Ü</w:t>
      </w:r>
      <w:r w:rsidR="001C1055">
        <w:rPr>
          <w:rFonts w:cs="Arial"/>
          <w:szCs w:val="20"/>
          <w:lang w:val="de-DE"/>
        </w:rPr>
        <w:t xml:space="preserve">ber die Jahrzehnte </w:t>
      </w:r>
      <w:r w:rsidR="00934AC9">
        <w:rPr>
          <w:rFonts w:cs="Arial"/>
          <w:szCs w:val="20"/>
          <w:lang w:val="de-DE"/>
        </w:rPr>
        <w:t xml:space="preserve">schlich sich </w:t>
      </w:r>
      <w:r w:rsidR="001C1055">
        <w:rPr>
          <w:rFonts w:cs="Arial"/>
          <w:szCs w:val="20"/>
          <w:lang w:val="de-DE"/>
        </w:rPr>
        <w:t>ein Investitionsstau ein</w:t>
      </w:r>
      <w:r w:rsidR="00934AC9">
        <w:rPr>
          <w:rFonts w:cs="Arial"/>
          <w:szCs w:val="20"/>
          <w:lang w:val="de-DE"/>
        </w:rPr>
        <w:t xml:space="preserve"> – d</w:t>
      </w:r>
      <w:r w:rsidR="001C1055">
        <w:rPr>
          <w:rFonts w:cs="Arial"/>
          <w:szCs w:val="20"/>
          <w:lang w:val="de-DE"/>
        </w:rPr>
        <w:t xml:space="preserve">ie Schweißtechnik wurde vernachlässigt“, erklärt Thomas Klokow, Fachbereichsleiter Metallgewerke bei der </w:t>
      </w:r>
      <w:r w:rsidR="001C1055" w:rsidRPr="00795CAA">
        <w:rPr>
          <w:rFonts w:cs="Arial"/>
          <w:szCs w:val="20"/>
          <w:lang w:val="de-DE"/>
        </w:rPr>
        <w:t>Handwerkskammer Halle (Saale)</w:t>
      </w:r>
      <w:r w:rsidR="001C1055">
        <w:rPr>
          <w:rFonts w:cs="Arial"/>
          <w:szCs w:val="20"/>
          <w:lang w:val="de-DE"/>
        </w:rPr>
        <w:t xml:space="preserve">. Die veraltete Schweißtechnik wurde </w:t>
      </w:r>
      <w:r w:rsidR="00C22DDD">
        <w:rPr>
          <w:rFonts w:cs="Arial"/>
          <w:szCs w:val="20"/>
          <w:lang w:val="de-DE"/>
        </w:rPr>
        <w:t xml:space="preserve">in den </w:t>
      </w:r>
      <w:r w:rsidR="001762E7">
        <w:rPr>
          <w:rFonts w:cs="Arial"/>
          <w:szCs w:val="20"/>
          <w:lang w:val="de-DE"/>
        </w:rPr>
        <w:t xml:space="preserve">vergangenen </w:t>
      </w:r>
      <w:r w:rsidR="00C22DDD">
        <w:rPr>
          <w:rFonts w:cs="Arial"/>
          <w:szCs w:val="20"/>
          <w:lang w:val="de-DE"/>
        </w:rPr>
        <w:t xml:space="preserve">15 bis 20 Jahren </w:t>
      </w:r>
      <w:r w:rsidR="001C1055">
        <w:rPr>
          <w:rFonts w:cs="Arial"/>
          <w:szCs w:val="20"/>
          <w:lang w:val="de-DE"/>
        </w:rPr>
        <w:t xml:space="preserve">nur punktuell durch Neuanschaffungen ersetzt. </w:t>
      </w:r>
      <w:r w:rsidR="005258C7">
        <w:rPr>
          <w:rFonts w:cs="Arial"/>
          <w:szCs w:val="20"/>
          <w:lang w:val="de-DE"/>
        </w:rPr>
        <w:t xml:space="preserve">Der hohe Energiebedarf der einzelnen Schweißgeräte sowie der umständliche Umbau, wenn mehrere Schweißverfahren gelehrt wurden, blieben. </w:t>
      </w:r>
      <w:r w:rsidR="001C1055">
        <w:rPr>
          <w:rFonts w:cs="Arial"/>
          <w:szCs w:val="20"/>
          <w:lang w:val="de-DE"/>
        </w:rPr>
        <w:t xml:space="preserve">2016 bot sich Klokow die Gelegenheit, das zu ändern: Er bewarb sich um Fördermittel, die </w:t>
      </w:r>
      <w:r w:rsidR="00106313">
        <w:rPr>
          <w:rFonts w:cs="Arial"/>
          <w:szCs w:val="20"/>
          <w:lang w:val="de-DE"/>
        </w:rPr>
        <w:t xml:space="preserve">der Bund für Projekte um </w:t>
      </w:r>
      <w:r w:rsidR="001C1055">
        <w:rPr>
          <w:rFonts w:cs="Arial"/>
          <w:szCs w:val="20"/>
          <w:lang w:val="de-DE"/>
        </w:rPr>
        <w:t>die Digitalisierung im Handwerk</w:t>
      </w:r>
      <w:r w:rsidR="00106313">
        <w:rPr>
          <w:rFonts w:cs="Arial"/>
          <w:szCs w:val="20"/>
          <w:lang w:val="de-DE"/>
        </w:rPr>
        <w:t xml:space="preserve"> vorgesehen hat</w:t>
      </w:r>
      <w:r w:rsidR="001C1055">
        <w:rPr>
          <w:rFonts w:cs="Arial"/>
          <w:szCs w:val="20"/>
          <w:lang w:val="de-DE"/>
        </w:rPr>
        <w:t xml:space="preserve">. </w:t>
      </w:r>
      <w:r w:rsidR="006005F4">
        <w:rPr>
          <w:rFonts w:cs="Arial"/>
          <w:szCs w:val="20"/>
          <w:lang w:val="de-DE"/>
        </w:rPr>
        <w:t xml:space="preserve">Das Programm soll sowohl </w:t>
      </w:r>
      <w:r w:rsidR="006005F4" w:rsidRPr="006005F4">
        <w:rPr>
          <w:rFonts w:cs="Arial"/>
          <w:szCs w:val="20"/>
          <w:lang w:val="de-DE"/>
        </w:rPr>
        <w:t>technische</w:t>
      </w:r>
      <w:r w:rsidR="006005F4">
        <w:rPr>
          <w:rFonts w:cs="Arial"/>
          <w:szCs w:val="20"/>
          <w:lang w:val="de-DE"/>
        </w:rPr>
        <w:t xml:space="preserve"> als auch </w:t>
      </w:r>
      <w:r w:rsidR="006005F4" w:rsidRPr="006005F4">
        <w:rPr>
          <w:rFonts w:cs="Arial"/>
          <w:szCs w:val="20"/>
          <w:lang w:val="de-DE"/>
        </w:rPr>
        <w:t>wirtschaftliche Potenziale</w:t>
      </w:r>
      <w:r w:rsidR="006005F4">
        <w:rPr>
          <w:rFonts w:cs="Arial"/>
          <w:szCs w:val="20"/>
          <w:lang w:val="de-DE"/>
        </w:rPr>
        <w:t xml:space="preserve"> erschließen</w:t>
      </w:r>
      <w:r w:rsidR="006005F4" w:rsidRPr="006005F4">
        <w:rPr>
          <w:rFonts w:cs="Arial"/>
          <w:szCs w:val="20"/>
          <w:lang w:val="de-DE"/>
        </w:rPr>
        <w:t>, die sich aus der digitalen Transformation für das Handwerk ergeben</w:t>
      </w:r>
      <w:r w:rsidR="006005F4">
        <w:rPr>
          <w:rFonts w:cs="Arial"/>
          <w:szCs w:val="20"/>
          <w:lang w:val="de-DE"/>
        </w:rPr>
        <w:t xml:space="preserve"> – sei es in Form von neuen Geschäftsmodellen oder optimierten Prozessen</w:t>
      </w:r>
      <w:r w:rsidR="006005F4" w:rsidRPr="006005F4">
        <w:rPr>
          <w:rFonts w:cs="Arial"/>
          <w:szCs w:val="20"/>
          <w:lang w:val="de-DE"/>
        </w:rPr>
        <w:t>.</w:t>
      </w:r>
      <w:r w:rsidR="006005F4">
        <w:rPr>
          <w:rFonts w:cs="Arial"/>
          <w:szCs w:val="20"/>
          <w:lang w:val="de-DE"/>
        </w:rPr>
        <w:t xml:space="preserve"> </w:t>
      </w:r>
    </w:p>
    <w:p w:rsidR="005258C7" w:rsidRDefault="005258C7" w:rsidP="006F5CD0">
      <w:pPr>
        <w:spacing w:line="360" w:lineRule="auto"/>
        <w:rPr>
          <w:rFonts w:cs="Arial"/>
          <w:szCs w:val="20"/>
          <w:lang w:val="de-DE"/>
        </w:rPr>
      </w:pPr>
    </w:p>
    <w:p w:rsidR="00C22DDD" w:rsidRDefault="001C1055" w:rsidP="006F5CD0">
      <w:pPr>
        <w:spacing w:line="360" w:lineRule="auto"/>
        <w:rPr>
          <w:rFonts w:cs="Arial"/>
          <w:szCs w:val="20"/>
          <w:lang w:val="de-DE"/>
        </w:rPr>
      </w:pPr>
      <w:r>
        <w:rPr>
          <w:rFonts w:cs="Arial"/>
          <w:szCs w:val="20"/>
          <w:lang w:val="de-DE"/>
        </w:rPr>
        <w:t xml:space="preserve">Mit dem Anforderungskatalog an der Hand machte sich </w:t>
      </w:r>
      <w:r w:rsidR="000A0E81" w:rsidRPr="000A0E81">
        <w:rPr>
          <w:rFonts w:cs="Arial"/>
          <w:szCs w:val="20"/>
          <w:lang w:val="de-DE"/>
        </w:rPr>
        <w:t xml:space="preserve">Thomas Klokow </w:t>
      </w:r>
      <w:r>
        <w:rPr>
          <w:rFonts w:cs="Arial"/>
          <w:szCs w:val="20"/>
          <w:lang w:val="de-DE"/>
        </w:rPr>
        <w:t xml:space="preserve">auf die Suche nach </w:t>
      </w:r>
      <w:r w:rsidR="00C142A1">
        <w:rPr>
          <w:rFonts w:cs="Arial"/>
          <w:szCs w:val="20"/>
          <w:lang w:val="de-DE"/>
        </w:rPr>
        <w:t>förderfähigen</w:t>
      </w:r>
      <w:r>
        <w:rPr>
          <w:rFonts w:cs="Arial"/>
          <w:szCs w:val="20"/>
          <w:lang w:val="de-DE"/>
        </w:rPr>
        <w:t xml:space="preserve"> </w:t>
      </w:r>
      <w:r w:rsidR="00746477" w:rsidRPr="00746477">
        <w:rPr>
          <w:rFonts w:cs="Arial"/>
          <w:szCs w:val="20"/>
          <w:lang w:val="de-DE"/>
        </w:rPr>
        <w:t>Schweißstromquellen</w:t>
      </w:r>
      <w:r>
        <w:rPr>
          <w:rFonts w:cs="Arial"/>
          <w:szCs w:val="20"/>
          <w:lang w:val="de-DE"/>
        </w:rPr>
        <w:t>.</w:t>
      </w:r>
      <w:r w:rsidR="000A0E81">
        <w:rPr>
          <w:rFonts w:cs="Arial"/>
          <w:szCs w:val="20"/>
          <w:lang w:val="de-DE"/>
        </w:rPr>
        <w:t xml:space="preserve"> </w:t>
      </w:r>
      <w:r w:rsidR="00C22DDD">
        <w:rPr>
          <w:rFonts w:cs="Arial"/>
          <w:szCs w:val="20"/>
          <w:lang w:val="de-DE"/>
        </w:rPr>
        <w:t xml:space="preserve">„Um uns einen Überblick zu verschaffen, welche </w:t>
      </w:r>
      <w:r w:rsidR="00C22DDD" w:rsidRPr="00746477">
        <w:rPr>
          <w:rFonts w:cs="Arial"/>
          <w:szCs w:val="20"/>
          <w:lang w:val="de-DE"/>
        </w:rPr>
        <w:t>Geräte</w:t>
      </w:r>
      <w:r w:rsidR="00C22DDD">
        <w:rPr>
          <w:rFonts w:cs="Arial"/>
          <w:szCs w:val="20"/>
          <w:lang w:val="de-DE"/>
        </w:rPr>
        <w:t xml:space="preserve"> es auf dem Markt derzeit gibt, haben wir uns mit Fronius und anderen Firmen in Verbindung gesetzt“, </w:t>
      </w:r>
      <w:r w:rsidR="00C22DDD" w:rsidRPr="00746477">
        <w:rPr>
          <w:rFonts w:cs="Arial"/>
          <w:szCs w:val="20"/>
          <w:lang w:val="de-DE"/>
        </w:rPr>
        <w:t>erinnert</w:t>
      </w:r>
      <w:r w:rsidR="00C22DDD">
        <w:rPr>
          <w:rFonts w:cs="Arial"/>
          <w:szCs w:val="20"/>
          <w:lang w:val="de-DE"/>
        </w:rPr>
        <w:t xml:space="preserve"> sich der Fachbereichsleiter.</w:t>
      </w:r>
      <w:r w:rsidR="005258C7">
        <w:rPr>
          <w:rFonts w:cs="Arial"/>
          <w:szCs w:val="20"/>
          <w:lang w:val="de-DE"/>
        </w:rPr>
        <w:t xml:space="preserve"> </w:t>
      </w:r>
      <w:r w:rsidR="000A0E81">
        <w:rPr>
          <w:rFonts w:cs="Arial"/>
          <w:szCs w:val="20"/>
          <w:lang w:val="de-DE"/>
        </w:rPr>
        <w:t xml:space="preserve">Zusammen mit den Ausbildern verglich er die unterschiedlichen Schweißstromquellen. Letztendlich </w:t>
      </w:r>
      <w:r w:rsidR="00C82165">
        <w:rPr>
          <w:rFonts w:cs="Arial"/>
          <w:szCs w:val="20"/>
          <w:lang w:val="de-DE"/>
        </w:rPr>
        <w:t>f</w:t>
      </w:r>
      <w:r w:rsidR="000A0E81">
        <w:rPr>
          <w:rFonts w:cs="Arial"/>
          <w:szCs w:val="20"/>
          <w:lang w:val="de-DE"/>
        </w:rPr>
        <w:t>iel d</w:t>
      </w:r>
      <w:r w:rsidR="00C22DDD">
        <w:rPr>
          <w:rFonts w:cs="Arial"/>
          <w:szCs w:val="20"/>
          <w:lang w:val="de-DE"/>
        </w:rPr>
        <w:t xml:space="preserve">ie Entscheidung </w:t>
      </w:r>
      <w:r w:rsidR="00C22DDD" w:rsidRPr="007679EE">
        <w:rPr>
          <w:rFonts w:cs="Arial"/>
          <w:szCs w:val="20"/>
          <w:lang w:val="de-DE"/>
        </w:rPr>
        <w:t xml:space="preserve">auf </w:t>
      </w:r>
      <w:r w:rsidR="00C142A1" w:rsidRPr="007679EE">
        <w:rPr>
          <w:rFonts w:cs="Arial"/>
          <w:szCs w:val="20"/>
          <w:lang w:val="de-DE"/>
        </w:rPr>
        <w:t>Fronius, dessen</w:t>
      </w:r>
      <w:r w:rsidR="00C142A1">
        <w:rPr>
          <w:rFonts w:cs="Arial"/>
          <w:szCs w:val="20"/>
          <w:lang w:val="de-DE"/>
        </w:rPr>
        <w:t xml:space="preserve"> </w:t>
      </w:r>
      <w:r w:rsidR="00C142A1" w:rsidRPr="00511D3B">
        <w:rPr>
          <w:rFonts w:cs="Arial"/>
          <w:szCs w:val="20"/>
          <w:lang w:val="de-DE"/>
        </w:rPr>
        <w:t>TPS</w:t>
      </w:r>
      <w:r w:rsidR="00511D3B" w:rsidRPr="00511D3B">
        <w:rPr>
          <w:rFonts w:cs="Arial"/>
          <w:szCs w:val="20"/>
          <w:lang w:val="de-DE"/>
        </w:rPr>
        <w:t>/</w:t>
      </w:r>
      <w:r w:rsidR="00C142A1" w:rsidRPr="00511D3B">
        <w:rPr>
          <w:rFonts w:cs="Arial"/>
          <w:szCs w:val="20"/>
          <w:lang w:val="de-DE"/>
        </w:rPr>
        <w:t>i-S</w:t>
      </w:r>
      <w:r w:rsidR="00C142A1">
        <w:rPr>
          <w:rFonts w:cs="Arial"/>
          <w:szCs w:val="20"/>
          <w:lang w:val="de-DE"/>
        </w:rPr>
        <w:t xml:space="preserve">chweißstromquelle die einzige war, die alle geforderten Parameter erfüllt. Dazu zählen </w:t>
      </w:r>
      <w:r w:rsidR="00106313">
        <w:rPr>
          <w:rFonts w:cs="Arial"/>
          <w:szCs w:val="20"/>
          <w:lang w:val="de-DE"/>
        </w:rPr>
        <w:t xml:space="preserve">unter anderem </w:t>
      </w:r>
      <w:r w:rsidR="00C142A1">
        <w:rPr>
          <w:rFonts w:cs="Arial"/>
          <w:szCs w:val="20"/>
          <w:lang w:val="de-DE"/>
        </w:rPr>
        <w:t>die Vernetzbarkeit</w:t>
      </w:r>
      <w:r w:rsidR="00C22DDD">
        <w:rPr>
          <w:rFonts w:cs="Arial"/>
          <w:szCs w:val="20"/>
          <w:lang w:val="de-DE"/>
        </w:rPr>
        <w:t xml:space="preserve">, </w:t>
      </w:r>
      <w:r w:rsidR="00C142A1">
        <w:rPr>
          <w:rFonts w:cs="Arial"/>
          <w:szCs w:val="20"/>
          <w:lang w:val="de-DE"/>
        </w:rPr>
        <w:t>die Möglichkeit Updates aufzuspielen</w:t>
      </w:r>
      <w:r w:rsidR="00C22DDD">
        <w:rPr>
          <w:rFonts w:cs="Arial"/>
          <w:szCs w:val="20"/>
          <w:lang w:val="de-DE"/>
        </w:rPr>
        <w:t xml:space="preserve"> sowie der externe Zugriff</w:t>
      </w:r>
      <w:r w:rsidR="00C142A1">
        <w:rPr>
          <w:rFonts w:cs="Arial"/>
          <w:szCs w:val="20"/>
          <w:lang w:val="de-DE"/>
        </w:rPr>
        <w:t xml:space="preserve">. „Das konnte kein </w:t>
      </w:r>
      <w:r w:rsidR="00C22DDD">
        <w:rPr>
          <w:rFonts w:cs="Arial"/>
          <w:szCs w:val="20"/>
          <w:lang w:val="de-DE"/>
        </w:rPr>
        <w:t xml:space="preserve">anderes Testgerät </w:t>
      </w:r>
      <w:r w:rsidR="00C142A1">
        <w:rPr>
          <w:rFonts w:cs="Arial"/>
          <w:szCs w:val="20"/>
          <w:lang w:val="de-DE"/>
        </w:rPr>
        <w:t xml:space="preserve">bieten“, </w:t>
      </w:r>
      <w:r w:rsidR="00746477">
        <w:rPr>
          <w:rFonts w:cs="Arial"/>
          <w:szCs w:val="20"/>
          <w:lang w:val="de-DE"/>
        </w:rPr>
        <w:t>betont</w:t>
      </w:r>
      <w:r w:rsidR="00C142A1">
        <w:rPr>
          <w:rFonts w:cs="Arial"/>
          <w:szCs w:val="20"/>
          <w:lang w:val="de-DE"/>
        </w:rPr>
        <w:t xml:space="preserve"> </w:t>
      </w:r>
      <w:r w:rsidR="00B47A32">
        <w:rPr>
          <w:rFonts w:cs="Arial"/>
          <w:szCs w:val="20"/>
          <w:lang w:val="de-DE"/>
        </w:rPr>
        <w:t>der Fachbereichsleiter</w:t>
      </w:r>
      <w:r w:rsidR="00C142A1">
        <w:rPr>
          <w:rFonts w:cs="Arial"/>
          <w:szCs w:val="20"/>
          <w:lang w:val="de-DE"/>
        </w:rPr>
        <w:t>.</w:t>
      </w:r>
    </w:p>
    <w:p w:rsidR="00106313" w:rsidRDefault="00106313" w:rsidP="006F5CD0">
      <w:pPr>
        <w:spacing w:line="360" w:lineRule="auto"/>
        <w:rPr>
          <w:rFonts w:cs="Arial"/>
          <w:szCs w:val="20"/>
          <w:lang w:val="de-DE"/>
        </w:rPr>
      </w:pPr>
    </w:p>
    <w:p w:rsidR="00226556" w:rsidRPr="006F5CD0" w:rsidRDefault="006F5CD0" w:rsidP="006F5CD0">
      <w:pPr>
        <w:pStyle w:val="berschrift3"/>
        <w:spacing w:line="360" w:lineRule="auto"/>
        <w:rPr>
          <w:lang w:val="de-DE"/>
        </w:rPr>
      </w:pPr>
      <w:r w:rsidRPr="006F5CD0">
        <w:rPr>
          <w:lang w:val="de-DE"/>
        </w:rPr>
        <w:lastRenderedPageBreak/>
        <w:t xml:space="preserve">Digitalisierte Stromquelle </w:t>
      </w:r>
      <w:r w:rsidR="004E111E" w:rsidRPr="006F5CD0">
        <w:rPr>
          <w:lang w:val="de-DE"/>
        </w:rPr>
        <w:t xml:space="preserve"> </w:t>
      </w:r>
    </w:p>
    <w:p w:rsidR="007E2864" w:rsidRDefault="00AA1A11" w:rsidP="006F5CD0">
      <w:pPr>
        <w:spacing w:line="360" w:lineRule="auto"/>
        <w:rPr>
          <w:rFonts w:cs="Arial"/>
          <w:szCs w:val="20"/>
          <w:lang w:val="de-DE"/>
        </w:rPr>
      </w:pPr>
      <w:r w:rsidRPr="00626465">
        <w:rPr>
          <w:rFonts w:cs="Arial"/>
          <w:szCs w:val="20"/>
          <w:lang w:val="de-DE"/>
        </w:rPr>
        <w:t xml:space="preserve">Doch </w:t>
      </w:r>
      <w:r w:rsidR="00626465" w:rsidRPr="00626465">
        <w:rPr>
          <w:rFonts w:cs="Arial"/>
          <w:szCs w:val="20"/>
          <w:lang w:val="de-DE"/>
        </w:rPr>
        <w:t xml:space="preserve">das Fronius-Gerät </w:t>
      </w:r>
      <w:r w:rsidRPr="00626465">
        <w:rPr>
          <w:rFonts w:cs="Arial"/>
          <w:szCs w:val="20"/>
          <w:lang w:val="de-DE"/>
        </w:rPr>
        <w:t>bietet weitaus mehr, wie der</w:t>
      </w:r>
      <w:r w:rsidR="00597AF9" w:rsidRPr="00626465">
        <w:rPr>
          <w:rFonts w:cs="Arial"/>
          <w:szCs w:val="20"/>
          <w:lang w:val="de-DE"/>
        </w:rPr>
        <w:t xml:space="preserve"> Blick auf die Technik</w:t>
      </w:r>
      <w:r w:rsidRPr="00626465">
        <w:rPr>
          <w:rFonts w:cs="Arial"/>
          <w:szCs w:val="20"/>
          <w:lang w:val="de-DE"/>
        </w:rPr>
        <w:t xml:space="preserve"> unter dem robusten Gehäuse zeigt</w:t>
      </w:r>
      <w:r w:rsidR="00597AF9" w:rsidRPr="00626465">
        <w:rPr>
          <w:rFonts w:cs="Arial"/>
          <w:szCs w:val="20"/>
          <w:lang w:val="de-DE"/>
        </w:rPr>
        <w:t xml:space="preserve">: Bei der </w:t>
      </w:r>
      <w:r w:rsidR="00681F73" w:rsidRPr="00626465">
        <w:rPr>
          <w:rFonts w:cs="Arial"/>
          <w:szCs w:val="20"/>
          <w:lang w:val="de-DE"/>
        </w:rPr>
        <w:t xml:space="preserve">TPS 320i </w:t>
      </w:r>
      <w:r w:rsidR="00597AF9" w:rsidRPr="00626465">
        <w:rPr>
          <w:rFonts w:cs="Arial"/>
          <w:szCs w:val="20"/>
          <w:lang w:val="de-DE"/>
        </w:rPr>
        <w:t>handelt es sich um</w:t>
      </w:r>
      <w:r w:rsidR="00681F73" w:rsidRPr="00626465">
        <w:rPr>
          <w:rFonts w:cs="Arial"/>
          <w:szCs w:val="20"/>
          <w:lang w:val="de-DE"/>
        </w:rPr>
        <w:t xml:space="preserve"> eine digitalisierte</w:t>
      </w:r>
      <w:r w:rsidR="00626465" w:rsidRPr="00626465">
        <w:rPr>
          <w:rFonts w:cs="Arial"/>
          <w:szCs w:val="20"/>
          <w:lang w:val="de-DE"/>
        </w:rPr>
        <w:t xml:space="preserve"> </w:t>
      </w:r>
      <w:r w:rsidR="00681F73" w:rsidRPr="00626465">
        <w:rPr>
          <w:rFonts w:cs="Arial"/>
          <w:szCs w:val="20"/>
          <w:lang w:val="de-DE"/>
        </w:rPr>
        <w:t xml:space="preserve">Inverter-Stromquelle. </w:t>
      </w:r>
      <w:r w:rsidR="00597AF9" w:rsidRPr="00626465">
        <w:rPr>
          <w:rFonts w:cs="Arial"/>
          <w:szCs w:val="20"/>
          <w:lang w:val="de-DE"/>
        </w:rPr>
        <w:t xml:space="preserve">Ihre zentrale Steuer- und Regelungseinheit ist mit einem digitalen Signalprozessor gekoppelt und </w:t>
      </w:r>
      <w:r w:rsidR="00626465" w:rsidRPr="00626465">
        <w:rPr>
          <w:rFonts w:cs="Arial"/>
          <w:szCs w:val="20"/>
          <w:lang w:val="de-DE"/>
        </w:rPr>
        <w:t>reguliert</w:t>
      </w:r>
      <w:r w:rsidR="00597AF9" w:rsidRPr="00626465">
        <w:rPr>
          <w:rFonts w:cs="Arial"/>
          <w:szCs w:val="20"/>
          <w:lang w:val="de-DE"/>
        </w:rPr>
        <w:t xml:space="preserve"> so den gesamten Schweißprozess. Durch den permanenten Abgleich der Ist-Daten kann der Regelalgorithmus auf Veränderungen sofort reagieren und somit den gewünschten Soll-Zustand erhalten.</w:t>
      </w:r>
      <w:r w:rsidR="00A378CE" w:rsidRPr="00626465">
        <w:rPr>
          <w:rFonts w:cs="Arial"/>
          <w:szCs w:val="20"/>
          <w:lang w:val="de-DE"/>
        </w:rPr>
        <w:t xml:space="preserve"> </w:t>
      </w:r>
      <w:r w:rsidR="00597AF9" w:rsidRPr="00511D3B">
        <w:rPr>
          <w:rFonts w:cs="Arial"/>
          <w:szCs w:val="20"/>
          <w:lang w:val="de-DE"/>
        </w:rPr>
        <w:t>Die TPS</w:t>
      </w:r>
      <w:r w:rsidR="00511D3B" w:rsidRPr="00511D3B">
        <w:rPr>
          <w:rFonts w:cs="Arial"/>
          <w:szCs w:val="20"/>
          <w:lang w:val="de-DE"/>
        </w:rPr>
        <w:t>/</w:t>
      </w:r>
      <w:r w:rsidR="00597AF9" w:rsidRPr="00511D3B">
        <w:rPr>
          <w:rFonts w:cs="Arial"/>
          <w:szCs w:val="20"/>
          <w:lang w:val="de-DE"/>
        </w:rPr>
        <w:t>i</w:t>
      </w:r>
      <w:r w:rsidR="00597AF9" w:rsidRPr="00626465">
        <w:rPr>
          <w:rFonts w:cs="Arial"/>
          <w:szCs w:val="20"/>
          <w:lang w:val="de-DE"/>
        </w:rPr>
        <w:t xml:space="preserve"> unterscheidet sich damit grundlegend von herkömmlichen Schweißstromquellen. </w:t>
      </w:r>
      <w:r w:rsidR="008621A7" w:rsidRPr="00626465">
        <w:rPr>
          <w:rFonts w:cs="Arial"/>
          <w:szCs w:val="20"/>
          <w:lang w:val="de-DE"/>
        </w:rPr>
        <w:t>Dank</w:t>
      </w:r>
      <w:r w:rsidR="00597AF9" w:rsidRPr="00626465">
        <w:rPr>
          <w:rFonts w:cs="Arial"/>
          <w:szCs w:val="20"/>
          <w:lang w:val="de-DE"/>
        </w:rPr>
        <w:t xml:space="preserve"> ihrer </w:t>
      </w:r>
      <w:r w:rsidR="007E29F0" w:rsidRPr="00626465">
        <w:rPr>
          <w:rFonts w:cs="Arial"/>
          <w:szCs w:val="20"/>
          <w:lang w:val="de-DE"/>
        </w:rPr>
        <w:t>hohen</w:t>
      </w:r>
      <w:r w:rsidR="00597AF9" w:rsidRPr="00626465">
        <w:rPr>
          <w:rFonts w:cs="Arial"/>
          <w:szCs w:val="20"/>
          <w:lang w:val="de-DE"/>
        </w:rPr>
        <w:t xml:space="preserve"> Prozessorleistung können viele Regelgrößen</w:t>
      </w:r>
      <w:r w:rsidR="008621A7" w:rsidRPr="00626465">
        <w:rPr>
          <w:rFonts w:cs="Arial"/>
          <w:szCs w:val="20"/>
          <w:lang w:val="de-DE"/>
        </w:rPr>
        <w:t xml:space="preserve"> in kurzer Zeit</w:t>
      </w:r>
      <w:r w:rsidR="00597AF9" w:rsidRPr="00626465">
        <w:rPr>
          <w:rFonts w:cs="Arial"/>
          <w:szCs w:val="20"/>
          <w:lang w:val="de-DE"/>
        </w:rPr>
        <w:t xml:space="preserve"> </w:t>
      </w:r>
      <w:r w:rsidR="008621A7" w:rsidRPr="00626465">
        <w:rPr>
          <w:rFonts w:cs="Arial"/>
          <w:szCs w:val="20"/>
          <w:lang w:val="de-DE"/>
        </w:rPr>
        <w:t>gemessen</w:t>
      </w:r>
      <w:r w:rsidR="0047697A" w:rsidRPr="00626465">
        <w:rPr>
          <w:rFonts w:cs="Arial"/>
          <w:szCs w:val="20"/>
          <w:lang w:val="de-DE"/>
        </w:rPr>
        <w:t xml:space="preserve">, </w:t>
      </w:r>
      <w:r w:rsidR="008621A7" w:rsidRPr="00626465">
        <w:rPr>
          <w:rFonts w:cs="Arial"/>
          <w:szCs w:val="20"/>
          <w:lang w:val="de-DE"/>
        </w:rPr>
        <w:t xml:space="preserve">übertragen und somit der </w:t>
      </w:r>
      <w:r w:rsidR="00597AF9" w:rsidRPr="00626465">
        <w:rPr>
          <w:rFonts w:cs="Arial"/>
          <w:szCs w:val="20"/>
          <w:lang w:val="de-DE"/>
        </w:rPr>
        <w:t>Schweißprozess genau analysiert und kontrolliert werden</w:t>
      </w:r>
      <w:r w:rsidR="008621A7" w:rsidRPr="00626465">
        <w:rPr>
          <w:rFonts w:cs="Arial"/>
          <w:szCs w:val="20"/>
          <w:lang w:val="de-DE"/>
        </w:rPr>
        <w:t xml:space="preserve">. </w:t>
      </w:r>
      <w:r w:rsidR="00E14174" w:rsidRPr="00626465">
        <w:rPr>
          <w:rFonts w:cs="Arial"/>
          <w:szCs w:val="20"/>
          <w:lang w:val="de-DE"/>
        </w:rPr>
        <w:t xml:space="preserve">Dies reduziert </w:t>
      </w:r>
      <w:r w:rsidR="00597AF9" w:rsidRPr="00626465">
        <w:rPr>
          <w:rFonts w:cs="Arial"/>
          <w:szCs w:val="20"/>
          <w:lang w:val="de-DE"/>
        </w:rPr>
        <w:t xml:space="preserve">die Spritzerbildung im Kurzlichtbogenprozess, </w:t>
      </w:r>
      <w:r w:rsidR="00E14174" w:rsidRPr="00626465">
        <w:rPr>
          <w:rFonts w:cs="Arial"/>
          <w:szCs w:val="20"/>
          <w:lang w:val="de-DE"/>
        </w:rPr>
        <w:t xml:space="preserve">verbessert </w:t>
      </w:r>
      <w:r w:rsidR="00597AF9" w:rsidRPr="00626465">
        <w:rPr>
          <w:rFonts w:cs="Arial"/>
          <w:szCs w:val="20"/>
          <w:lang w:val="de-DE"/>
        </w:rPr>
        <w:t xml:space="preserve">die Tropfenablöse, </w:t>
      </w:r>
      <w:r w:rsidR="00E14174" w:rsidRPr="00626465">
        <w:rPr>
          <w:rFonts w:cs="Arial"/>
          <w:szCs w:val="20"/>
          <w:lang w:val="de-DE"/>
        </w:rPr>
        <w:t xml:space="preserve">und macht </w:t>
      </w:r>
      <w:r w:rsidR="007E6A64" w:rsidRPr="00626465">
        <w:rPr>
          <w:rFonts w:cs="Arial"/>
          <w:szCs w:val="20"/>
          <w:lang w:val="de-DE"/>
        </w:rPr>
        <w:t>de</w:t>
      </w:r>
      <w:r w:rsidR="00E14174" w:rsidRPr="00626465">
        <w:rPr>
          <w:rFonts w:cs="Arial"/>
          <w:szCs w:val="20"/>
          <w:lang w:val="de-DE"/>
        </w:rPr>
        <w:t>n</w:t>
      </w:r>
      <w:r w:rsidR="007E6A64" w:rsidRPr="00626465">
        <w:rPr>
          <w:rFonts w:cs="Arial"/>
          <w:szCs w:val="20"/>
          <w:lang w:val="de-DE"/>
        </w:rPr>
        <w:t xml:space="preserve"> </w:t>
      </w:r>
      <w:r w:rsidR="00597AF9" w:rsidRPr="00626465">
        <w:rPr>
          <w:rFonts w:cs="Arial"/>
          <w:szCs w:val="20"/>
          <w:lang w:val="de-DE"/>
        </w:rPr>
        <w:t xml:space="preserve">Lichtbogen bei gleichzeitig höherer Schweißgeschwindigkeit stabiler und die </w:t>
      </w:r>
      <w:r w:rsidR="00597AF9" w:rsidRPr="00511D3B">
        <w:rPr>
          <w:rFonts w:cs="Arial"/>
          <w:szCs w:val="20"/>
          <w:lang w:val="de-DE"/>
        </w:rPr>
        <w:t>Zündeigenschaften kontrollier</w:t>
      </w:r>
      <w:r w:rsidR="00511D3B" w:rsidRPr="00511D3B">
        <w:rPr>
          <w:rFonts w:cs="Arial"/>
          <w:szCs w:val="20"/>
          <w:lang w:val="de-DE"/>
        </w:rPr>
        <w:t>barer</w:t>
      </w:r>
      <w:r w:rsidR="00597AF9" w:rsidRPr="00626465">
        <w:rPr>
          <w:rFonts w:cs="Arial"/>
          <w:szCs w:val="20"/>
          <w:lang w:val="de-DE"/>
        </w:rPr>
        <w:t xml:space="preserve">. </w:t>
      </w:r>
      <w:r w:rsidRPr="00626465">
        <w:rPr>
          <w:rFonts w:cs="Arial"/>
          <w:szCs w:val="20"/>
          <w:lang w:val="de-DE"/>
        </w:rPr>
        <w:t>Für den Anwender bedeutet das weniger Nachbearbeitung und damit effizientere Prozesse. „Gerade Unternehmen, die ihr</w:t>
      </w:r>
      <w:r w:rsidR="00E14174" w:rsidRPr="00626465">
        <w:rPr>
          <w:rFonts w:cs="Arial"/>
          <w:szCs w:val="20"/>
          <w:lang w:val="de-DE"/>
        </w:rPr>
        <w:t>e</w:t>
      </w:r>
      <w:r w:rsidRPr="00626465">
        <w:rPr>
          <w:rFonts w:cs="Arial"/>
          <w:szCs w:val="20"/>
          <w:lang w:val="de-DE"/>
        </w:rPr>
        <w:t xml:space="preserve"> Abläufe weitestgehend optimiert haben, können hiervon profitieren“, gibt</w:t>
      </w:r>
      <w:r w:rsidR="00B47A32" w:rsidRPr="00626465">
        <w:rPr>
          <w:rFonts w:cs="Arial"/>
          <w:szCs w:val="20"/>
          <w:lang w:val="de-DE"/>
        </w:rPr>
        <w:t xml:space="preserve"> Thomas</w:t>
      </w:r>
      <w:r w:rsidRPr="00626465">
        <w:rPr>
          <w:rFonts w:cs="Arial"/>
          <w:szCs w:val="20"/>
          <w:lang w:val="de-DE"/>
        </w:rPr>
        <w:t xml:space="preserve"> Klokow zu bedenken. </w:t>
      </w:r>
      <w:r w:rsidR="007805BA" w:rsidRPr="00626465">
        <w:rPr>
          <w:rFonts w:cs="Arial"/>
          <w:szCs w:val="20"/>
          <w:lang w:val="de-DE"/>
        </w:rPr>
        <w:t xml:space="preserve">Entscheidend für die Fördermittelvergabe war </w:t>
      </w:r>
      <w:r w:rsidR="00C36BD0" w:rsidRPr="00626465">
        <w:rPr>
          <w:rFonts w:cs="Arial"/>
          <w:szCs w:val="20"/>
          <w:lang w:val="de-DE"/>
        </w:rPr>
        <w:t xml:space="preserve">letztendlich </w:t>
      </w:r>
      <w:r w:rsidRPr="00626465">
        <w:rPr>
          <w:rFonts w:cs="Arial"/>
          <w:szCs w:val="20"/>
          <w:lang w:val="de-DE"/>
        </w:rPr>
        <w:t xml:space="preserve">jedoch </w:t>
      </w:r>
      <w:r w:rsidR="008A1371" w:rsidRPr="00626465">
        <w:rPr>
          <w:rFonts w:cs="Arial"/>
          <w:szCs w:val="20"/>
          <w:lang w:val="de-DE"/>
        </w:rPr>
        <w:t>d</w:t>
      </w:r>
      <w:r w:rsidR="00F83ADD" w:rsidRPr="00626465">
        <w:rPr>
          <w:rFonts w:cs="Arial"/>
          <w:szCs w:val="20"/>
          <w:lang w:val="de-DE"/>
        </w:rPr>
        <w:t>ie</w:t>
      </w:r>
      <w:r w:rsidR="007E6A64" w:rsidRPr="00626465">
        <w:rPr>
          <w:rFonts w:cs="Arial"/>
          <w:szCs w:val="20"/>
          <w:lang w:val="de-DE"/>
        </w:rPr>
        <w:t xml:space="preserve"> modulare </w:t>
      </w:r>
      <w:r w:rsidR="007805BA" w:rsidRPr="00626465">
        <w:rPr>
          <w:rFonts w:cs="Arial"/>
          <w:szCs w:val="20"/>
          <w:lang w:val="de-DE"/>
        </w:rPr>
        <w:t>Architektur</w:t>
      </w:r>
      <w:r w:rsidR="007E6A64" w:rsidRPr="00626465">
        <w:rPr>
          <w:rFonts w:cs="Arial"/>
          <w:szCs w:val="20"/>
          <w:lang w:val="de-DE"/>
        </w:rPr>
        <w:t xml:space="preserve">. </w:t>
      </w:r>
      <w:r w:rsidR="00C36BD0" w:rsidRPr="00626465">
        <w:rPr>
          <w:rFonts w:cs="Arial"/>
          <w:szCs w:val="20"/>
          <w:lang w:val="de-DE"/>
        </w:rPr>
        <w:t>Durch sie</w:t>
      </w:r>
      <w:r w:rsidR="007E6A64" w:rsidRPr="00626465">
        <w:rPr>
          <w:rFonts w:cs="Arial"/>
          <w:szCs w:val="20"/>
          <w:lang w:val="de-DE"/>
        </w:rPr>
        <w:t xml:space="preserve"> können </w:t>
      </w:r>
      <w:r w:rsidRPr="00626465">
        <w:rPr>
          <w:rFonts w:cs="Arial"/>
          <w:szCs w:val="20"/>
          <w:lang w:val="de-DE"/>
        </w:rPr>
        <w:t xml:space="preserve">Firmware-Updates </w:t>
      </w:r>
      <w:r w:rsidR="00511D3B" w:rsidRPr="00511D3B">
        <w:rPr>
          <w:rFonts w:cs="Arial"/>
          <w:szCs w:val="20"/>
          <w:lang w:val="de-DE"/>
        </w:rPr>
        <w:t>leicht aufgespielt werden. Jede Komponente im Stromquellennetzwerk ist sofort auf Neustand. Via USB können neue Prozesse demonstriert und abgerufen und bei Bedarf freigeschalten werden.</w:t>
      </w:r>
      <w:r w:rsidR="007E6A64" w:rsidRPr="00626465">
        <w:rPr>
          <w:rFonts w:cs="Arial"/>
          <w:szCs w:val="20"/>
          <w:lang w:val="de-DE"/>
        </w:rPr>
        <w:t> </w:t>
      </w:r>
      <w:r w:rsidR="007E2864" w:rsidRPr="00626465">
        <w:rPr>
          <w:rFonts w:cs="Arial"/>
          <w:szCs w:val="20"/>
          <w:lang w:val="de-DE"/>
        </w:rPr>
        <w:t xml:space="preserve">„Der Kunde kauft nur das, was er braucht und ist dennoch immer up to date. Er hat die Möglichkeit, </w:t>
      </w:r>
      <w:r w:rsidR="00626465" w:rsidRPr="00626465">
        <w:rPr>
          <w:rFonts w:cs="Arial"/>
          <w:szCs w:val="20"/>
          <w:lang w:val="de-DE"/>
        </w:rPr>
        <w:t>sein Gerät dem</w:t>
      </w:r>
      <w:r w:rsidR="007E2864" w:rsidRPr="00626465">
        <w:rPr>
          <w:rFonts w:cs="Arial"/>
          <w:szCs w:val="20"/>
          <w:lang w:val="de-DE"/>
        </w:rPr>
        <w:t xml:space="preserve"> Einsatz jederzeit </w:t>
      </w:r>
      <w:r w:rsidR="00626465" w:rsidRPr="00626465">
        <w:rPr>
          <w:rFonts w:cs="Arial"/>
          <w:szCs w:val="20"/>
          <w:lang w:val="de-DE"/>
        </w:rPr>
        <w:t>anzupassen</w:t>
      </w:r>
      <w:r w:rsidR="007E2864" w:rsidRPr="00626465">
        <w:rPr>
          <w:rFonts w:cs="Arial"/>
          <w:szCs w:val="20"/>
          <w:lang w:val="de-DE"/>
        </w:rPr>
        <w:t xml:space="preserve">“, erklärt </w:t>
      </w:r>
      <w:r w:rsidR="00AF4A97" w:rsidRPr="00626465">
        <w:rPr>
          <w:rFonts w:cs="Arial"/>
          <w:szCs w:val="20"/>
          <w:lang w:val="de-DE"/>
        </w:rPr>
        <w:t>Jens</w:t>
      </w:r>
      <w:r w:rsidR="007E2864" w:rsidRPr="00626465">
        <w:rPr>
          <w:rFonts w:cs="Arial"/>
          <w:szCs w:val="20"/>
          <w:lang w:val="de-DE"/>
        </w:rPr>
        <w:t xml:space="preserve"> Mellmann, Vertriebsmitarbeiter bei Fronius Deutschland.</w:t>
      </w:r>
    </w:p>
    <w:p w:rsidR="007E2864" w:rsidRDefault="007E2864" w:rsidP="006F5CD0">
      <w:pPr>
        <w:spacing w:line="360" w:lineRule="auto"/>
        <w:rPr>
          <w:rFonts w:cs="Arial"/>
          <w:szCs w:val="20"/>
          <w:lang w:val="de-DE"/>
        </w:rPr>
      </w:pPr>
    </w:p>
    <w:p w:rsidR="007E2864" w:rsidRDefault="007E2864" w:rsidP="006F5CD0">
      <w:pPr>
        <w:spacing w:line="360" w:lineRule="auto"/>
        <w:rPr>
          <w:rFonts w:cs="Arial"/>
          <w:szCs w:val="20"/>
          <w:lang w:val="de-DE"/>
        </w:rPr>
      </w:pPr>
      <w:r>
        <w:rPr>
          <w:rFonts w:cs="Arial"/>
          <w:szCs w:val="20"/>
          <w:lang w:val="de-DE"/>
        </w:rPr>
        <w:t xml:space="preserve">Für die Ausbilder hat die Stromquelle neben dem Digitalisierungsaspekt aber noch mehr Vorteile. Die Schweißstromquelle ist vielseitig. </w:t>
      </w:r>
      <w:r w:rsidR="00340383">
        <w:rPr>
          <w:rFonts w:cs="Arial"/>
          <w:szCs w:val="20"/>
          <w:lang w:val="de-DE"/>
        </w:rPr>
        <w:t>Waren bisher</w:t>
      </w:r>
      <w:r>
        <w:rPr>
          <w:rFonts w:cs="Arial"/>
          <w:szCs w:val="20"/>
          <w:lang w:val="de-DE"/>
        </w:rPr>
        <w:t xml:space="preserve"> M</w:t>
      </w:r>
      <w:r w:rsidR="00340383">
        <w:rPr>
          <w:rFonts w:cs="Arial"/>
          <w:szCs w:val="20"/>
          <w:lang w:val="de-DE"/>
        </w:rPr>
        <w:t>I</w:t>
      </w:r>
      <w:r>
        <w:rPr>
          <w:rFonts w:cs="Arial"/>
          <w:szCs w:val="20"/>
          <w:lang w:val="de-DE"/>
        </w:rPr>
        <w:t>G/M</w:t>
      </w:r>
      <w:r w:rsidR="00340383">
        <w:rPr>
          <w:rFonts w:cs="Arial"/>
          <w:szCs w:val="20"/>
          <w:lang w:val="de-DE"/>
        </w:rPr>
        <w:t>A</w:t>
      </w:r>
      <w:r>
        <w:rPr>
          <w:rFonts w:cs="Arial"/>
          <w:szCs w:val="20"/>
          <w:lang w:val="de-DE"/>
        </w:rPr>
        <w:t>G-</w:t>
      </w:r>
      <w:r w:rsidRPr="007E0EAC">
        <w:rPr>
          <w:rFonts w:cs="Arial"/>
          <w:szCs w:val="20"/>
          <w:lang w:val="de-DE"/>
        </w:rPr>
        <w:t>Gerät</w:t>
      </w:r>
      <w:r w:rsidR="00340383" w:rsidRPr="007E0EAC">
        <w:rPr>
          <w:rFonts w:cs="Arial"/>
          <w:szCs w:val="20"/>
          <w:lang w:val="de-DE"/>
        </w:rPr>
        <w:t xml:space="preserve"> im Einsatz</w:t>
      </w:r>
      <w:r>
        <w:rPr>
          <w:rFonts w:cs="Arial"/>
          <w:szCs w:val="20"/>
          <w:lang w:val="de-DE"/>
        </w:rPr>
        <w:t>,</w:t>
      </w:r>
      <w:r w:rsidR="007E0EAC">
        <w:rPr>
          <w:rFonts w:cs="Arial"/>
          <w:szCs w:val="20"/>
          <w:lang w:val="de-DE"/>
        </w:rPr>
        <w:t xml:space="preserve"> bedingte die Umstellung auf WIG- oder Elektrodenschweißen einen größeren Umbauaufwand</w:t>
      </w:r>
      <w:r>
        <w:rPr>
          <w:rFonts w:cs="Arial"/>
          <w:szCs w:val="20"/>
          <w:lang w:val="de-DE"/>
        </w:rPr>
        <w:t>. „Das hat sich mit der TPS</w:t>
      </w:r>
      <w:r w:rsidR="0021598D">
        <w:rPr>
          <w:rFonts w:cs="Arial"/>
          <w:szCs w:val="20"/>
          <w:lang w:val="de-DE"/>
        </w:rPr>
        <w:t>/</w:t>
      </w:r>
      <w:r>
        <w:rPr>
          <w:rFonts w:cs="Arial"/>
          <w:szCs w:val="20"/>
          <w:lang w:val="de-DE"/>
        </w:rPr>
        <w:t xml:space="preserve">i erledigt: Ich habe ein </w:t>
      </w:r>
      <w:r w:rsidRPr="007E0EAC">
        <w:rPr>
          <w:rFonts w:cs="Arial"/>
          <w:szCs w:val="20"/>
          <w:lang w:val="de-DE"/>
        </w:rPr>
        <w:t>Gerät</w:t>
      </w:r>
      <w:r>
        <w:rPr>
          <w:rFonts w:cs="Arial"/>
          <w:szCs w:val="20"/>
          <w:lang w:val="de-DE"/>
        </w:rPr>
        <w:t xml:space="preserve">, </w:t>
      </w:r>
      <w:r w:rsidR="008E37FA">
        <w:rPr>
          <w:rFonts w:cs="Arial"/>
          <w:szCs w:val="20"/>
          <w:lang w:val="de-DE"/>
        </w:rPr>
        <w:t xml:space="preserve">mit </w:t>
      </w:r>
      <w:r>
        <w:rPr>
          <w:rFonts w:cs="Arial"/>
          <w:szCs w:val="20"/>
          <w:lang w:val="de-DE"/>
        </w:rPr>
        <w:t xml:space="preserve">dem ich </w:t>
      </w:r>
      <w:r w:rsidR="008E37FA">
        <w:rPr>
          <w:rFonts w:cs="Arial"/>
          <w:szCs w:val="20"/>
          <w:lang w:val="de-DE"/>
        </w:rPr>
        <w:t>fast jedes Schweißverfahren nutzen kann</w:t>
      </w:r>
      <w:r>
        <w:rPr>
          <w:rFonts w:cs="Arial"/>
          <w:szCs w:val="20"/>
          <w:lang w:val="de-DE"/>
        </w:rPr>
        <w:t xml:space="preserve">“, erklärt Klokow. Ebenso wichtig für den alltäglichen Schulungsbetrieb ist die Funktion, den Zugriff auf die </w:t>
      </w:r>
      <w:r w:rsidR="00340383" w:rsidRPr="00340383">
        <w:rPr>
          <w:rFonts w:cs="Arial"/>
          <w:szCs w:val="20"/>
          <w:lang w:val="de-DE"/>
        </w:rPr>
        <w:t>Stromquellen</w:t>
      </w:r>
      <w:r>
        <w:rPr>
          <w:rFonts w:cs="Arial"/>
          <w:szCs w:val="20"/>
          <w:lang w:val="de-DE"/>
        </w:rPr>
        <w:t xml:space="preserve"> für die Lehrgangsteilnehmer zu sperren. Das dient sowohl der Arbeitssicherheit als auch dem </w:t>
      </w:r>
      <w:r w:rsidRPr="007E0EAC">
        <w:rPr>
          <w:rFonts w:cs="Arial"/>
          <w:szCs w:val="20"/>
          <w:lang w:val="de-DE"/>
        </w:rPr>
        <w:t>Geräte</w:t>
      </w:r>
      <w:r>
        <w:rPr>
          <w:rFonts w:cs="Arial"/>
          <w:szCs w:val="20"/>
          <w:lang w:val="de-DE"/>
        </w:rPr>
        <w:t xml:space="preserve">schutz. </w:t>
      </w:r>
    </w:p>
    <w:p w:rsidR="007E2864" w:rsidRDefault="007E2864" w:rsidP="006F5CD0">
      <w:pPr>
        <w:spacing w:line="360" w:lineRule="auto"/>
        <w:rPr>
          <w:rFonts w:cs="Arial"/>
          <w:szCs w:val="20"/>
          <w:lang w:val="de-DE"/>
        </w:rPr>
      </w:pPr>
    </w:p>
    <w:p w:rsidR="004E111E" w:rsidRDefault="00ED1611" w:rsidP="006F5CD0">
      <w:pPr>
        <w:spacing w:line="360" w:lineRule="auto"/>
        <w:rPr>
          <w:rFonts w:cs="Arial"/>
          <w:szCs w:val="20"/>
          <w:lang w:val="de-DE"/>
        </w:rPr>
      </w:pPr>
      <w:r>
        <w:rPr>
          <w:rFonts w:cs="Arial"/>
          <w:szCs w:val="20"/>
          <w:lang w:val="de-DE"/>
        </w:rPr>
        <w:t>Mittlerweile sind die acht Schweißstromquellen seit rund einem Jahr in Betrieb –</w:t>
      </w:r>
      <w:r w:rsidR="00AF4A97">
        <w:rPr>
          <w:rFonts w:cs="Arial"/>
          <w:szCs w:val="20"/>
          <w:lang w:val="de-DE"/>
        </w:rPr>
        <w:t xml:space="preserve"> </w:t>
      </w:r>
      <w:r w:rsidR="004F3A93">
        <w:rPr>
          <w:rFonts w:cs="Arial"/>
          <w:szCs w:val="20"/>
          <w:lang w:val="de-DE"/>
        </w:rPr>
        <w:t xml:space="preserve">über 38 </w:t>
      </w:r>
      <w:r w:rsidRPr="004F3A93">
        <w:rPr>
          <w:rFonts w:cs="Arial"/>
          <w:szCs w:val="20"/>
          <w:lang w:val="de-DE"/>
        </w:rPr>
        <w:t>Stunden</w:t>
      </w:r>
      <w:r>
        <w:rPr>
          <w:rFonts w:cs="Arial"/>
          <w:szCs w:val="20"/>
          <w:lang w:val="de-DE"/>
        </w:rPr>
        <w:t xml:space="preserve"> pro Woche. </w:t>
      </w:r>
      <w:r w:rsidRPr="00511D3B">
        <w:rPr>
          <w:rFonts w:cs="Arial"/>
          <w:szCs w:val="20"/>
          <w:lang w:val="de-DE"/>
        </w:rPr>
        <w:t>„Anfangs waren wir für die Einweisung vor Ort“,</w:t>
      </w:r>
      <w:r>
        <w:rPr>
          <w:rFonts w:cs="Arial"/>
          <w:szCs w:val="20"/>
          <w:lang w:val="de-DE"/>
        </w:rPr>
        <w:t xml:space="preserve"> erinnert sich Mellmann</w:t>
      </w:r>
      <w:r w:rsidR="00AF4A97">
        <w:rPr>
          <w:rFonts w:cs="Arial"/>
          <w:szCs w:val="20"/>
          <w:lang w:val="de-DE"/>
        </w:rPr>
        <w:t xml:space="preserve"> und betont: „Die Zusammenarbeit war von Anfang an reibungslos.“ </w:t>
      </w:r>
      <w:r>
        <w:rPr>
          <w:rFonts w:cs="Arial"/>
          <w:szCs w:val="20"/>
          <w:lang w:val="de-DE"/>
        </w:rPr>
        <w:t xml:space="preserve">Auch </w:t>
      </w:r>
      <w:r w:rsidR="000157BC">
        <w:rPr>
          <w:rFonts w:cs="Arial"/>
          <w:szCs w:val="20"/>
          <w:lang w:val="de-DE"/>
        </w:rPr>
        <w:t>schätzt</w:t>
      </w:r>
      <w:r>
        <w:rPr>
          <w:rFonts w:cs="Arial"/>
          <w:szCs w:val="20"/>
          <w:lang w:val="de-DE"/>
        </w:rPr>
        <w:t xml:space="preserve"> Klokow</w:t>
      </w:r>
      <w:r w:rsidR="000157BC" w:rsidRPr="000157BC">
        <w:rPr>
          <w:lang w:val="de-DE"/>
        </w:rPr>
        <w:t xml:space="preserve"> </w:t>
      </w:r>
      <w:r w:rsidR="000157BC">
        <w:rPr>
          <w:lang w:val="de-DE"/>
        </w:rPr>
        <w:t xml:space="preserve">die </w:t>
      </w:r>
      <w:r w:rsidR="000157BC" w:rsidRPr="000157BC">
        <w:rPr>
          <w:rFonts w:cs="Arial"/>
          <w:szCs w:val="20"/>
          <w:lang w:val="de-DE"/>
        </w:rPr>
        <w:t>Unterstützung</w:t>
      </w:r>
      <w:r w:rsidR="000157BC">
        <w:rPr>
          <w:rFonts w:cs="Arial"/>
          <w:szCs w:val="20"/>
          <w:lang w:val="de-DE"/>
        </w:rPr>
        <w:t xml:space="preserve"> durch die </w:t>
      </w:r>
      <w:r w:rsidR="000157BC" w:rsidRPr="000157BC">
        <w:rPr>
          <w:rFonts w:cs="Arial"/>
          <w:szCs w:val="20"/>
          <w:lang w:val="de-DE"/>
        </w:rPr>
        <w:t>Anwendungs- und Systemtechniker der Niederlassung Leipzig</w:t>
      </w:r>
      <w:r w:rsidR="000157BC">
        <w:rPr>
          <w:rFonts w:cs="Arial"/>
          <w:szCs w:val="20"/>
          <w:lang w:val="de-DE"/>
        </w:rPr>
        <w:t xml:space="preserve">. Vor allem </w:t>
      </w:r>
      <w:r>
        <w:rPr>
          <w:rFonts w:cs="Arial"/>
          <w:szCs w:val="20"/>
          <w:lang w:val="de-DE"/>
        </w:rPr>
        <w:t xml:space="preserve">anfangs </w:t>
      </w:r>
      <w:r w:rsidR="000157BC">
        <w:rPr>
          <w:rFonts w:cs="Arial"/>
          <w:szCs w:val="20"/>
          <w:lang w:val="de-DE"/>
        </w:rPr>
        <w:t xml:space="preserve">nutzte er den </w:t>
      </w:r>
      <w:r w:rsidR="00CF244A">
        <w:rPr>
          <w:rFonts w:cs="Arial"/>
          <w:szCs w:val="20"/>
          <w:lang w:val="de-DE"/>
        </w:rPr>
        <w:t>Fronius-</w:t>
      </w:r>
      <w:r w:rsidR="00CF244A" w:rsidRPr="007E0EAC">
        <w:rPr>
          <w:rFonts w:cs="Arial"/>
          <w:szCs w:val="20"/>
          <w:lang w:val="de-DE"/>
        </w:rPr>
        <w:t>Service</w:t>
      </w:r>
      <w:r w:rsidR="00CF244A">
        <w:rPr>
          <w:rFonts w:cs="Arial"/>
          <w:szCs w:val="20"/>
          <w:lang w:val="de-DE"/>
        </w:rPr>
        <w:t xml:space="preserve">, um Backups auf seinem Laptop richtig anzulegen und wieder auf die </w:t>
      </w:r>
      <w:r w:rsidR="007E0EAC">
        <w:rPr>
          <w:rFonts w:cs="Arial"/>
          <w:szCs w:val="20"/>
          <w:lang w:val="de-DE"/>
        </w:rPr>
        <w:t>TPS</w:t>
      </w:r>
      <w:r w:rsidR="0021598D">
        <w:rPr>
          <w:rFonts w:cs="Arial"/>
          <w:szCs w:val="20"/>
          <w:lang w:val="de-DE"/>
        </w:rPr>
        <w:t>/</w:t>
      </w:r>
      <w:r w:rsidR="007E0EAC">
        <w:rPr>
          <w:rFonts w:cs="Arial"/>
          <w:szCs w:val="20"/>
          <w:lang w:val="de-DE"/>
        </w:rPr>
        <w:t>i</w:t>
      </w:r>
      <w:r w:rsidR="00CF244A">
        <w:rPr>
          <w:rFonts w:cs="Arial"/>
          <w:szCs w:val="20"/>
          <w:lang w:val="de-DE"/>
        </w:rPr>
        <w:t xml:space="preserve"> zu spielen.</w:t>
      </w:r>
      <w:r w:rsidR="00CF244A" w:rsidRPr="00CF244A">
        <w:rPr>
          <w:rFonts w:cs="Arial"/>
          <w:szCs w:val="20"/>
          <w:lang w:val="de-DE"/>
        </w:rPr>
        <w:t xml:space="preserve"> </w:t>
      </w:r>
      <w:r w:rsidR="00AF4A97">
        <w:rPr>
          <w:rFonts w:cs="Arial"/>
          <w:szCs w:val="20"/>
          <w:lang w:val="de-DE"/>
        </w:rPr>
        <w:t xml:space="preserve">Seine Erfahrung: </w:t>
      </w:r>
      <w:r w:rsidR="00CF244A" w:rsidRPr="000157BC">
        <w:rPr>
          <w:rFonts w:cs="Arial"/>
          <w:szCs w:val="20"/>
          <w:lang w:val="de-DE"/>
        </w:rPr>
        <w:t>„Es steht mir immer jemand mit Rat und Tat zur Seite.“</w:t>
      </w:r>
      <w:r w:rsidR="00CF244A">
        <w:rPr>
          <w:rFonts w:cs="Arial"/>
          <w:szCs w:val="20"/>
          <w:lang w:val="de-DE"/>
        </w:rPr>
        <w:t xml:space="preserve"> </w:t>
      </w:r>
    </w:p>
    <w:p w:rsidR="000157BC" w:rsidRDefault="000157BC" w:rsidP="006F5CD0">
      <w:pPr>
        <w:spacing w:line="360" w:lineRule="auto"/>
        <w:rPr>
          <w:rFonts w:cs="Arial"/>
          <w:szCs w:val="20"/>
          <w:lang w:val="de-DE"/>
        </w:rPr>
      </w:pPr>
    </w:p>
    <w:p w:rsidR="004E111E" w:rsidRDefault="004E111E" w:rsidP="006F5CD0">
      <w:pPr>
        <w:spacing w:line="360" w:lineRule="auto"/>
        <w:rPr>
          <w:rFonts w:cs="Arial"/>
          <w:szCs w:val="20"/>
          <w:lang w:val="de-DE"/>
        </w:rPr>
      </w:pPr>
      <w:r>
        <w:rPr>
          <w:rFonts w:cs="Arial"/>
          <w:szCs w:val="20"/>
          <w:lang w:val="de-DE"/>
        </w:rPr>
        <w:t xml:space="preserve">Unabhängig davon </w:t>
      </w:r>
      <w:r w:rsidR="00E14174">
        <w:rPr>
          <w:rFonts w:cs="Arial"/>
          <w:szCs w:val="20"/>
          <w:lang w:val="de-DE"/>
        </w:rPr>
        <w:t xml:space="preserve">ist </w:t>
      </w:r>
      <w:r>
        <w:rPr>
          <w:rFonts w:cs="Arial"/>
          <w:szCs w:val="20"/>
          <w:lang w:val="de-DE"/>
        </w:rPr>
        <w:t xml:space="preserve">Fronius </w:t>
      </w:r>
      <w:r w:rsidR="00B47A32">
        <w:rPr>
          <w:rFonts w:cs="Arial"/>
          <w:szCs w:val="20"/>
          <w:lang w:val="de-DE"/>
        </w:rPr>
        <w:t xml:space="preserve">seit der </w:t>
      </w:r>
      <w:r w:rsidR="00B47A32" w:rsidRPr="00353BF0">
        <w:rPr>
          <w:rFonts w:cs="Arial"/>
          <w:szCs w:val="20"/>
          <w:lang w:val="de-DE"/>
        </w:rPr>
        <w:t>TPS</w:t>
      </w:r>
      <w:r w:rsidR="00353BF0" w:rsidRPr="00353BF0">
        <w:rPr>
          <w:rFonts w:cs="Arial"/>
          <w:szCs w:val="20"/>
          <w:lang w:val="de-DE"/>
        </w:rPr>
        <w:t>/</w:t>
      </w:r>
      <w:r w:rsidR="00B47A32" w:rsidRPr="00353BF0">
        <w:rPr>
          <w:rFonts w:cs="Arial"/>
          <w:szCs w:val="20"/>
          <w:lang w:val="de-DE"/>
        </w:rPr>
        <w:t>i</w:t>
      </w:r>
      <w:r w:rsidR="00B47A32">
        <w:rPr>
          <w:rFonts w:cs="Arial"/>
          <w:szCs w:val="20"/>
          <w:lang w:val="de-DE"/>
        </w:rPr>
        <w:t xml:space="preserve">-Investition </w:t>
      </w:r>
      <w:r>
        <w:rPr>
          <w:rFonts w:cs="Arial"/>
          <w:szCs w:val="20"/>
          <w:lang w:val="de-DE"/>
        </w:rPr>
        <w:t xml:space="preserve">auch bei Informationsveranstaltungen der HWK Halle präsent. „Wir </w:t>
      </w:r>
      <w:r w:rsidR="007E07CC">
        <w:rPr>
          <w:rFonts w:cs="Arial"/>
          <w:szCs w:val="20"/>
          <w:lang w:val="de-DE"/>
        </w:rPr>
        <w:t>stehen</w:t>
      </w:r>
      <w:r>
        <w:rPr>
          <w:rFonts w:cs="Arial"/>
          <w:szCs w:val="20"/>
          <w:lang w:val="de-DE"/>
        </w:rPr>
        <w:t xml:space="preserve"> in der Pflicht, unseren Unternehmen zu zeigen, was ein moderner Arbeitsplatz </w:t>
      </w:r>
      <w:r w:rsidR="007E07CC">
        <w:rPr>
          <w:rFonts w:cs="Arial"/>
          <w:szCs w:val="20"/>
          <w:lang w:val="de-DE"/>
        </w:rPr>
        <w:t>bieten</w:t>
      </w:r>
      <w:r>
        <w:rPr>
          <w:rFonts w:cs="Arial"/>
          <w:szCs w:val="20"/>
          <w:lang w:val="de-DE"/>
        </w:rPr>
        <w:t xml:space="preserve"> kann und worin die </w:t>
      </w:r>
      <w:r w:rsidR="007E07CC">
        <w:rPr>
          <w:rFonts w:cs="Arial"/>
          <w:szCs w:val="20"/>
          <w:lang w:val="de-DE"/>
        </w:rPr>
        <w:t>Vorteile</w:t>
      </w:r>
      <w:r>
        <w:rPr>
          <w:rFonts w:cs="Arial"/>
          <w:szCs w:val="20"/>
          <w:lang w:val="de-DE"/>
        </w:rPr>
        <w:t xml:space="preserve"> liegen“, erklärt Klokow. Für ihn sind die Fronius-Schweißgeräte dafür ideal geeignet. </w:t>
      </w:r>
    </w:p>
    <w:p w:rsidR="004E111E" w:rsidRDefault="004E111E" w:rsidP="006F5CD0">
      <w:pPr>
        <w:spacing w:line="360" w:lineRule="auto"/>
        <w:rPr>
          <w:rFonts w:cs="Arial"/>
          <w:szCs w:val="20"/>
          <w:lang w:val="de-DE"/>
        </w:rPr>
      </w:pPr>
    </w:p>
    <w:p w:rsidR="00ED1611" w:rsidRDefault="00ED1611" w:rsidP="006F5CD0">
      <w:pPr>
        <w:spacing w:line="360" w:lineRule="auto"/>
        <w:rPr>
          <w:rFonts w:cs="Arial"/>
          <w:szCs w:val="20"/>
          <w:lang w:val="de-DE"/>
        </w:rPr>
      </w:pPr>
    </w:p>
    <w:p w:rsidR="00226556" w:rsidRPr="006F5CD0" w:rsidRDefault="00226556" w:rsidP="006F5CD0">
      <w:pPr>
        <w:pStyle w:val="berschrift3"/>
        <w:spacing w:line="360" w:lineRule="auto"/>
        <w:rPr>
          <w:lang w:val="de-DE"/>
        </w:rPr>
      </w:pPr>
      <w:r w:rsidRPr="006F5CD0">
        <w:rPr>
          <w:lang w:val="de-DE"/>
        </w:rPr>
        <w:lastRenderedPageBreak/>
        <w:t xml:space="preserve">Nächster </w:t>
      </w:r>
      <w:r w:rsidR="004E111E" w:rsidRPr="006F5CD0">
        <w:rPr>
          <w:lang w:val="de-DE"/>
        </w:rPr>
        <w:t>Investitionswunsch</w:t>
      </w:r>
      <w:r w:rsidRPr="006F5CD0">
        <w:rPr>
          <w:lang w:val="de-DE"/>
        </w:rPr>
        <w:t>: WeldCube</w:t>
      </w:r>
    </w:p>
    <w:p w:rsidR="00597AF9" w:rsidRDefault="00226556" w:rsidP="006F5CD0">
      <w:pPr>
        <w:spacing w:line="360" w:lineRule="auto"/>
        <w:rPr>
          <w:rFonts w:cs="Arial"/>
          <w:szCs w:val="20"/>
          <w:lang w:val="de-DE"/>
        </w:rPr>
      </w:pPr>
      <w:r>
        <w:rPr>
          <w:rFonts w:cs="Arial"/>
          <w:szCs w:val="20"/>
          <w:lang w:val="de-DE"/>
        </w:rPr>
        <w:t xml:space="preserve">Nach der ersten erfolgreichen Zusammenarbeit plant </w:t>
      </w:r>
      <w:r w:rsidR="008A1371">
        <w:rPr>
          <w:rFonts w:cs="Arial"/>
          <w:szCs w:val="20"/>
          <w:lang w:val="de-DE"/>
        </w:rPr>
        <w:t xml:space="preserve">Klokow </w:t>
      </w:r>
      <w:r w:rsidR="00CF244A">
        <w:rPr>
          <w:rFonts w:cs="Arial"/>
          <w:szCs w:val="20"/>
          <w:lang w:val="de-DE"/>
        </w:rPr>
        <w:t xml:space="preserve">weitere Projekte mit Fronius. </w:t>
      </w:r>
      <w:r w:rsidR="000157BC">
        <w:rPr>
          <w:rFonts w:cs="Arial"/>
          <w:szCs w:val="20"/>
          <w:lang w:val="de-DE"/>
        </w:rPr>
        <w:t>Gern würde er den WeldCube</w:t>
      </w:r>
      <w:r w:rsidR="000157BC" w:rsidRPr="000157BC">
        <w:rPr>
          <w:rFonts w:cs="Arial"/>
          <w:szCs w:val="20"/>
        </w:rPr>
        <w:t xml:space="preserve"> in die Schulungsumgebung integrieren. </w:t>
      </w:r>
      <w:r w:rsidR="008A1371">
        <w:rPr>
          <w:rFonts w:cs="Arial"/>
          <w:szCs w:val="20"/>
          <w:lang w:val="de-DE"/>
        </w:rPr>
        <w:t xml:space="preserve">Dieser führt den Digitalisierungsgedanken einen Schritt weiter: </w:t>
      </w:r>
      <w:r w:rsidR="008621A7">
        <w:rPr>
          <w:rFonts w:cs="Arial"/>
          <w:szCs w:val="20"/>
          <w:lang w:val="de-DE"/>
        </w:rPr>
        <w:t>Er be</w:t>
      </w:r>
      <w:r w:rsidR="008621A7" w:rsidRPr="008621A7">
        <w:rPr>
          <w:rFonts w:cs="Arial"/>
          <w:szCs w:val="20"/>
          <w:lang w:val="de-DE"/>
        </w:rPr>
        <w:t>reitet die wichtigsten Schweißinformationen auf und stellt sie übersichtlich zur Verfügung</w:t>
      </w:r>
      <w:r w:rsidR="00A90759">
        <w:rPr>
          <w:rFonts w:cs="Arial"/>
          <w:szCs w:val="20"/>
          <w:lang w:val="de-DE"/>
        </w:rPr>
        <w:t xml:space="preserve">. </w:t>
      </w:r>
      <w:r w:rsidRPr="007E0EAC">
        <w:rPr>
          <w:rFonts w:cs="Arial"/>
          <w:szCs w:val="20"/>
          <w:lang w:val="de-DE"/>
        </w:rPr>
        <w:t>Dadurch</w:t>
      </w:r>
      <w:r w:rsidR="00A90759" w:rsidRPr="007E0EAC">
        <w:rPr>
          <w:rFonts w:cs="Arial"/>
          <w:szCs w:val="20"/>
          <w:lang w:val="de-DE"/>
        </w:rPr>
        <w:t xml:space="preserve"> lassen sich beispielsweise die Istwerte jeder Stromquelle pro Naht sowohl maschinenbezogen als auch übergreifend auf Bauteilebene</w:t>
      </w:r>
      <w:r w:rsidR="00A90759" w:rsidRPr="00A90759">
        <w:rPr>
          <w:rFonts w:cs="Arial"/>
          <w:szCs w:val="20"/>
          <w:lang w:val="de-DE"/>
        </w:rPr>
        <w:t xml:space="preserve"> dokumentieren</w:t>
      </w:r>
      <w:r w:rsidR="00A90759">
        <w:rPr>
          <w:rFonts w:cs="Arial"/>
          <w:szCs w:val="20"/>
          <w:lang w:val="de-DE"/>
        </w:rPr>
        <w:t xml:space="preserve">, </w:t>
      </w:r>
      <w:r w:rsidR="00A90759" w:rsidRPr="00A90759">
        <w:rPr>
          <w:rFonts w:cs="Arial"/>
          <w:szCs w:val="20"/>
          <w:lang w:val="de-DE"/>
        </w:rPr>
        <w:t>überwach</w:t>
      </w:r>
      <w:r w:rsidR="00A90759">
        <w:rPr>
          <w:rFonts w:cs="Arial"/>
          <w:szCs w:val="20"/>
          <w:lang w:val="de-DE"/>
        </w:rPr>
        <w:t>en</w:t>
      </w:r>
      <w:r w:rsidR="00A90759" w:rsidRPr="00A90759">
        <w:rPr>
          <w:rFonts w:cs="Arial"/>
          <w:szCs w:val="20"/>
          <w:lang w:val="de-DE"/>
        </w:rPr>
        <w:t xml:space="preserve"> und auswerte</w:t>
      </w:r>
      <w:r w:rsidR="00A90759">
        <w:rPr>
          <w:rFonts w:cs="Arial"/>
          <w:szCs w:val="20"/>
          <w:lang w:val="de-DE"/>
        </w:rPr>
        <w:t>n</w:t>
      </w:r>
      <w:r w:rsidR="00A90759" w:rsidRPr="00A90759">
        <w:rPr>
          <w:rFonts w:cs="Arial"/>
          <w:szCs w:val="20"/>
          <w:lang w:val="de-DE"/>
        </w:rPr>
        <w:t xml:space="preserve">. </w:t>
      </w:r>
      <w:r w:rsidR="007E0EAC">
        <w:rPr>
          <w:rFonts w:cs="Arial"/>
          <w:szCs w:val="20"/>
          <w:lang w:val="de-DE"/>
        </w:rPr>
        <w:t>Ü</w:t>
      </w:r>
      <w:r w:rsidR="007E0EAC" w:rsidRPr="00A90759">
        <w:rPr>
          <w:rFonts w:cs="Arial"/>
          <w:szCs w:val="20"/>
          <w:lang w:val="de-DE"/>
        </w:rPr>
        <w:t>ber die gesamte Lebensdauer eines Schweißgeräts</w:t>
      </w:r>
      <w:r w:rsidR="007E0EAC">
        <w:rPr>
          <w:rFonts w:cs="Arial"/>
          <w:szCs w:val="20"/>
          <w:lang w:val="de-DE"/>
        </w:rPr>
        <w:t xml:space="preserve"> hinweg beobachtet und erfasst das System</w:t>
      </w:r>
      <w:r w:rsidR="00057098">
        <w:rPr>
          <w:rFonts w:cs="Arial"/>
          <w:szCs w:val="20"/>
          <w:lang w:val="de-DE"/>
        </w:rPr>
        <w:t xml:space="preserve"> Sollwerte wie zum Beispiel </w:t>
      </w:r>
      <w:r w:rsidR="00057098" w:rsidRPr="00057098">
        <w:rPr>
          <w:rFonts w:cs="Arial"/>
          <w:szCs w:val="20"/>
          <w:lang w:val="de-DE"/>
        </w:rPr>
        <w:t>Jobdaten</w:t>
      </w:r>
      <w:r w:rsidR="00A90759" w:rsidRPr="00A90759">
        <w:rPr>
          <w:rFonts w:cs="Arial"/>
          <w:szCs w:val="20"/>
          <w:lang w:val="de-DE"/>
        </w:rPr>
        <w:t>. In Verbindung mit der TPS/i</w:t>
      </w:r>
      <w:r w:rsidR="00A90759">
        <w:rPr>
          <w:rFonts w:cs="Arial"/>
          <w:szCs w:val="20"/>
          <w:lang w:val="de-DE"/>
        </w:rPr>
        <w:t>-Plattform</w:t>
      </w:r>
      <w:r w:rsidR="00A90759" w:rsidRPr="00A90759">
        <w:rPr>
          <w:rFonts w:cs="Arial"/>
          <w:szCs w:val="20"/>
          <w:lang w:val="de-DE"/>
        </w:rPr>
        <w:t xml:space="preserve"> ist es zudem möglich, Jobs zentral zu erstellen, zu editieren und zu vergleichen. Sämtliche Werte können in verschiedene Dateiformate exportiert oder direkt ausgedruckt </w:t>
      </w:r>
      <w:r w:rsidR="00A90759" w:rsidRPr="007E0EAC">
        <w:rPr>
          <w:rFonts w:cs="Arial"/>
          <w:szCs w:val="20"/>
          <w:lang w:val="de-DE"/>
        </w:rPr>
        <w:t>werden</w:t>
      </w:r>
      <w:r w:rsidR="00A90759" w:rsidRPr="00A90759">
        <w:rPr>
          <w:rFonts w:cs="Arial"/>
          <w:szCs w:val="20"/>
          <w:lang w:val="de-DE"/>
        </w:rPr>
        <w:t>.</w:t>
      </w:r>
      <w:r w:rsidR="00057098">
        <w:rPr>
          <w:rFonts w:cs="Arial"/>
          <w:szCs w:val="20"/>
          <w:lang w:val="de-DE"/>
        </w:rPr>
        <w:t xml:space="preserve"> Zudem berechnen i</w:t>
      </w:r>
      <w:r w:rsidR="00A90759" w:rsidRPr="00A90759">
        <w:rPr>
          <w:rFonts w:cs="Arial"/>
          <w:szCs w:val="20"/>
          <w:lang w:val="de-DE"/>
        </w:rPr>
        <w:t xml:space="preserve">ntelligente Statistik- und Filterfunktionen individuelle Analysen. </w:t>
      </w:r>
      <w:r w:rsidR="00057098">
        <w:rPr>
          <w:rFonts w:cs="Arial"/>
          <w:szCs w:val="20"/>
          <w:lang w:val="de-DE"/>
        </w:rPr>
        <w:t xml:space="preserve">Sind die Stromquellen an ein </w:t>
      </w:r>
      <w:r w:rsidR="00A90759" w:rsidRPr="007E0EAC">
        <w:rPr>
          <w:rFonts w:cs="Arial"/>
          <w:szCs w:val="20"/>
          <w:lang w:val="de-DE"/>
        </w:rPr>
        <w:t xml:space="preserve">Netzwerk </w:t>
      </w:r>
      <w:r w:rsidR="00057098">
        <w:rPr>
          <w:rFonts w:cs="Arial"/>
          <w:szCs w:val="20"/>
          <w:lang w:val="de-DE"/>
        </w:rPr>
        <w:t>angeschlossen, sind di</w:t>
      </w:r>
      <w:r w:rsidR="00A90759" w:rsidRPr="00A90759">
        <w:rPr>
          <w:rFonts w:cs="Arial"/>
          <w:szCs w:val="20"/>
          <w:lang w:val="de-DE"/>
        </w:rPr>
        <w:t>e Ergebnisse vom Computer oder mobil über Tablet und Smartphone ab</w:t>
      </w:r>
      <w:r w:rsidR="00057098">
        <w:rPr>
          <w:rFonts w:cs="Arial"/>
          <w:szCs w:val="20"/>
          <w:lang w:val="de-DE"/>
        </w:rPr>
        <w:t>rufbar</w:t>
      </w:r>
      <w:r w:rsidR="00A90759" w:rsidRPr="00A90759">
        <w:rPr>
          <w:rFonts w:cs="Arial"/>
          <w:szCs w:val="20"/>
          <w:lang w:val="de-DE"/>
        </w:rPr>
        <w:t xml:space="preserve">. </w:t>
      </w:r>
      <w:r w:rsidR="00A90759">
        <w:rPr>
          <w:rFonts w:cs="Arial"/>
          <w:szCs w:val="20"/>
          <w:lang w:val="de-DE"/>
        </w:rPr>
        <w:t xml:space="preserve">Gerade die technische Dokumentation und die Schweißnahtüberwachung sind </w:t>
      </w:r>
      <w:r w:rsidR="007E0EAC">
        <w:rPr>
          <w:rFonts w:cs="Arial"/>
          <w:szCs w:val="20"/>
          <w:lang w:val="de-DE"/>
        </w:rPr>
        <w:t xml:space="preserve">heutzutage </w:t>
      </w:r>
      <w:r w:rsidR="0004331C">
        <w:rPr>
          <w:rFonts w:cs="Arial"/>
          <w:szCs w:val="20"/>
          <w:lang w:val="de-DE"/>
        </w:rPr>
        <w:t xml:space="preserve">beispielsweise in der Automobilindustrie </w:t>
      </w:r>
      <w:r w:rsidR="007E0EAC">
        <w:rPr>
          <w:rFonts w:cs="Arial"/>
          <w:szCs w:val="20"/>
          <w:lang w:val="de-DE"/>
        </w:rPr>
        <w:t>relevante</w:t>
      </w:r>
      <w:r w:rsidR="00A90759">
        <w:rPr>
          <w:rFonts w:cs="Arial"/>
          <w:szCs w:val="20"/>
          <w:lang w:val="de-DE"/>
        </w:rPr>
        <w:t xml:space="preserve"> Themen.</w:t>
      </w:r>
      <w:r w:rsidR="00CF244A">
        <w:rPr>
          <w:rFonts w:cs="Arial"/>
          <w:szCs w:val="20"/>
          <w:lang w:val="de-DE"/>
        </w:rPr>
        <w:t xml:space="preserve"> </w:t>
      </w:r>
      <w:r w:rsidR="00A90759">
        <w:rPr>
          <w:rFonts w:cs="Arial"/>
          <w:szCs w:val="20"/>
          <w:lang w:val="de-DE"/>
        </w:rPr>
        <w:t>„</w:t>
      </w:r>
      <w:r w:rsidR="008A1371">
        <w:rPr>
          <w:rFonts w:cs="Arial"/>
          <w:szCs w:val="20"/>
          <w:lang w:val="de-DE"/>
        </w:rPr>
        <w:t xml:space="preserve">Natürlich muss ich eine plausible Begründung finden, warum ein Gerät wichtig für die Ausbildung ist. Da wir jetzt schon Fronius-Geräte im Einsatz haben, </w:t>
      </w:r>
      <w:r w:rsidR="00CF244A">
        <w:rPr>
          <w:rFonts w:cs="Arial"/>
          <w:szCs w:val="20"/>
          <w:lang w:val="de-DE"/>
        </w:rPr>
        <w:t>ist der WeldCube der nächste logische Schritt</w:t>
      </w:r>
      <w:r w:rsidR="008A1371">
        <w:rPr>
          <w:rFonts w:cs="Arial"/>
          <w:szCs w:val="20"/>
          <w:lang w:val="de-DE"/>
        </w:rPr>
        <w:t xml:space="preserve">“, </w:t>
      </w:r>
      <w:r w:rsidR="00CF244A">
        <w:rPr>
          <w:rFonts w:cs="Arial"/>
          <w:szCs w:val="20"/>
          <w:lang w:val="de-DE"/>
        </w:rPr>
        <w:t>zeigt sich</w:t>
      </w:r>
      <w:r w:rsidR="008A1371">
        <w:rPr>
          <w:rFonts w:cs="Arial"/>
          <w:szCs w:val="20"/>
          <w:lang w:val="de-DE"/>
        </w:rPr>
        <w:t xml:space="preserve"> Klokow</w:t>
      </w:r>
      <w:r w:rsidR="00CF244A">
        <w:rPr>
          <w:rFonts w:cs="Arial"/>
          <w:szCs w:val="20"/>
          <w:lang w:val="de-DE"/>
        </w:rPr>
        <w:t xml:space="preserve"> zuversichtlich</w:t>
      </w:r>
      <w:r w:rsidR="008A1371">
        <w:rPr>
          <w:rFonts w:cs="Arial"/>
          <w:szCs w:val="20"/>
          <w:lang w:val="de-DE"/>
        </w:rPr>
        <w:t>.</w:t>
      </w:r>
      <w:r w:rsidR="00A90759">
        <w:rPr>
          <w:rFonts w:cs="Arial"/>
          <w:szCs w:val="20"/>
          <w:lang w:val="de-DE"/>
        </w:rPr>
        <w:t xml:space="preserve"> </w:t>
      </w:r>
    </w:p>
    <w:p w:rsidR="004E111E" w:rsidRDefault="004E111E" w:rsidP="006F5CD0">
      <w:pPr>
        <w:spacing w:line="360" w:lineRule="auto"/>
        <w:rPr>
          <w:rFonts w:cs="Arial"/>
          <w:szCs w:val="20"/>
          <w:lang w:val="de-DE"/>
        </w:rPr>
      </w:pPr>
    </w:p>
    <w:p w:rsidR="004E111E" w:rsidRDefault="004E111E" w:rsidP="006F5CD0">
      <w:pPr>
        <w:spacing w:line="360" w:lineRule="auto"/>
        <w:rPr>
          <w:rFonts w:cs="Arial"/>
          <w:szCs w:val="20"/>
          <w:lang w:val="de-DE"/>
        </w:rPr>
      </w:pPr>
      <w:r>
        <w:rPr>
          <w:rFonts w:cs="Arial"/>
          <w:szCs w:val="20"/>
          <w:lang w:val="de-DE"/>
        </w:rPr>
        <w:t xml:space="preserve">Allerdings </w:t>
      </w:r>
      <w:r w:rsidR="00626465">
        <w:rPr>
          <w:rFonts w:cs="Arial"/>
          <w:szCs w:val="20"/>
          <w:lang w:val="de-DE"/>
        </w:rPr>
        <w:t xml:space="preserve">fehlt dafür noch die entsprechende Infrastruktur. </w:t>
      </w:r>
      <w:r>
        <w:rPr>
          <w:rFonts w:cs="Arial"/>
          <w:szCs w:val="20"/>
          <w:lang w:val="de-DE"/>
        </w:rPr>
        <w:t>„</w:t>
      </w:r>
      <w:r w:rsidR="00626465">
        <w:rPr>
          <w:rFonts w:cs="Arial"/>
          <w:szCs w:val="20"/>
          <w:lang w:val="de-DE"/>
        </w:rPr>
        <w:t>Wir wollen u</w:t>
      </w:r>
      <w:r>
        <w:rPr>
          <w:rFonts w:cs="Arial"/>
          <w:szCs w:val="20"/>
          <w:lang w:val="de-DE"/>
        </w:rPr>
        <w:t xml:space="preserve">nsere Geräte </w:t>
      </w:r>
      <w:r w:rsidRPr="00626465">
        <w:rPr>
          <w:rFonts w:cs="Arial"/>
          <w:szCs w:val="20"/>
          <w:lang w:val="de-DE"/>
        </w:rPr>
        <w:t>vernetz</w:t>
      </w:r>
      <w:r w:rsidR="00626465">
        <w:rPr>
          <w:rFonts w:cs="Arial"/>
          <w:szCs w:val="20"/>
          <w:lang w:val="de-DE"/>
        </w:rPr>
        <w:t>en</w:t>
      </w:r>
      <w:r>
        <w:rPr>
          <w:rFonts w:cs="Arial"/>
          <w:szCs w:val="20"/>
          <w:lang w:val="de-DE"/>
        </w:rPr>
        <w:t xml:space="preserve">, doch </w:t>
      </w:r>
      <w:r w:rsidR="00626465">
        <w:rPr>
          <w:rFonts w:cs="Arial"/>
          <w:szCs w:val="20"/>
          <w:lang w:val="de-DE"/>
        </w:rPr>
        <w:t xml:space="preserve">muss </w:t>
      </w:r>
      <w:r>
        <w:rPr>
          <w:rFonts w:cs="Arial"/>
          <w:szCs w:val="20"/>
          <w:lang w:val="de-DE"/>
        </w:rPr>
        <w:t xml:space="preserve">dafür ein </w:t>
      </w:r>
      <w:r w:rsidR="00626465">
        <w:rPr>
          <w:rFonts w:cs="Arial"/>
          <w:szCs w:val="20"/>
          <w:lang w:val="de-DE"/>
        </w:rPr>
        <w:t>eigenes</w:t>
      </w:r>
      <w:r>
        <w:rPr>
          <w:rFonts w:cs="Arial"/>
          <w:szCs w:val="20"/>
          <w:lang w:val="de-DE"/>
        </w:rPr>
        <w:t xml:space="preserve"> </w:t>
      </w:r>
      <w:r w:rsidRPr="00626465">
        <w:rPr>
          <w:rFonts w:cs="Arial"/>
          <w:szCs w:val="20"/>
          <w:lang w:val="de-DE"/>
        </w:rPr>
        <w:t>Netzw</w:t>
      </w:r>
      <w:r>
        <w:rPr>
          <w:rFonts w:cs="Arial"/>
          <w:szCs w:val="20"/>
          <w:lang w:val="de-DE"/>
        </w:rPr>
        <w:t xml:space="preserve">erk im Ausbildungsbereich eingerichtet </w:t>
      </w:r>
      <w:r w:rsidRPr="00626465">
        <w:rPr>
          <w:rFonts w:cs="Arial"/>
          <w:szCs w:val="20"/>
          <w:lang w:val="de-DE"/>
        </w:rPr>
        <w:t>werden</w:t>
      </w:r>
      <w:r>
        <w:rPr>
          <w:rFonts w:cs="Arial"/>
          <w:szCs w:val="20"/>
          <w:lang w:val="de-DE"/>
        </w:rPr>
        <w:t>“, gibt Klokow zu. „Das soll dann mit der Installation des WeldCube passieren“, hofft der Fachbereichsleiter.</w:t>
      </w:r>
    </w:p>
    <w:p w:rsidR="00F83ADD" w:rsidRDefault="00F83ADD" w:rsidP="001C1055">
      <w:pPr>
        <w:autoSpaceDE w:val="0"/>
        <w:autoSpaceDN w:val="0"/>
        <w:adjustRightInd w:val="0"/>
        <w:rPr>
          <w:rFonts w:cs="Arial"/>
          <w:szCs w:val="20"/>
          <w:lang w:val="de-DE"/>
        </w:rPr>
      </w:pPr>
    </w:p>
    <w:p w:rsidR="00ED4FC0" w:rsidRDefault="00616812" w:rsidP="003F6E14">
      <w:pPr>
        <w:rPr>
          <w:rFonts w:cs="Arial"/>
          <w:i/>
          <w:szCs w:val="20"/>
          <w:lang w:val="de-DE"/>
        </w:rPr>
      </w:pPr>
      <w:r w:rsidRPr="00616812">
        <w:rPr>
          <w:rFonts w:cs="Arial"/>
          <w:i/>
          <w:szCs w:val="20"/>
          <w:lang w:val="de-DE"/>
        </w:rPr>
        <w:t xml:space="preserve">7.677 </w:t>
      </w:r>
      <w:r w:rsidR="00505D71" w:rsidRPr="00AE2683">
        <w:rPr>
          <w:rFonts w:cs="Arial"/>
          <w:i/>
          <w:szCs w:val="20"/>
          <w:lang w:val="de-DE"/>
        </w:rPr>
        <w:t>Zeichen</w:t>
      </w:r>
      <w:r w:rsidR="007E58AC" w:rsidRPr="00AE2683">
        <w:rPr>
          <w:rFonts w:cs="Arial"/>
          <w:i/>
          <w:szCs w:val="20"/>
          <w:lang w:val="de-DE"/>
        </w:rPr>
        <w:t xml:space="preserve"> </w:t>
      </w:r>
      <w:r w:rsidR="00397D0F" w:rsidRPr="00AE2683">
        <w:rPr>
          <w:rFonts w:cs="Arial"/>
          <w:i/>
          <w:szCs w:val="20"/>
          <w:lang w:val="de-DE"/>
        </w:rPr>
        <w:t>inkl.</w:t>
      </w:r>
      <w:r w:rsidR="00790419" w:rsidRPr="00AE2683">
        <w:rPr>
          <w:rFonts w:cs="Arial"/>
          <w:i/>
          <w:szCs w:val="20"/>
          <w:lang w:val="de-DE"/>
        </w:rPr>
        <w:t xml:space="preserve"> Leerzeichen</w:t>
      </w:r>
    </w:p>
    <w:p w:rsidR="00795C44" w:rsidRDefault="00795C44" w:rsidP="003F6E14">
      <w:pPr>
        <w:rPr>
          <w:rFonts w:cs="Arial"/>
          <w:i/>
          <w:szCs w:val="20"/>
          <w:lang w:val="de-DE"/>
        </w:rPr>
      </w:pPr>
    </w:p>
    <w:p w:rsidR="00795C44" w:rsidRDefault="00795C44" w:rsidP="003F6E14">
      <w:pPr>
        <w:rPr>
          <w:rFonts w:cs="Arial"/>
          <w:i/>
          <w:szCs w:val="20"/>
          <w:lang w:val="de-DE"/>
        </w:rPr>
      </w:pPr>
    </w:p>
    <w:p w:rsidR="00795C44" w:rsidRDefault="00795C44" w:rsidP="00795C44">
      <w:pPr>
        <w:spacing w:line="360" w:lineRule="auto"/>
        <w:rPr>
          <w:rFonts w:cs="Arial"/>
          <w:i/>
          <w:szCs w:val="20"/>
          <w:lang w:val="de-DE"/>
        </w:rPr>
      </w:pPr>
      <w:r w:rsidRPr="006C7D7A">
        <w:rPr>
          <w:rFonts w:cs="Arial"/>
          <w:b/>
          <w:i/>
          <w:szCs w:val="20"/>
          <w:lang w:val="de-DE"/>
        </w:rPr>
        <w:t>Meta-Title:</w:t>
      </w:r>
      <w:r w:rsidRPr="006C7D7A">
        <w:rPr>
          <w:rFonts w:cs="Arial"/>
          <w:i/>
          <w:szCs w:val="20"/>
          <w:lang w:val="de-DE"/>
        </w:rPr>
        <w:t xml:space="preserve"> </w:t>
      </w:r>
      <w:r w:rsidRPr="00353BF0">
        <w:rPr>
          <w:rFonts w:cs="Arial"/>
          <w:i/>
          <w:szCs w:val="20"/>
          <w:lang w:val="de-DE"/>
        </w:rPr>
        <w:t>TPS</w:t>
      </w:r>
      <w:r w:rsidR="00353BF0" w:rsidRPr="00353BF0">
        <w:rPr>
          <w:rFonts w:cs="Arial"/>
          <w:i/>
          <w:szCs w:val="20"/>
          <w:lang w:val="de-DE"/>
        </w:rPr>
        <w:t>/</w:t>
      </w:r>
      <w:r w:rsidRPr="00353BF0">
        <w:rPr>
          <w:rFonts w:cs="Arial"/>
          <w:i/>
          <w:szCs w:val="20"/>
          <w:lang w:val="de-DE"/>
        </w:rPr>
        <w:t>i</w:t>
      </w:r>
      <w:r>
        <w:rPr>
          <w:rFonts w:cs="Arial"/>
          <w:i/>
          <w:szCs w:val="20"/>
          <w:lang w:val="de-DE"/>
        </w:rPr>
        <w:t xml:space="preserve"> hilft bei der Digitalisierung des Handwerks</w:t>
      </w:r>
    </w:p>
    <w:p w:rsidR="00795C44" w:rsidRPr="006C7D7A" w:rsidRDefault="00795C44" w:rsidP="00795C44">
      <w:pPr>
        <w:spacing w:line="360" w:lineRule="auto"/>
        <w:rPr>
          <w:rFonts w:cs="Arial"/>
          <w:i/>
          <w:szCs w:val="20"/>
          <w:lang w:val="de-DE"/>
        </w:rPr>
      </w:pPr>
    </w:p>
    <w:p w:rsidR="00795C44" w:rsidRDefault="00795C44" w:rsidP="00795C44">
      <w:pPr>
        <w:spacing w:line="360" w:lineRule="auto"/>
        <w:rPr>
          <w:rFonts w:cs="Arial"/>
          <w:i/>
          <w:szCs w:val="20"/>
          <w:lang w:val="de-DE"/>
        </w:rPr>
      </w:pPr>
      <w:r w:rsidRPr="006C7D7A">
        <w:rPr>
          <w:rFonts w:cs="Arial"/>
          <w:b/>
          <w:i/>
          <w:szCs w:val="20"/>
          <w:lang w:val="de-DE"/>
        </w:rPr>
        <w:t>Meta-Description:</w:t>
      </w:r>
      <w:r w:rsidRPr="006C7D7A">
        <w:rPr>
          <w:rFonts w:cs="Arial"/>
          <w:i/>
          <w:szCs w:val="20"/>
          <w:lang w:val="de-DE"/>
        </w:rPr>
        <w:t xml:space="preserve"> </w:t>
      </w:r>
      <w:r>
        <w:rPr>
          <w:rFonts w:cs="Arial"/>
          <w:i/>
          <w:szCs w:val="20"/>
          <w:lang w:val="de-DE"/>
        </w:rPr>
        <w:t xml:space="preserve">Veraltete Schweißtechnik gehört in den Schweißlehrgängen der Handwerkskammer (HKW) Halle ab sofort der Vergangenheit an. Die </w:t>
      </w:r>
      <w:r w:rsidRPr="00353BF0">
        <w:rPr>
          <w:rFonts w:cs="Arial"/>
          <w:i/>
          <w:szCs w:val="20"/>
          <w:lang w:val="de-DE"/>
        </w:rPr>
        <w:t>TPS</w:t>
      </w:r>
      <w:r w:rsidR="00353BF0" w:rsidRPr="00353BF0">
        <w:rPr>
          <w:rFonts w:cs="Arial"/>
          <w:i/>
          <w:szCs w:val="20"/>
          <w:lang w:val="de-DE"/>
        </w:rPr>
        <w:t>/</w:t>
      </w:r>
      <w:r w:rsidRPr="00353BF0">
        <w:rPr>
          <w:rFonts w:cs="Arial"/>
          <w:i/>
          <w:szCs w:val="20"/>
          <w:lang w:val="de-DE"/>
        </w:rPr>
        <w:t>i</w:t>
      </w:r>
      <w:r>
        <w:rPr>
          <w:rFonts w:cs="Arial"/>
          <w:i/>
          <w:szCs w:val="20"/>
          <w:lang w:val="de-DE"/>
        </w:rPr>
        <w:t>-Schweißstromquellen von Fronius sind hier die optimale Lösung, um die Digitalisierung im Handwerk voranzutreiben.</w:t>
      </w:r>
    </w:p>
    <w:p w:rsidR="00795C44" w:rsidRPr="006C7D7A" w:rsidRDefault="00795C44" w:rsidP="00795C44">
      <w:pPr>
        <w:spacing w:line="360" w:lineRule="auto"/>
        <w:rPr>
          <w:rFonts w:cs="Arial"/>
          <w:b/>
          <w:i/>
          <w:szCs w:val="20"/>
          <w:lang w:val="de-DE"/>
        </w:rPr>
      </w:pPr>
    </w:p>
    <w:p w:rsidR="00795C44" w:rsidRPr="006647B3" w:rsidRDefault="00795C44" w:rsidP="00795C44">
      <w:pPr>
        <w:spacing w:line="360" w:lineRule="auto"/>
        <w:rPr>
          <w:rFonts w:cs="Arial"/>
          <w:i/>
          <w:szCs w:val="20"/>
          <w:lang w:val="de-DE"/>
        </w:rPr>
      </w:pPr>
      <w:r w:rsidRPr="006647B3">
        <w:rPr>
          <w:rFonts w:cs="Arial"/>
          <w:b/>
          <w:i/>
          <w:szCs w:val="20"/>
          <w:lang w:val="de-DE"/>
        </w:rPr>
        <w:t>Keywords:</w:t>
      </w:r>
      <w:r w:rsidRPr="006647B3">
        <w:rPr>
          <w:rFonts w:cs="Arial"/>
          <w:i/>
          <w:szCs w:val="20"/>
          <w:lang w:val="de-DE"/>
        </w:rPr>
        <w:t xml:space="preserve"> </w:t>
      </w:r>
      <w:r>
        <w:rPr>
          <w:rFonts w:cs="Arial"/>
          <w:i/>
          <w:szCs w:val="20"/>
          <w:lang w:val="de-DE"/>
        </w:rPr>
        <w:t xml:space="preserve">Digitalisierung Schweißtechnik </w:t>
      </w:r>
      <w:r w:rsidRPr="00353BF0">
        <w:rPr>
          <w:rFonts w:cs="Arial"/>
          <w:i/>
          <w:szCs w:val="20"/>
          <w:lang w:val="de-DE"/>
        </w:rPr>
        <w:t>TPSi</w:t>
      </w:r>
      <w:r>
        <w:rPr>
          <w:rFonts w:cs="Arial"/>
          <w:i/>
          <w:szCs w:val="20"/>
          <w:lang w:val="de-DE"/>
        </w:rPr>
        <w:t xml:space="preserve"> Fronius HWK Halle</w:t>
      </w:r>
    </w:p>
    <w:p w:rsidR="00795C44" w:rsidRPr="00AE2683" w:rsidRDefault="00795C44" w:rsidP="003F6E14">
      <w:pPr>
        <w:rPr>
          <w:rFonts w:cs="Arial"/>
          <w:i/>
          <w:szCs w:val="20"/>
          <w:lang w:val="de-DE"/>
        </w:rPr>
      </w:pPr>
    </w:p>
    <w:p w:rsidR="00505D71" w:rsidRPr="00AE2683" w:rsidRDefault="00505D71" w:rsidP="003F6E14">
      <w:pPr>
        <w:rPr>
          <w:rFonts w:cs="Arial"/>
          <w:b/>
          <w:szCs w:val="20"/>
          <w:lang w:val="de-DE"/>
        </w:rPr>
      </w:pPr>
    </w:p>
    <w:p w:rsidR="00070925" w:rsidRPr="00AE2683" w:rsidRDefault="00070925" w:rsidP="003F6E14">
      <w:pPr>
        <w:rPr>
          <w:rFonts w:cs="Arial"/>
          <w:b/>
          <w:szCs w:val="20"/>
          <w:lang w:val="de-DE"/>
        </w:rPr>
      </w:pPr>
    </w:p>
    <w:p w:rsidR="00795C44" w:rsidRDefault="00795C44" w:rsidP="003F6E14">
      <w:pPr>
        <w:rPr>
          <w:rFonts w:cs="Arial"/>
          <w:b/>
          <w:szCs w:val="20"/>
          <w:lang w:val="de-DE"/>
        </w:rPr>
      </w:pPr>
    </w:p>
    <w:p w:rsidR="00795C44" w:rsidRDefault="00795C44" w:rsidP="003F6E14">
      <w:pPr>
        <w:rPr>
          <w:rFonts w:cs="Arial"/>
          <w:b/>
          <w:szCs w:val="20"/>
          <w:lang w:val="de-DE"/>
        </w:rPr>
      </w:pPr>
    </w:p>
    <w:p w:rsidR="00A72F91" w:rsidRPr="00AE2683" w:rsidRDefault="00795C44" w:rsidP="003F6E14">
      <w:pPr>
        <w:rPr>
          <w:rFonts w:cs="Arial"/>
          <w:b/>
          <w:szCs w:val="20"/>
          <w:lang w:val="de-DE"/>
        </w:rPr>
      </w:pPr>
      <w:r>
        <w:rPr>
          <w:rFonts w:cs="Arial"/>
          <w:b/>
          <w:szCs w:val="20"/>
          <w:lang w:val="de-DE"/>
        </w:rPr>
        <w:br w:type="page"/>
      </w:r>
      <w:r w:rsidR="00634499" w:rsidRPr="00AE2683">
        <w:rPr>
          <w:rFonts w:cs="Arial"/>
          <w:b/>
          <w:szCs w:val="20"/>
          <w:lang w:val="de-DE"/>
        </w:rPr>
        <w:lastRenderedPageBreak/>
        <w:t xml:space="preserve">Bildunterschriften: </w:t>
      </w:r>
    </w:p>
    <w:p w:rsidR="00DA654E" w:rsidRPr="00AE2683" w:rsidRDefault="00DA654E" w:rsidP="003F6E14">
      <w:pPr>
        <w:rPr>
          <w:rFonts w:cs="Arial"/>
          <w:szCs w:val="20"/>
          <w:lang w:val="de-DE"/>
        </w:rPr>
      </w:pPr>
    </w:p>
    <w:p w:rsidR="00B47A32" w:rsidRDefault="00C56B18" w:rsidP="003F6E14">
      <w:pPr>
        <w:rPr>
          <w:rFonts w:cs="Arial"/>
          <w:b/>
          <w:szCs w:val="20"/>
          <w:lang w:val="de-DE"/>
        </w:rPr>
      </w:pPr>
      <w:r>
        <w:rPr>
          <w:rFonts w:cs="Arial"/>
          <w:b/>
          <w:noProof/>
          <w:szCs w:val="20"/>
          <w:lang w:val="de-AT" w:eastAsia="de-AT"/>
        </w:rPr>
        <w:drawing>
          <wp:inline distT="0" distB="0" distL="0" distR="0">
            <wp:extent cx="2905125" cy="2171700"/>
            <wp:effectExtent l="0" t="0" r="9525" b="0"/>
            <wp:docPr id="6" name="Bild 1" descr="P522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220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171700"/>
                    </a:xfrm>
                    <a:prstGeom prst="rect">
                      <a:avLst/>
                    </a:prstGeom>
                    <a:noFill/>
                    <a:ln>
                      <a:noFill/>
                    </a:ln>
                  </pic:spPr>
                </pic:pic>
              </a:graphicData>
            </a:graphic>
          </wp:inline>
        </w:drawing>
      </w:r>
    </w:p>
    <w:p w:rsidR="002F0B9C" w:rsidRPr="002F0B9C" w:rsidRDefault="00512ECD" w:rsidP="002F0B9C">
      <w:pPr>
        <w:shd w:val="clear" w:color="auto" w:fill="FFFFFF"/>
        <w:textAlignment w:val="baseline"/>
        <w:rPr>
          <w:rFonts w:cs="Arial"/>
          <w:lang w:val="de-DE"/>
        </w:rPr>
      </w:pPr>
      <w:r w:rsidRPr="00AE2683">
        <w:rPr>
          <w:rFonts w:cs="Arial"/>
          <w:b/>
          <w:szCs w:val="20"/>
          <w:lang w:val="de-DE"/>
        </w:rPr>
        <w:t xml:space="preserve">Bild 1: </w:t>
      </w:r>
      <w:r w:rsidR="00626465">
        <w:rPr>
          <w:rFonts w:cs="Arial"/>
          <w:lang w:val="de-DE"/>
        </w:rPr>
        <w:t xml:space="preserve">Das </w:t>
      </w:r>
      <w:r w:rsidR="002F0B9C" w:rsidRPr="002F0B9C">
        <w:rPr>
          <w:rFonts w:cs="Arial"/>
          <w:lang w:val="de-DE"/>
        </w:rPr>
        <w:t>System </w:t>
      </w:r>
      <w:r w:rsidR="00626465">
        <w:rPr>
          <w:rFonts w:cs="Arial"/>
          <w:lang w:val="de-DE"/>
        </w:rPr>
        <w:t>erkennt automatisch</w:t>
      </w:r>
      <w:r w:rsidR="002F0B9C" w:rsidRPr="002F0B9C">
        <w:rPr>
          <w:rFonts w:cs="Arial"/>
          <w:lang w:val="de-DE"/>
        </w:rPr>
        <w:t xml:space="preserve">, welche </w:t>
      </w:r>
      <w:r w:rsidR="002F0B9C" w:rsidRPr="00626465">
        <w:rPr>
          <w:rFonts w:cs="Arial"/>
          <w:lang w:val="de-DE"/>
        </w:rPr>
        <w:t>Komponenten</w:t>
      </w:r>
      <w:r w:rsidR="002F0B9C" w:rsidRPr="002F0B9C">
        <w:rPr>
          <w:rFonts w:cs="Arial"/>
          <w:lang w:val="de-DE"/>
        </w:rPr>
        <w:t xml:space="preserve"> angeschlossen sind und warnt bei etwaigen Inkompatibilitäten.</w:t>
      </w:r>
    </w:p>
    <w:p w:rsidR="00512ECD" w:rsidRPr="00AE2683" w:rsidRDefault="00512ECD" w:rsidP="003F6E14">
      <w:pPr>
        <w:rPr>
          <w:rFonts w:cs="Arial"/>
          <w:b/>
          <w:szCs w:val="20"/>
          <w:lang w:val="de-DE"/>
        </w:rPr>
      </w:pPr>
    </w:p>
    <w:p w:rsidR="00C57436" w:rsidRPr="00AE2683" w:rsidRDefault="00C57436" w:rsidP="003F6E14">
      <w:pPr>
        <w:rPr>
          <w:rFonts w:cs="Arial"/>
          <w:b/>
          <w:szCs w:val="20"/>
          <w:lang w:val="de-DE"/>
        </w:rPr>
      </w:pPr>
    </w:p>
    <w:p w:rsidR="00B47A32" w:rsidRDefault="00C56B18" w:rsidP="003F6E14">
      <w:pPr>
        <w:rPr>
          <w:rFonts w:cs="Arial"/>
          <w:b/>
          <w:szCs w:val="20"/>
          <w:lang w:val="de-DE"/>
        </w:rPr>
      </w:pPr>
      <w:r>
        <w:rPr>
          <w:rFonts w:cs="Arial"/>
          <w:b/>
          <w:noProof/>
          <w:szCs w:val="20"/>
          <w:lang w:val="de-AT" w:eastAsia="de-AT"/>
        </w:rPr>
        <w:drawing>
          <wp:inline distT="0" distB="0" distL="0" distR="0">
            <wp:extent cx="2905125" cy="2171700"/>
            <wp:effectExtent l="0" t="0" r="9525" b="0"/>
            <wp:docPr id="1" name="Bild 2" descr="P522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2200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2171700"/>
                    </a:xfrm>
                    <a:prstGeom prst="rect">
                      <a:avLst/>
                    </a:prstGeom>
                    <a:noFill/>
                    <a:ln>
                      <a:noFill/>
                    </a:ln>
                  </pic:spPr>
                </pic:pic>
              </a:graphicData>
            </a:graphic>
          </wp:inline>
        </w:drawing>
      </w:r>
    </w:p>
    <w:p w:rsidR="008E37FA" w:rsidRPr="00AE2683" w:rsidRDefault="008E37FA" w:rsidP="008E37FA">
      <w:pPr>
        <w:rPr>
          <w:rFonts w:cs="Arial"/>
          <w:b/>
          <w:szCs w:val="20"/>
          <w:lang w:val="de-DE"/>
        </w:rPr>
      </w:pPr>
      <w:r w:rsidRPr="00AE2683">
        <w:rPr>
          <w:rFonts w:cs="Arial"/>
          <w:b/>
          <w:szCs w:val="20"/>
          <w:lang w:val="de-DE"/>
        </w:rPr>
        <w:t xml:space="preserve">Bild </w:t>
      </w:r>
      <w:r>
        <w:rPr>
          <w:rFonts w:cs="Arial"/>
          <w:b/>
          <w:szCs w:val="20"/>
          <w:lang w:val="de-DE"/>
        </w:rPr>
        <w:t>2</w:t>
      </w:r>
      <w:r w:rsidRPr="00AE2683">
        <w:rPr>
          <w:rFonts w:cs="Arial"/>
          <w:b/>
          <w:szCs w:val="20"/>
          <w:lang w:val="de-DE"/>
        </w:rPr>
        <w:t xml:space="preserve">: </w:t>
      </w:r>
      <w:r w:rsidRPr="008E37FA">
        <w:rPr>
          <w:rFonts w:cs="Arial"/>
          <w:szCs w:val="20"/>
          <w:lang w:val="de-DE"/>
        </w:rPr>
        <w:t xml:space="preserve">Zum Schutz der Gerate und </w:t>
      </w:r>
      <w:r w:rsidR="000D4431" w:rsidRPr="008E37FA">
        <w:rPr>
          <w:rFonts w:cs="Arial"/>
          <w:szCs w:val="20"/>
          <w:lang w:val="de-DE"/>
        </w:rPr>
        <w:t>Teil</w:t>
      </w:r>
      <w:r w:rsidR="000D4431">
        <w:rPr>
          <w:rFonts w:cs="Arial"/>
          <w:szCs w:val="20"/>
          <w:lang w:val="de-DE"/>
        </w:rPr>
        <w:t>nehmer</w:t>
      </w:r>
      <w:r w:rsidR="000D4431" w:rsidRPr="008E37FA">
        <w:rPr>
          <w:rFonts w:cs="Arial"/>
          <w:szCs w:val="20"/>
          <w:lang w:val="de-DE"/>
        </w:rPr>
        <w:t xml:space="preserve"> </w:t>
      </w:r>
      <w:r w:rsidRPr="008E37FA">
        <w:rPr>
          <w:rFonts w:cs="Arial"/>
          <w:szCs w:val="20"/>
          <w:lang w:val="de-DE"/>
        </w:rPr>
        <w:t xml:space="preserve">kann der </w:t>
      </w:r>
      <w:r>
        <w:rPr>
          <w:rFonts w:cs="Arial"/>
          <w:szCs w:val="20"/>
          <w:lang w:val="de-DE"/>
        </w:rPr>
        <w:t>Zugriff auf die einzelnen Schweißparameter gesperrt werden.</w:t>
      </w:r>
    </w:p>
    <w:p w:rsidR="008E37FA" w:rsidRDefault="008E37FA" w:rsidP="003F6E14">
      <w:pPr>
        <w:rPr>
          <w:rFonts w:cs="Arial"/>
          <w:b/>
          <w:szCs w:val="20"/>
          <w:lang w:val="de-DE"/>
        </w:rPr>
      </w:pPr>
    </w:p>
    <w:p w:rsidR="00B47A32" w:rsidRDefault="00B47A32" w:rsidP="003F6E14">
      <w:pPr>
        <w:rPr>
          <w:rFonts w:cs="Arial"/>
          <w:b/>
          <w:szCs w:val="20"/>
          <w:lang w:val="de-DE"/>
        </w:rPr>
      </w:pPr>
    </w:p>
    <w:p w:rsidR="00B47A32" w:rsidRDefault="00C56B18" w:rsidP="003F6E14">
      <w:pPr>
        <w:rPr>
          <w:rFonts w:cs="Arial"/>
          <w:b/>
          <w:szCs w:val="20"/>
          <w:lang w:val="de-DE"/>
        </w:rPr>
      </w:pPr>
      <w:r>
        <w:rPr>
          <w:rFonts w:cs="Arial"/>
          <w:b/>
          <w:noProof/>
          <w:szCs w:val="20"/>
          <w:lang w:val="de-AT" w:eastAsia="de-AT"/>
        </w:rPr>
        <w:drawing>
          <wp:inline distT="0" distB="0" distL="0" distR="0">
            <wp:extent cx="2867025" cy="2162175"/>
            <wp:effectExtent l="0" t="0" r="9525" b="9525"/>
            <wp:docPr id="3" name="Bild 3" descr="P522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52200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2162175"/>
                    </a:xfrm>
                    <a:prstGeom prst="rect">
                      <a:avLst/>
                    </a:prstGeom>
                    <a:noFill/>
                    <a:ln>
                      <a:noFill/>
                    </a:ln>
                  </pic:spPr>
                </pic:pic>
              </a:graphicData>
            </a:graphic>
          </wp:inline>
        </w:drawing>
      </w:r>
    </w:p>
    <w:p w:rsidR="000157BC" w:rsidRPr="009512C3" w:rsidRDefault="008E37FA" w:rsidP="000157BC">
      <w:pPr>
        <w:pStyle w:val="Kommentartext"/>
        <w:rPr>
          <w:lang w:val="de-DE"/>
        </w:rPr>
      </w:pPr>
      <w:r w:rsidRPr="00AE2683">
        <w:rPr>
          <w:rFonts w:cs="Arial"/>
          <w:b/>
          <w:lang w:val="de-DE"/>
        </w:rPr>
        <w:t>Bild</w:t>
      </w:r>
      <w:r>
        <w:rPr>
          <w:rFonts w:cs="Arial"/>
          <w:b/>
          <w:lang w:val="de-DE"/>
        </w:rPr>
        <w:t xml:space="preserve"> 3</w:t>
      </w:r>
      <w:r w:rsidRPr="00AE2683">
        <w:rPr>
          <w:rFonts w:cs="Arial"/>
          <w:b/>
          <w:lang w:val="de-DE"/>
        </w:rPr>
        <w:t xml:space="preserve">: </w:t>
      </w:r>
      <w:r w:rsidR="000157BC" w:rsidRPr="000157BC">
        <w:rPr>
          <w:lang w:val="de-DE"/>
        </w:rPr>
        <w:t xml:space="preserve">Im stromsparenden Standby </w:t>
      </w:r>
      <w:r w:rsidR="002F0B9C" w:rsidRPr="000157BC">
        <w:rPr>
          <w:lang w:val="de-DE"/>
        </w:rPr>
        <w:t>warten acht TPS 320i auf Lehrlinge und Fortbildungsteilnehmer</w:t>
      </w:r>
      <w:r w:rsidR="000157BC" w:rsidRPr="000157BC">
        <w:rPr>
          <w:lang w:val="de-DE"/>
        </w:rPr>
        <w:t xml:space="preserve"> und </w:t>
      </w:r>
      <w:r w:rsidR="000157BC">
        <w:rPr>
          <w:lang w:val="de-DE"/>
        </w:rPr>
        <w:t>sind bei Betätigung des Brennertasters sofort schweißbereit.</w:t>
      </w:r>
    </w:p>
    <w:p w:rsidR="008E37FA" w:rsidRDefault="008E37FA" w:rsidP="003F6E14">
      <w:pPr>
        <w:rPr>
          <w:rFonts w:cs="Arial"/>
          <w:b/>
          <w:szCs w:val="20"/>
          <w:lang w:val="de-DE"/>
        </w:rPr>
      </w:pPr>
    </w:p>
    <w:p w:rsidR="00B47A32" w:rsidRDefault="00C56B18" w:rsidP="003F6E14">
      <w:pPr>
        <w:rPr>
          <w:rFonts w:cs="Arial"/>
          <w:b/>
          <w:szCs w:val="20"/>
          <w:lang w:val="de-DE"/>
        </w:rPr>
      </w:pPr>
      <w:r>
        <w:rPr>
          <w:rFonts w:cs="Arial"/>
          <w:b/>
          <w:noProof/>
          <w:szCs w:val="20"/>
          <w:lang w:val="de-AT" w:eastAsia="de-AT"/>
        </w:rPr>
        <w:lastRenderedPageBreak/>
        <w:drawing>
          <wp:inline distT="0" distB="0" distL="0" distR="0">
            <wp:extent cx="2914650" cy="2181225"/>
            <wp:effectExtent l="0" t="0" r="0" b="9525"/>
            <wp:docPr id="4" name="Bild 4" descr="P522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52200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2181225"/>
                    </a:xfrm>
                    <a:prstGeom prst="rect">
                      <a:avLst/>
                    </a:prstGeom>
                    <a:noFill/>
                    <a:ln>
                      <a:noFill/>
                    </a:ln>
                  </pic:spPr>
                </pic:pic>
              </a:graphicData>
            </a:graphic>
          </wp:inline>
        </w:drawing>
      </w:r>
    </w:p>
    <w:p w:rsidR="008E37FA" w:rsidRPr="002F0B9C" w:rsidRDefault="008E37FA" w:rsidP="008E37FA">
      <w:pPr>
        <w:rPr>
          <w:rFonts w:cs="Arial"/>
          <w:szCs w:val="20"/>
          <w:lang w:val="de-DE"/>
        </w:rPr>
      </w:pPr>
      <w:r w:rsidRPr="00AE2683">
        <w:rPr>
          <w:rFonts w:cs="Arial"/>
          <w:b/>
          <w:szCs w:val="20"/>
          <w:lang w:val="de-DE"/>
        </w:rPr>
        <w:t xml:space="preserve">Bild </w:t>
      </w:r>
      <w:r>
        <w:rPr>
          <w:rFonts w:cs="Arial"/>
          <w:b/>
          <w:szCs w:val="20"/>
          <w:lang w:val="de-DE"/>
        </w:rPr>
        <w:t>4</w:t>
      </w:r>
      <w:r w:rsidRPr="00AE2683">
        <w:rPr>
          <w:rFonts w:cs="Arial"/>
          <w:b/>
          <w:szCs w:val="20"/>
          <w:lang w:val="de-DE"/>
        </w:rPr>
        <w:t xml:space="preserve">: </w:t>
      </w:r>
      <w:r w:rsidRPr="002F0B9C">
        <w:rPr>
          <w:rFonts w:cs="Arial"/>
          <w:szCs w:val="20"/>
          <w:lang w:val="de-DE"/>
        </w:rPr>
        <w:t xml:space="preserve">Über </w:t>
      </w:r>
      <w:r w:rsidRPr="000157BC">
        <w:rPr>
          <w:rFonts w:cs="Arial"/>
          <w:szCs w:val="20"/>
          <w:lang w:val="de-DE"/>
        </w:rPr>
        <w:t>38</w:t>
      </w:r>
      <w:r w:rsidRPr="002F0B9C">
        <w:rPr>
          <w:rFonts w:cs="Arial"/>
          <w:szCs w:val="20"/>
          <w:lang w:val="de-DE"/>
        </w:rPr>
        <w:t xml:space="preserve"> Stunden pro Woche ist die TPSi in der Schulungswerkstatt </w:t>
      </w:r>
      <w:r w:rsidR="002F0B9C">
        <w:rPr>
          <w:rFonts w:cs="Arial"/>
          <w:szCs w:val="20"/>
          <w:lang w:val="de-DE"/>
        </w:rPr>
        <w:t xml:space="preserve">zuverlässig </w:t>
      </w:r>
      <w:r w:rsidRPr="002F0B9C">
        <w:rPr>
          <w:rFonts w:cs="Arial"/>
          <w:szCs w:val="20"/>
          <w:lang w:val="de-DE"/>
        </w:rPr>
        <w:t>im Einsatz.</w:t>
      </w:r>
    </w:p>
    <w:p w:rsidR="008E37FA" w:rsidRDefault="008E37FA" w:rsidP="003F6E14">
      <w:pPr>
        <w:rPr>
          <w:rFonts w:cs="Arial"/>
          <w:b/>
          <w:szCs w:val="20"/>
          <w:lang w:val="de-DE"/>
        </w:rPr>
      </w:pPr>
    </w:p>
    <w:p w:rsidR="00B47A32" w:rsidRDefault="00B47A32" w:rsidP="003F6E14">
      <w:pPr>
        <w:rPr>
          <w:rFonts w:cs="Arial"/>
          <w:b/>
          <w:szCs w:val="20"/>
          <w:lang w:val="de-DE"/>
        </w:rPr>
      </w:pPr>
    </w:p>
    <w:p w:rsidR="00B47A32" w:rsidRDefault="00C56B18" w:rsidP="003F6E14">
      <w:pPr>
        <w:rPr>
          <w:rFonts w:cs="Arial"/>
          <w:b/>
          <w:szCs w:val="20"/>
          <w:lang w:val="de-DE"/>
        </w:rPr>
      </w:pPr>
      <w:r>
        <w:rPr>
          <w:rFonts w:cs="Arial"/>
          <w:b/>
          <w:noProof/>
          <w:szCs w:val="20"/>
          <w:lang w:val="de-AT" w:eastAsia="de-AT"/>
        </w:rPr>
        <w:drawing>
          <wp:inline distT="0" distB="0" distL="0" distR="0">
            <wp:extent cx="2886075" cy="2162175"/>
            <wp:effectExtent l="0" t="0" r="9525" b="9525"/>
            <wp:docPr id="5" name="Bild 5" descr="P5220047%20-%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5220047%20-%20Kop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p w:rsidR="008E37FA" w:rsidRPr="00AE2683" w:rsidRDefault="008E37FA" w:rsidP="008E37FA">
      <w:pPr>
        <w:rPr>
          <w:rFonts w:cs="Arial"/>
          <w:b/>
          <w:szCs w:val="20"/>
          <w:lang w:val="de-DE"/>
        </w:rPr>
      </w:pPr>
      <w:r w:rsidRPr="00AE2683">
        <w:rPr>
          <w:rFonts w:cs="Arial"/>
          <w:b/>
          <w:szCs w:val="20"/>
          <w:lang w:val="de-DE"/>
        </w:rPr>
        <w:t xml:space="preserve">Bild </w:t>
      </w:r>
      <w:r>
        <w:rPr>
          <w:rFonts w:cs="Arial"/>
          <w:b/>
          <w:szCs w:val="20"/>
          <w:lang w:val="de-DE"/>
        </w:rPr>
        <w:t>5</w:t>
      </w:r>
      <w:r w:rsidRPr="00AE2683">
        <w:rPr>
          <w:rFonts w:cs="Arial"/>
          <w:b/>
          <w:szCs w:val="20"/>
          <w:lang w:val="de-DE"/>
        </w:rPr>
        <w:t xml:space="preserve">: </w:t>
      </w:r>
      <w:r>
        <w:rPr>
          <w:rFonts w:cs="Arial"/>
          <w:szCs w:val="20"/>
          <w:lang w:val="de-DE"/>
        </w:rPr>
        <w:t>Thomas Klokow demonstriert den Schweißvorgang mit der TPS 320</w:t>
      </w:r>
      <w:r w:rsidR="002F0B9C">
        <w:rPr>
          <w:rFonts w:cs="Arial"/>
          <w:szCs w:val="20"/>
          <w:lang w:val="de-DE"/>
        </w:rPr>
        <w:t>i</w:t>
      </w:r>
      <w:r>
        <w:rPr>
          <w:rFonts w:cs="Arial"/>
          <w:szCs w:val="20"/>
          <w:lang w:val="de-DE"/>
        </w:rPr>
        <w:t>.</w:t>
      </w:r>
    </w:p>
    <w:p w:rsidR="008E37FA" w:rsidRDefault="008E37FA" w:rsidP="003F6E14">
      <w:pPr>
        <w:rPr>
          <w:rFonts w:cs="Arial"/>
          <w:b/>
          <w:szCs w:val="20"/>
          <w:lang w:val="de-DE"/>
        </w:rPr>
      </w:pPr>
    </w:p>
    <w:p w:rsidR="00B47A32" w:rsidRDefault="00B47A32" w:rsidP="003F6E14">
      <w:pPr>
        <w:rPr>
          <w:rFonts w:cs="Arial"/>
          <w:b/>
          <w:szCs w:val="20"/>
          <w:lang w:val="de-DE"/>
        </w:rPr>
      </w:pPr>
    </w:p>
    <w:p w:rsidR="00795C44" w:rsidRPr="006C7D7A" w:rsidRDefault="00795C44" w:rsidP="00795C44">
      <w:pPr>
        <w:spacing w:line="360" w:lineRule="auto"/>
        <w:rPr>
          <w:b/>
          <w:lang w:val="de-DE"/>
        </w:rPr>
      </w:pPr>
      <w:r w:rsidRPr="005F7E69">
        <w:rPr>
          <w:b/>
          <w:lang w:val="de-DE"/>
        </w:rPr>
        <w:t xml:space="preserve">Bildnachweis: </w:t>
      </w:r>
      <w:r w:rsidRPr="005F7E69">
        <w:rPr>
          <w:rFonts w:cs="Arial"/>
          <w:b/>
          <w:szCs w:val="20"/>
          <w:lang w:val="de-DE"/>
        </w:rPr>
        <w:t>Fronius Deutschland GmbH</w:t>
      </w:r>
    </w:p>
    <w:p w:rsidR="00795C44" w:rsidRDefault="00795C44" w:rsidP="00795C44">
      <w:pPr>
        <w:rPr>
          <w:rFonts w:cs="Arial"/>
          <w:b/>
          <w:szCs w:val="20"/>
          <w:lang w:val="de-DE"/>
        </w:rPr>
      </w:pPr>
    </w:p>
    <w:p w:rsidR="00776525" w:rsidRDefault="00776525" w:rsidP="00795C44">
      <w:pPr>
        <w:rPr>
          <w:rFonts w:cs="Arial"/>
          <w:b/>
          <w:szCs w:val="20"/>
          <w:lang w:val="de-DE"/>
        </w:rPr>
      </w:pPr>
    </w:p>
    <w:p w:rsidR="00776525" w:rsidRDefault="00776525" w:rsidP="00795C44">
      <w:pPr>
        <w:rPr>
          <w:rFonts w:cs="Arial"/>
          <w:b/>
          <w:szCs w:val="20"/>
          <w:lang w:val="de-DE"/>
        </w:rPr>
      </w:pPr>
    </w:p>
    <w:p w:rsidR="00795C44" w:rsidRPr="006C7D7A" w:rsidRDefault="00795C44" w:rsidP="00795C44">
      <w:pPr>
        <w:rPr>
          <w:rFonts w:cs="Arial"/>
          <w:b/>
          <w:szCs w:val="20"/>
          <w:lang w:val="de-DE"/>
        </w:rPr>
      </w:pPr>
      <w:r w:rsidRPr="006C7D7A">
        <w:rPr>
          <w:rFonts w:cs="Arial"/>
          <w:b/>
          <w:szCs w:val="20"/>
          <w:lang w:val="de-DE"/>
        </w:rPr>
        <w:t>Informationen zur Fronius Deutschland GmbH</w:t>
      </w:r>
    </w:p>
    <w:p w:rsidR="00795C44" w:rsidRPr="006C7D7A" w:rsidRDefault="00795C44" w:rsidP="00795C44">
      <w:pPr>
        <w:rPr>
          <w:rFonts w:cs="Arial"/>
          <w:szCs w:val="20"/>
          <w:lang w:val="de-DE"/>
        </w:rPr>
      </w:pPr>
      <w:r w:rsidRPr="006C7D7A">
        <w:rPr>
          <w:rFonts w:cs="Arial"/>
          <w:szCs w:val="20"/>
          <w:lang w:val="de-DE"/>
        </w:rPr>
        <w:t>Die Fronius Deutschland GmbH mit Sitz in Neuhof-Dorfborn bei Fulda ist eine Tochtergesellschaft der österreichischen Fronius International GmbH. Das 1945 gegründete Unternehmen erforscht und entwickelt neue Lösungen zur Kontrolle und Steuerung elektrischer Energie. Mit seinen drei weltweit erfolgreichen Geschäftsbereichen bietet Fronius ein umfangreiches Portfolio: Die Business Unit Perfect Welding ist globaler Marktführer für Roboter-Schweißtechnik und Technologieführer für Lichtbogen- und Punktschweißprozesse. Fronius Solar Energy hat die effiziente Nutzung und intelligente Speicherung von Energie aus Photovoltaik-Anlagen im Fokus. Mit Perfect Charging realisiert das Unternehmen zukunftsweisende Technologien rund um das Laden von Antriebs- und Starterbatterien in der Intralogistik und im Kraftfahrzeugmarkt.</w:t>
      </w:r>
    </w:p>
    <w:p w:rsidR="00795C44" w:rsidRPr="006C7D7A" w:rsidRDefault="00795C44" w:rsidP="00795C44">
      <w:pPr>
        <w:rPr>
          <w:rFonts w:cs="Arial"/>
          <w:szCs w:val="20"/>
          <w:lang w:val="de-DE"/>
        </w:rPr>
      </w:pPr>
    </w:p>
    <w:p w:rsidR="00795C44" w:rsidRPr="006C7D7A" w:rsidRDefault="00795C44" w:rsidP="00795C44">
      <w:pPr>
        <w:rPr>
          <w:rFonts w:cs="Arial"/>
          <w:szCs w:val="20"/>
          <w:lang w:val="de-DE"/>
        </w:rPr>
      </w:pPr>
      <w:r w:rsidRPr="006C7D7A">
        <w:rPr>
          <w:rFonts w:cs="Arial"/>
          <w:szCs w:val="20"/>
          <w:lang w:val="de-DE"/>
        </w:rPr>
        <w:t xml:space="preserve">In Deutschland ist Fronius seit 1992 mit einer Tochtergesellschaft vertreten. Seit 2006 befindet sich die Vertriebszentrale für den deutschen Markt im hessischen Neuhof. Der Standort vereint alle drei Fronius-Business Units Perfect Charging, Perfect Welding und Solar Energy unter einem Dach. Seit Anfang 2013 ist auch die offizielle Landeszentrale der Fronius Deutschland GmbH in Neuhof angesiedelt. Die Kunden werden von mehreren Vertriebsteams und kompetenten Vertrags- und Fachhändlern vor Ort deutschlandweit betreut. </w:t>
      </w:r>
    </w:p>
    <w:p w:rsidR="00795C44" w:rsidRDefault="00795C44" w:rsidP="00795C44">
      <w:pPr>
        <w:rPr>
          <w:lang w:val="de-DE"/>
        </w:rPr>
      </w:pPr>
    </w:p>
    <w:p w:rsidR="00776525" w:rsidRDefault="00776525" w:rsidP="00795C44">
      <w:pPr>
        <w:rPr>
          <w:lang w:val="de-DE"/>
        </w:rPr>
      </w:pPr>
    </w:p>
    <w:p w:rsidR="00776525" w:rsidRDefault="00776525" w:rsidP="00795C44">
      <w:pPr>
        <w:rPr>
          <w:lang w:val="de-DE"/>
        </w:rPr>
      </w:pPr>
    </w:p>
    <w:p w:rsidR="00776525" w:rsidRPr="006C7D7A" w:rsidRDefault="00776525" w:rsidP="00795C44">
      <w:pPr>
        <w:rPr>
          <w:lang w:val="de-DE"/>
        </w:rPr>
      </w:pPr>
    </w:p>
    <w:p w:rsidR="008F213B" w:rsidRPr="00AE2683" w:rsidRDefault="008F213B" w:rsidP="008F213B">
      <w:pPr>
        <w:rPr>
          <w:rFonts w:cs="Arial"/>
          <w:szCs w:val="20"/>
          <w:lang w:val="de-DE"/>
        </w:rPr>
      </w:pPr>
      <w:r w:rsidRPr="00AE2683">
        <w:rPr>
          <w:rFonts w:cs="Arial"/>
          <w:b/>
          <w:szCs w:val="20"/>
          <w:lang w:val="de-DE"/>
        </w:rPr>
        <w:lastRenderedPageBreak/>
        <w:t>Business Unit Perfect Welding</w:t>
      </w:r>
    </w:p>
    <w:p w:rsidR="008F213B" w:rsidRPr="00AE2683" w:rsidRDefault="008F213B" w:rsidP="008F213B">
      <w:pPr>
        <w:rPr>
          <w:rFonts w:cs="Arial"/>
          <w:szCs w:val="20"/>
          <w:lang w:val="de-DE"/>
        </w:rPr>
      </w:pPr>
      <w:r w:rsidRPr="00AE2683">
        <w:rPr>
          <w:rFonts w:cs="Arial"/>
          <w:szCs w:val="20"/>
          <w:lang w:val="de-DE"/>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rsidR="008F213B" w:rsidRPr="00AE2683" w:rsidRDefault="008F213B" w:rsidP="008F213B">
      <w:pPr>
        <w:rPr>
          <w:rFonts w:cs="Arial"/>
          <w:szCs w:val="20"/>
          <w:lang w:val="de-AT"/>
        </w:rPr>
      </w:pPr>
    </w:p>
    <w:p w:rsidR="008F213B" w:rsidRPr="00AE2683" w:rsidRDefault="008F213B" w:rsidP="008F213B">
      <w:pPr>
        <w:rPr>
          <w:rFonts w:cs="Arial"/>
          <w:szCs w:val="20"/>
          <w:lang w:val="de-AT"/>
        </w:rPr>
      </w:pPr>
    </w:p>
    <w:p w:rsidR="008F213B" w:rsidRPr="00AE2683" w:rsidRDefault="008F213B" w:rsidP="008F213B">
      <w:pPr>
        <w:rPr>
          <w:rFonts w:cs="Arial"/>
          <w:szCs w:val="20"/>
          <w:lang w:val="de-AT"/>
        </w:rPr>
      </w:pPr>
      <w:r w:rsidRPr="00AE2683">
        <w:rPr>
          <w:rFonts w:cs="Arial"/>
          <w:b/>
          <w:szCs w:val="20"/>
          <w:lang w:val="de-AT"/>
        </w:rPr>
        <w:t>Fronius International GmbH</w:t>
      </w:r>
    </w:p>
    <w:p w:rsidR="008F213B" w:rsidRPr="00AE2683" w:rsidRDefault="008F213B" w:rsidP="008F213B">
      <w:pPr>
        <w:rPr>
          <w:rFonts w:cs="Arial"/>
          <w:i/>
          <w:szCs w:val="20"/>
          <w:lang w:val="de-DE"/>
        </w:rPr>
      </w:pPr>
      <w:r w:rsidRPr="00AE2683">
        <w:rPr>
          <w:rFonts w:cs="Arial"/>
          <w:szCs w:val="20"/>
          <w:lang w:val="de-DE"/>
        </w:rPr>
        <w:t xml:space="preserve">Fronius International ist ein österreichisches Unternehmen mit Sitz in Pettenbach und weiteren Standorten in Wels, Thalheim, Steinhaus und Sattledt. Die Firma ist mit </w:t>
      </w:r>
      <w:r>
        <w:rPr>
          <w:rFonts w:cs="Arial"/>
          <w:szCs w:val="20"/>
          <w:lang w:val="de-DE"/>
        </w:rPr>
        <w:t xml:space="preserve">4.550 </w:t>
      </w:r>
      <w:r w:rsidRPr="00AE2683">
        <w:rPr>
          <w:rFonts w:cs="Arial"/>
          <w:szCs w:val="20"/>
          <w:lang w:val="de-DE"/>
        </w:rPr>
        <w:t>Mitarbeitern weltweit in den Bereichen Schweißtechnik, Photovoltaik und B</w:t>
      </w:r>
      <w:r>
        <w:rPr>
          <w:rFonts w:cs="Arial"/>
          <w:szCs w:val="20"/>
          <w:lang w:val="de-DE"/>
        </w:rPr>
        <w:t>atterieladetechnik tätig. Mit 30</w:t>
      </w:r>
      <w:r w:rsidRPr="00AE2683">
        <w:rPr>
          <w:rFonts w:cs="Arial"/>
          <w:szCs w:val="20"/>
          <w:lang w:val="de-DE"/>
        </w:rPr>
        <w:t xml:space="preserve"> internationalen Gesellschaften sowie Vertriebspartnern und Repräsentanten in mehr als 60 Ländern erzielt Froniu</w:t>
      </w:r>
      <w:r>
        <w:rPr>
          <w:rFonts w:cs="Arial"/>
          <w:szCs w:val="20"/>
          <w:lang w:val="de-DE"/>
        </w:rPr>
        <w:t>s einen Exportanteil von 91</w:t>
      </w:r>
      <w:r w:rsidRPr="00AE2683">
        <w:rPr>
          <w:rFonts w:cs="Arial"/>
          <w:szCs w:val="20"/>
          <w:lang w:val="de-DE"/>
        </w:rPr>
        <w:t xml:space="preserve"> Prozent. Fortschrittliche Produkte, umfangrei</w:t>
      </w:r>
      <w:r>
        <w:rPr>
          <w:rFonts w:cs="Arial"/>
          <w:szCs w:val="20"/>
          <w:lang w:val="de-DE"/>
        </w:rPr>
        <w:t>che Dienstleistungen sowie 1.241</w:t>
      </w:r>
      <w:r w:rsidRPr="00AE2683">
        <w:rPr>
          <w:rFonts w:cs="Arial"/>
          <w:szCs w:val="20"/>
          <w:lang w:val="de-DE"/>
        </w:rPr>
        <w:t xml:space="preserve"> erteilte Patente machen Fronius zum Innovationsführer am Weltmarkt. </w:t>
      </w:r>
    </w:p>
    <w:p w:rsidR="00795C44" w:rsidRDefault="00795C44" w:rsidP="00795C44">
      <w:pPr>
        <w:rPr>
          <w:b/>
          <w:lang w:val="de-DE"/>
        </w:rPr>
      </w:pPr>
    </w:p>
    <w:p w:rsidR="00404D64" w:rsidRDefault="00404D64" w:rsidP="00795C44">
      <w:pPr>
        <w:rPr>
          <w:b/>
          <w:lang w:val="de-DE"/>
        </w:rPr>
      </w:pPr>
    </w:p>
    <w:p w:rsidR="00404D64" w:rsidRDefault="00404D64" w:rsidP="00795C44">
      <w:pPr>
        <w:rPr>
          <w:b/>
          <w:lang w:val="de-DE"/>
        </w:rPr>
      </w:pPr>
    </w:p>
    <w:p w:rsidR="00795C44" w:rsidRPr="006C7D7A" w:rsidRDefault="008F213B" w:rsidP="00795C44">
      <w:pPr>
        <w:rPr>
          <w:rFonts w:cs="Arial"/>
          <w:lang w:val="de-DE"/>
        </w:rPr>
      </w:pPr>
      <w:r w:rsidRPr="00AE2683">
        <w:rPr>
          <w:rFonts w:cs="Arial"/>
          <w:b/>
          <w:szCs w:val="20"/>
          <w:lang w:val="de-DE"/>
        </w:rPr>
        <w:t>Für weitere Informationen wenden Sie sich bitte an:</w:t>
      </w:r>
      <w:r w:rsidRPr="00AE2683">
        <w:rPr>
          <w:rFonts w:cs="Arial"/>
          <w:b/>
          <w:szCs w:val="20"/>
          <w:lang w:val="de-DE"/>
        </w:rPr>
        <w:br/>
      </w:r>
      <w:r w:rsidR="00795C44" w:rsidRPr="006C7D7A">
        <w:rPr>
          <w:rFonts w:cs="Arial"/>
          <w:lang w:val="de-DE"/>
        </w:rPr>
        <w:t xml:space="preserve">Deutschland: </w:t>
      </w:r>
    </w:p>
    <w:p w:rsidR="00795C44" w:rsidRPr="006C7D7A" w:rsidRDefault="00795C44" w:rsidP="00795C44">
      <w:pPr>
        <w:rPr>
          <w:rFonts w:cs="Arial"/>
          <w:lang w:val="de-DE"/>
        </w:rPr>
      </w:pPr>
      <w:r w:rsidRPr="006C7D7A">
        <w:rPr>
          <w:rFonts w:cs="Arial"/>
          <w:lang w:val="de-DE"/>
        </w:rPr>
        <w:t>Frau Annette Orth, Tel.: +49 (0)6655 91694-402,</w:t>
      </w:r>
    </w:p>
    <w:p w:rsidR="00795C44" w:rsidRPr="006C7D7A" w:rsidRDefault="00795C44" w:rsidP="00795C44">
      <w:pPr>
        <w:rPr>
          <w:rFonts w:cs="Arial"/>
          <w:szCs w:val="20"/>
          <w:lang w:val="de-DE"/>
        </w:rPr>
      </w:pPr>
      <w:r w:rsidRPr="006C7D7A">
        <w:rPr>
          <w:rFonts w:cs="Arial"/>
          <w:szCs w:val="20"/>
          <w:lang w:val="de-DE"/>
        </w:rPr>
        <w:t xml:space="preserve">E-Mail: </w:t>
      </w:r>
      <w:hyperlink r:id="rId15" w:history="1">
        <w:r w:rsidRPr="006C7D7A">
          <w:rPr>
            <w:rStyle w:val="Hyperlink"/>
            <w:rFonts w:cs="Arial"/>
            <w:szCs w:val="20"/>
            <w:lang w:val="de-DE"/>
          </w:rPr>
          <w:t>orth.annette@fronius.com</w:t>
        </w:r>
      </w:hyperlink>
    </w:p>
    <w:p w:rsidR="00795C44" w:rsidRDefault="00795C44" w:rsidP="00795C44">
      <w:pPr>
        <w:pStyle w:val="Textkrper2"/>
        <w:spacing w:after="0" w:line="240" w:lineRule="auto"/>
        <w:ind w:right="29"/>
        <w:rPr>
          <w:rFonts w:cs="Arial"/>
          <w:lang w:val="de-DE"/>
        </w:rPr>
      </w:pPr>
    </w:p>
    <w:p w:rsidR="00795C44" w:rsidRPr="006C7D7A" w:rsidRDefault="00795C44" w:rsidP="00795C44">
      <w:pPr>
        <w:pStyle w:val="Textkrper2"/>
        <w:spacing w:after="0" w:line="240" w:lineRule="auto"/>
        <w:ind w:right="29"/>
        <w:rPr>
          <w:rFonts w:cs="Arial"/>
          <w:lang w:val="de-DE"/>
        </w:rPr>
      </w:pPr>
    </w:p>
    <w:p w:rsidR="008F213B" w:rsidRPr="00AE2683" w:rsidRDefault="008F213B" w:rsidP="008F213B">
      <w:pPr>
        <w:ind w:right="29"/>
        <w:rPr>
          <w:rFonts w:cs="Arial"/>
          <w:b/>
          <w:szCs w:val="20"/>
          <w:lang w:val="de-DE"/>
        </w:rPr>
      </w:pPr>
      <w:r w:rsidRPr="00AE2683">
        <w:rPr>
          <w:rFonts w:cs="Arial"/>
          <w:b/>
          <w:szCs w:val="20"/>
          <w:lang w:val="de-DE"/>
        </w:rPr>
        <w:t>Bitte senden Sie ein Belegexemplar an unsere Agentur:</w:t>
      </w:r>
    </w:p>
    <w:p w:rsidR="008F213B" w:rsidRPr="00AE2683" w:rsidRDefault="008F213B" w:rsidP="008F213B">
      <w:pPr>
        <w:ind w:right="29"/>
        <w:rPr>
          <w:rFonts w:cs="Arial"/>
          <w:szCs w:val="20"/>
          <w:lang w:val="de-DE"/>
        </w:rPr>
      </w:pPr>
      <w:r w:rsidRPr="00AE2683">
        <w:rPr>
          <w:rFonts w:cs="Arial"/>
          <w:szCs w:val="20"/>
          <w:lang w:val="de-DE"/>
        </w:rPr>
        <w:t>a1kommunikation Schweizer GmbH, Frau Kirsten Ludwig,</w:t>
      </w:r>
    </w:p>
    <w:p w:rsidR="008F213B" w:rsidRPr="00AE2683" w:rsidRDefault="008F213B" w:rsidP="008F213B">
      <w:pPr>
        <w:ind w:right="29"/>
        <w:rPr>
          <w:rFonts w:cs="Arial"/>
          <w:szCs w:val="20"/>
          <w:lang w:val="de-DE"/>
        </w:rPr>
      </w:pPr>
      <w:r w:rsidRPr="00AE2683">
        <w:rPr>
          <w:rFonts w:cs="Arial"/>
          <w:szCs w:val="20"/>
          <w:lang w:val="de-DE"/>
        </w:rPr>
        <w:t>Oberdorfstraße 31 A, D – 70794 Filderstadt,</w:t>
      </w:r>
    </w:p>
    <w:p w:rsidR="008F213B" w:rsidRPr="00AE2683" w:rsidRDefault="008F213B" w:rsidP="008F213B">
      <w:pPr>
        <w:ind w:right="29"/>
        <w:rPr>
          <w:rFonts w:cs="Arial"/>
          <w:szCs w:val="20"/>
          <w:lang w:val="pt-BR"/>
        </w:rPr>
      </w:pPr>
      <w:r w:rsidRPr="00AE2683">
        <w:rPr>
          <w:rFonts w:cs="Arial"/>
          <w:szCs w:val="20"/>
          <w:lang w:val="pt-BR"/>
        </w:rPr>
        <w:t xml:space="preserve">Tel.: +49 (0)711 9454161-20, E-Mail: </w:t>
      </w:r>
      <w:hyperlink r:id="rId16" w:history="1">
        <w:r w:rsidRPr="00AE2683">
          <w:rPr>
            <w:rFonts w:cs="Arial"/>
            <w:color w:val="0000FF"/>
            <w:szCs w:val="20"/>
            <w:u w:val="single"/>
            <w:lang w:val="pt-BR"/>
          </w:rPr>
          <w:t>Kirsten.Ludwig@a1kommunikation.de</w:t>
        </w:r>
      </w:hyperlink>
    </w:p>
    <w:p w:rsidR="007054E2" w:rsidRPr="008F213B" w:rsidRDefault="007054E2" w:rsidP="003F6E14">
      <w:pPr>
        <w:rPr>
          <w:rFonts w:cs="Arial"/>
          <w:szCs w:val="20"/>
          <w:lang w:val="pt-BR"/>
        </w:rPr>
      </w:pPr>
    </w:p>
    <w:sectPr w:rsidR="007054E2" w:rsidRPr="008F213B"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98" w:rsidRDefault="00942B98" w:rsidP="00B95BF4">
      <w:r>
        <w:separator/>
      </w:r>
    </w:p>
  </w:endnote>
  <w:endnote w:type="continuationSeparator" w:id="0">
    <w:p w:rsidR="00942B98" w:rsidRDefault="00942B98"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lang w:val="de-DE"/>
      </w:rPr>
    </w:pPr>
    <w:r>
      <w:rPr>
        <w:sz w:val="12"/>
        <w:szCs w:val="12"/>
        <w:lang w:val="de-DE"/>
      </w:rPr>
      <w:t>02/2018</w:t>
    </w:r>
    <w:r w:rsidR="001418FA" w:rsidRPr="00E533E1">
      <w:rPr>
        <w:sz w:val="16"/>
        <w:szCs w:val="16"/>
        <w:lang w:val="de-DE"/>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C56B18">
      <w:rPr>
        <w:noProof/>
        <w:sz w:val="16"/>
        <w:szCs w:val="16"/>
      </w:rPr>
      <w:t>1</w:t>
    </w:r>
    <w:r w:rsidR="001418FA" w:rsidRPr="00E533E1">
      <w:rPr>
        <w:sz w:val="16"/>
        <w:szCs w:val="16"/>
      </w:rPr>
      <w:fldChar w:fldCharType="end"/>
    </w:r>
    <w:r w:rsidR="001418FA" w:rsidRPr="00E533E1">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C56B18">
      <w:rPr>
        <w:noProof/>
        <w:sz w:val="16"/>
        <w:szCs w:val="16"/>
      </w:rPr>
      <w:t>6</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98" w:rsidRDefault="00942B98" w:rsidP="00B95BF4">
      <w:r>
        <w:separator/>
      </w:r>
    </w:p>
  </w:footnote>
  <w:footnote w:type="continuationSeparator" w:id="0">
    <w:p w:rsidR="00942B98" w:rsidRDefault="00942B98"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C56B18">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3D14"/>
    <w:rsid w:val="000059C2"/>
    <w:rsid w:val="00013DD5"/>
    <w:rsid w:val="000157BC"/>
    <w:rsid w:val="00015E66"/>
    <w:rsid w:val="0001648C"/>
    <w:rsid w:val="00023B5C"/>
    <w:rsid w:val="00026575"/>
    <w:rsid w:val="0002791D"/>
    <w:rsid w:val="00030F74"/>
    <w:rsid w:val="0003256C"/>
    <w:rsid w:val="00033634"/>
    <w:rsid w:val="00035992"/>
    <w:rsid w:val="0004044A"/>
    <w:rsid w:val="00040C3B"/>
    <w:rsid w:val="0004331C"/>
    <w:rsid w:val="00054E14"/>
    <w:rsid w:val="0005697C"/>
    <w:rsid w:val="00057098"/>
    <w:rsid w:val="00070925"/>
    <w:rsid w:val="00071283"/>
    <w:rsid w:val="00081016"/>
    <w:rsid w:val="000838A9"/>
    <w:rsid w:val="00086080"/>
    <w:rsid w:val="00086208"/>
    <w:rsid w:val="00087DA0"/>
    <w:rsid w:val="0009057D"/>
    <w:rsid w:val="00090759"/>
    <w:rsid w:val="00094CED"/>
    <w:rsid w:val="00096552"/>
    <w:rsid w:val="000A0E81"/>
    <w:rsid w:val="000A1D28"/>
    <w:rsid w:val="000A708E"/>
    <w:rsid w:val="000B1AF4"/>
    <w:rsid w:val="000C13FB"/>
    <w:rsid w:val="000C7498"/>
    <w:rsid w:val="000D3094"/>
    <w:rsid w:val="000D316F"/>
    <w:rsid w:val="000D4238"/>
    <w:rsid w:val="000D4431"/>
    <w:rsid w:val="000E459D"/>
    <w:rsid w:val="000F1908"/>
    <w:rsid w:val="000F3585"/>
    <w:rsid w:val="000F5430"/>
    <w:rsid w:val="000F6B85"/>
    <w:rsid w:val="000F7051"/>
    <w:rsid w:val="001026A4"/>
    <w:rsid w:val="00104498"/>
    <w:rsid w:val="00106313"/>
    <w:rsid w:val="00107262"/>
    <w:rsid w:val="00110C88"/>
    <w:rsid w:val="00111FB8"/>
    <w:rsid w:val="001147ED"/>
    <w:rsid w:val="001148AA"/>
    <w:rsid w:val="00114FA9"/>
    <w:rsid w:val="0013069A"/>
    <w:rsid w:val="001310AB"/>
    <w:rsid w:val="00131EA2"/>
    <w:rsid w:val="001343AA"/>
    <w:rsid w:val="001343DB"/>
    <w:rsid w:val="001418FA"/>
    <w:rsid w:val="00142BA2"/>
    <w:rsid w:val="001435E3"/>
    <w:rsid w:val="001530A1"/>
    <w:rsid w:val="00153C92"/>
    <w:rsid w:val="00155F5A"/>
    <w:rsid w:val="00156594"/>
    <w:rsid w:val="001617FB"/>
    <w:rsid w:val="001762E7"/>
    <w:rsid w:val="001779D6"/>
    <w:rsid w:val="00182BEC"/>
    <w:rsid w:val="00184E1B"/>
    <w:rsid w:val="00186CA5"/>
    <w:rsid w:val="001876C7"/>
    <w:rsid w:val="00196031"/>
    <w:rsid w:val="001A000F"/>
    <w:rsid w:val="001A69B5"/>
    <w:rsid w:val="001B07BA"/>
    <w:rsid w:val="001B31BA"/>
    <w:rsid w:val="001C0A99"/>
    <w:rsid w:val="001C1055"/>
    <w:rsid w:val="001C1C9C"/>
    <w:rsid w:val="001C5BCA"/>
    <w:rsid w:val="001C69BE"/>
    <w:rsid w:val="001C796E"/>
    <w:rsid w:val="001D3408"/>
    <w:rsid w:val="001D7DFC"/>
    <w:rsid w:val="001E76AC"/>
    <w:rsid w:val="001F0A6A"/>
    <w:rsid w:val="001F0CC2"/>
    <w:rsid w:val="001F20B5"/>
    <w:rsid w:val="001F427C"/>
    <w:rsid w:val="001F7E68"/>
    <w:rsid w:val="0020013C"/>
    <w:rsid w:val="0020310E"/>
    <w:rsid w:val="002102E7"/>
    <w:rsid w:val="0021598D"/>
    <w:rsid w:val="002219CE"/>
    <w:rsid w:val="00226556"/>
    <w:rsid w:val="00227F9C"/>
    <w:rsid w:val="00230C60"/>
    <w:rsid w:val="00232060"/>
    <w:rsid w:val="00232846"/>
    <w:rsid w:val="00241673"/>
    <w:rsid w:val="00244A05"/>
    <w:rsid w:val="002471BF"/>
    <w:rsid w:val="002509CB"/>
    <w:rsid w:val="00251D20"/>
    <w:rsid w:val="00252702"/>
    <w:rsid w:val="00256BC9"/>
    <w:rsid w:val="00261CF2"/>
    <w:rsid w:val="00265DB1"/>
    <w:rsid w:val="00271AE5"/>
    <w:rsid w:val="00271D90"/>
    <w:rsid w:val="00275090"/>
    <w:rsid w:val="00277415"/>
    <w:rsid w:val="00280735"/>
    <w:rsid w:val="002820F2"/>
    <w:rsid w:val="00283096"/>
    <w:rsid w:val="00283AEC"/>
    <w:rsid w:val="002937C4"/>
    <w:rsid w:val="002A1C1A"/>
    <w:rsid w:val="002A21B3"/>
    <w:rsid w:val="002A2E7F"/>
    <w:rsid w:val="002A639C"/>
    <w:rsid w:val="002A7D11"/>
    <w:rsid w:val="002B2873"/>
    <w:rsid w:val="002C562E"/>
    <w:rsid w:val="002D42FD"/>
    <w:rsid w:val="002D685F"/>
    <w:rsid w:val="002E021F"/>
    <w:rsid w:val="002E18FC"/>
    <w:rsid w:val="002E4DF6"/>
    <w:rsid w:val="002E6B82"/>
    <w:rsid w:val="002E7136"/>
    <w:rsid w:val="002E7461"/>
    <w:rsid w:val="002F0B9C"/>
    <w:rsid w:val="002F7894"/>
    <w:rsid w:val="00302FE4"/>
    <w:rsid w:val="00303DF7"/>
    <w:rsid w:val="00306869"/>
    <w:rsid w:val="00307DAC"/>
    <w:rsid w:val="0031548A"/>
    <w:rsid w:val="00316BD6"/>
    <w:rsid w:val="00321C27"/>
    <w:rsid w:val="00327E0E"/>
    <w:rsid w:val="00332262"/>
    <w:rsid w:val="00334AB3"/>
    <w:rsid w:val="00340383"/>
    <w:rsid w:val="00343A86"/>
    <w:rsid w:val="003446A8"/>
    <w:rsid w:val="003505E3"/>
    <w:rsid w:val="00353098"/>
    <w:rsid w:val="00353BF0"/>
    <w:rsid w:val="00355F53"/>
    <w:rsid w:val="00355F8C"/>
    <w:rsid w:val="003611C7"/>
    <w:rsid w:val="00362007"/>
    <w:rsid w:val="00364594"/>
    <w:rsid w:val="003723E9"/>
    <w:rsid w:val="00377B4F"/>
    <w:rsid w:val="00391733"/>
    <w:rsid w:val="00397D0F"/>
    <w:rsid w:val="003A16A0"/>
    <w:rsid w:val="003A5177"/>
    <w:rsid w:val="003A63D8"/>
    <w:rsid w:val="003A6EB3"/>
    <w:rsid w:val="003B7A33"/>
    <w:rsid w:val="003C36AC"/>
    <w:rsid w:val="003D4771"/>
    <w:rsid w:val="003E277C"/>
    <w:rsid w:val="003E3D91"/>
    <w:rsid w:val="003E6E14"/>
    <w:rsid w:val="003E7A99"/>
    <w:rsid w:val="003F3A37"/>
    <w:rsid w:val="003F6E14"/>
    <w:rsid w:val="00401432"/>
    <w:rsid w:val="00401A33"/>
    <w:rsid w:val="004021B0"/>
    <w:rsid w:val="004032CE"/>
    <w:rsid w:val="00404CF7"/>
    <w:rsid w:val="00404D64"/>
    <w:rsid w:val="0040631C"/>
    <w:rsid w:val="004065AD"/>
    <w:rsid w:val="0040782D"/>
    <w:rsid w:val="00411053"/>
    <w:rsid w:val="004111DE"/>
    <w:rsid w:val="004217B2"/>
    <w:rsid w:val="0043224D"/>
    <w:rsid w:val="00434D2C"/>
    <w:rsid w:val="00437A3C"/>
    <w:rsid w:val="00440FEC"/>
    <w:rsid w:val="00444419"/>
    <w:rsid w:val="00446719"/>
    <w:rsid w:val="004703E8"/>
    <w:rsid w:val="0047111E"/>
    <w:rsid w:val="00474685"/>
    <w:rsid w:val="00474B5E"/>
    <w:rsid w:val="00475449"/>
    <w:rsid w:val="00475630"/>
    <w:rsid w:val="0047697A"/>
    <w:rsid w:val="00480286"/>
    <w:rsid w:val="00493571"/>
    <w:rsid w:val="0049361F"/>
    <w:rsid w:val="004967C1"/>
    <w:rsid w:val="004A0FE3"/>
    <w:rsid w:val="004A1935"/>
    <w:rsid w:val="004A7309"/>
    <w:rsid w:val="004B097D"/>
    <w:rsid w:val="004B5730"/>
    <w:rsid w:val="004C1EF6"/>
    <w:rsid w:val="004C3AFC"/>
    <w:rsid w:val="004C6F64"/>
    <w:rsid w:val="004C751B"/>
    <w:rsid w:val="004D096B"/>
    <w:rsid w:val="004D0BF0"/>
    <w:rsid w:val="004D61B6"/>
    <w:rsid w:val="004D6BCE"/>
    <w:rsid w:val="004E111E"/>
    <w:rsid w:val="004E5CB7"/>
    <w:rsid w:val="004F2481"/>
    <w:rsid w:val="004F3A93"/>
    <w:rsid w:val="0050081C"/>
    <w:rsid w:val="0050275D"/>
    <w:rsid w:val="005031ED"/>
    <w:rsid w:val="0050529E"/>
    <w:rsid w:val="00505D71"/>
    <w:rsid w:val="00511D3B"/>
    <w:rsid w:val="00512ECD"/>
    <w:rsid w:val="00514EB5"/>
    <w:rsid w:val="0052184E"/>
    <w:rsid w:val="00523F83"/>
    <w:rsid w:val="005258C7"/>
    <w:rsid w:val="00526889"/>
    <w:rsid w:val="00530445"/>
    <w:rsid w:val="005358D2"/>
    <w:rsid w:val="005436F3"/>
    <w:rsid w:val="00543F1A"/>
    <w:rsid w:val="00546D7A"/>
    <w:rsid w:val="00561C79"/>
    <w:rsid w:val="00572790"/>
    <w:rsid w:val="00580D7F"/>
    <w:rsid w:val="00581D30"/>
    <w:rsid w:val="00582A0C"/>
    <w:rsid w:val="00584F0C"/>
    <w:rsid w:val="00585291"/>
    <w:rsid w:val="0058616F"/>
    <w:rsid w:val="00586FBE"/>
    <w:rsid w:val="00591296"/>
    <w:rsid w:val="00597AD5"/>
    <w:rsid w:val="00597AF9"/>
    <w:rsid w:val="005A2B10"/>
    <w:rsid w:val="005B1EA0"/>
    <w:rsid w:val="005B2224"/>
    <w:rsid w:val="005B4657"/>
    <w:rsid w:val="005B6C47"/>
    <w:rsid w:val="005B7715"/>
    <w:rsid w:val="005C1F23"/>
    <w:rsid w:val="005C2630"/>
    <w:rsid w:val="005D4461"/>
    <w:rsid w:val="005D4E30"/>
    <w:rsid w:val="005D4EBF"/>
    <w:rsid w:val="005D71F9"/>
    <w:rsid w:val="005D763E"/>
    <w:rsid w:val="005E3370"/>
    <w:rsid w:val="005F06F0"/>
    <w:rsid w:val="005F3A52"/>
    <w:rsid w:val="005F4B4F"/>
    <w:rsid w:val="005F50A4"/>
    <w:rsid w:val="005F6F23"/>
    <w:rsid w:val="006005F4"/>
    <w:rsid w:val="00602052"/>
    <w:rsid w:val="006021F3"/>
    <w:rsid w:val="006028B0"/>
    <w:rsid w:val="006055D5"/>
    <w:rsid w:val="00605FA6"/>
    <w:rsid w:val="00613F12"/>
    <w:rsid w:val="00614684"/>
    <w:rsid w:val="00616271"/>
    <w:rsid w:val="00616812"/>
    <w:rsid w:val="006179C0"/>
    <w:rsid w:val="006202DC"/>
    <w:rsid w:val="00626465"/>
    <w:rsid w:val="006321C6"/>
    <w:rsid w:val="00634414"/>
    <w:rsid w:val="00634499"/>
    <w:rsid w:val="0063630C"/>
    <w:rsid w:val="006449F8"/>
    <w:rsid w:val="00645064"/>
    <w:rsid w:val="006551B5"/>
    <w:rsid w:val="00661125"/>
    <w:rsid w:val="00661C95"/>
    <w:rsid w:val="00667BE7"/>
    <w:rsid w:val="0067612E"/>
    <w:rsid w:val="0067652B"/>
    <w:rsid w:val="00681F73"/>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105E"/>
    <w:rsid w:val="006C28A6"/>
    <w:rsid w:val="006C2C4F"/>
    <w:rsid w:val="006C310D"/>
    <w:rsid w:val="006C3FD4"/>
    <w:rsid w:val="006C44BF"/>
    <w:rsid w:val="006D26C9"/>
    <w:rsid w:val="006D55C0"/>
    <w:rsid w:val="006D70C3"/>
    <w:rsid w:val="006D70DC"/>
    <w:rsid w:val="006E42AD"/>
    <w:rsid w:val="006E4E66"/>
    <w:rsid w:val="006E6790"/>
    <w:rsid w:val="006E79C1"/>
    <w:rsid w:val="006F478A"/>
    <w:rsid w:val="006F5CD0"/>
    <w:rsid w:val="006F7A43"/>
    <w:rsid w:val="0070323C"/>
    <w:rsid w:val="00703459"/>
    <w:rsid w:val="007054E2"/>
    <w:rsid w:val="007070DC"/>
    <w:rsid w:val="00712D00"/>
    <w:rsid w:val="00724449"/>
    <w:rsid w:val="0073594D"/>
    <w:rsid w:val="0074265E"/>
    <w:rsid w:val="00746477"/>
    <w:rsid w:val="0075110B"/>
    <w:rsid w:val="00751925"/>
    <w:rsid w:val="00752D0D"/>
    <w:rsid w:val="00753B1F"/>
    <w:rsid w:val="0075596F"/>
    <w:rsid w:val="00765AF4"/>
    <w:rsid w:val="007679EE"/>
    <w:rsid w:val="007705DB"/>
    <w:rsid w:val="00776525"/>
    <w:rsid w:val="007805BA"/>
    <w:rsid w:val="00780E1E"/>
    <w:rsid w:val="00781113"/>
    <w:rsid w:val="00784186"/>
    <w:rsid w:val="0078545D"/>
    <w:rsid w:val="007857B6"/>
    <w:rsid w:val="007868C7"/>
    <w:rsid w:val="00786A2E"/>
    <w:rsid w:val="00790419"/>
    <w:rsid w:val="007953A4"/>
    <w:rsid w:val="00795C44"/>
    <w:rsid w:val="00795CAA"/>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07CC"/>
    <w:rsid w:val="007E0EAC"/>
    <w:rsid w:val="007E1985"/>
    <w:rsid w:val="007E2864"/>
    <w:rsid w:val="007E29F0"/>
    <w:rsid w:val="007E58AC"/>
    <w:rsid w:val="007E6A64"/>
    <w:rsid w:val="007E762E"/>
    <w:rsid w:val="007E79CE"/>
    <w:rsid w:val="007F2D84"/>
    <w:rsid w:val="007F4338"/>
    <w:rsid w:val="007F4F46"/>
    <w:rsid w:val="00810B30"/>
    <w:rsid w:val="00820246"/>
    <w:rsid w:val="008229D5"/>
    <w:rsid w:val="00823209"/>
    <w:rsid w:val="00831368"/>
    <w:rsid w:val="00847093"/>
    <w:rsid w:val="00851C40"/>
    <w:rsid w:val="008527B9"/>
    <w:rsid w:val="008548DC"/>
    <w:rsid w:val="0085519E"/>
    <w:rsid w:val="00855311"/>
    <w:rsid w:val="0085700F"/>
    <w:rsid w:val="00857BEC"/>
    <w:rsid w:val="008621A7"/>
    <w:rsid w:val="00864455"/>
    <w:rsid w:val="00864876"/>
    <w:rsid w:val="00866314"/>
    <w:rsid w:val="00867A57"/>
    <w:rsid w:val="00867D31"/>
    <w:rsid w:val="0087082E"/>
    <w:rsid w:val="0087310D"/>
    <w:rsid w:val="00873575"/>
    <w:rsid w:val="008758D5"/>
    <w:rsid w:val="0088714F"/>
    <w:rsid w:val="00887552"/>
    <w:rsid w:val="0089154A"/>
    <w:rsid w:val="008967EF"/>
    <w:rsid w:val="00896E4F"/>
    <w:rsid w:val="008A04C9"/>
    <w:rsid w:val="008A1371"/>
    <w:rsid w:val="008A2AB3"/>
    <w:rsid w:val="008A31FD"/>
    <w:rsid w:val="008B2945"/>
    <w:rsid w:val="008B523F"/>
    <w:rsid w:val="008B597B"/>
    <w:rsid w:val="008B6AB4"/>
    <w:rsid w:val="008C15B9"/>
    <w:rsid w:val="008C56E6"/>
    <w:rsid w:val="008D4A91"/>
    <w:rsid w:val="008D5701"/>
    <w:rsid w:val="008D6CF2"/>
    <w:rsid w:val="008D72A4"/>
    <w:rsid w:val="008E025A"/>
    <w:rsid w:val="008E04ED"/>
    <w:rsid w:val="008E2E3F"/>
    <w:rsid w:val="008E3435"/>
    <w:rsid w:val="008E37FA"/>
    <w:rsid w:val="008E6B74"/>
    <w:rsid w:val="008E6CC7"/>
    <w:rsid w:val="008E7EBC"/>
    <w:rsid w:val="008E7F7E"/>
    <w:rsid w:val="008F213B"/>
    <w:rsid w:val="008F45B7"/>
    <w:rsid w:val="008F4F74"/>
    <w:rsid w:val="00901EC5"/>
    <w:rsid w:val="0090692F"/>
    <w:rsid w:val="00911DB2"/>
    <w:rsid w:val="009123C3"/>
    <w:rsid w:val="009140E1"/>
    <w:rsid w:val="009144E8"/>
    <w:rsid w:val="00914F5E"/>
    <w:rsid w:val="00915C8D"/>
    <w:rsid w:val="0091698B"/>
    <w:rsid w:val="009206BE"/>
    <w:rsid w:val="00920C8A"/>
    <w:rsid w:val="00921A4F"/>
    <w:rsid w:val="0092535C"/>
    <w:rsid w:val="00925D62"/>
    <w:rsid w:val="009264FE"/>
    <w:rsid w:val="00930208"/>
    <w:rsid w:val="0093268D"/>
    <w:rsid w:val="00932D9D"/>
    <w:rsid w:val="0093389E"/>
    <w:rsid w:val="00934AC9"/>
    <w:rsid w:val="00937330"/>
    <w:rsid w:val="0094124B"/>
    <w:rsid w:val="0094212E"/>
    <w:rsid w:val="00942B98"/>
    <w:rsid w:val="00944F89"/>
    <w:rsid w:val="0094770B"/>
    <w:rsid w:val="009512C3"/>
    <w:rsid w:val="00953EF9"/>
    <w:rsid w:val="00954976"/>
    <w:rsid w:val="00954F03"/>
    <w:rsid w:val="00956D40"/>
    <w:rsid w:val="00957486"/>
    <w:rsid w:val="00961EE8"/>
    <w:rsid w:val="0096685E"/>
    <w:rsid w:val="00971776"/>
    <w:rsid w:val="009772B6"/>
    <w:rsid w:val="00977F64"/>
    <w:rsid w:val="00982602"/>
    <w:rsid w:val="0098454E"/>
    <w:rsid w:val="00987201"/>
    <w:rsid w:val="009954B4"/>
    <w:rsid w:val="00996C97"/>
    <w:rsid w:val="009A0F98"/>
    <w:rsid w:val="009A2721"/>
    <w:rsid w:val="009A385C"/>
    <w:rsid w:val="009A659A"/>
    <w:rsid w:val="009B0C49"/>
    <w:rsid w:val="009B6017"/>
    <w:rsid w:val="009B7DB3"/>
    <w:rsid w:val="009C2A23"/>
    <w:rsid w:val="009C6595"/>
    <w:rsid w:val="009D1C43"/>
    <w:rsid w:val="009D3020"/>
    <w:rsid w:val="009D31D4"/>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378CE"/>
    <w:rsid w:val="00A418C3"/>
    <w:rsid w:val="00A421B3"/>
    <w:rsid w:val="00A43F0E"/>
    <w:rsid w:val="00A45AFF"/>
    <w:rsid w:val="00A470BC"/>
    <w:rsid w:val="00A477F8"/>
    <w:rsid w:val="00A52229"/>
    <w:rsid w:val="00A52F6D"/>
    <w:rsid w:val="00A57E7C"/>
    <w:rsid w:val="00A6074A"/>
    <w:rsid w:val="00A61760"/>
    <w:rsid w:val="00A63BCE"/>
    <w:rsid w:val="00A65340"/>
    <w:rsid w:val="00A665F1"/>
    <w:rsid w:val="00A72F91"/>
    <w:rsid w:val="00A73AE6"/>
    <w:rsid w:val="00A75DB8"/>
    <w:rsid w:val="00A81467"/>
    <w:rsid w:val="00A81D73"/>
    <w:rsid w:val="00A840CF"/>
    <w:rsid w:val="00A873BA"/>
    <w:rsid w:val="00A90759"/>
    <w:rsid w:val="00A915A8"/>
    <w:rsid w:val="00A917CC"/>
    <w:rsid w:val="00A93EBF"/>
    <w:rsid w:val="00A94A40"/>
    <w:rsid w:val="00A97D31"/>
    <w:rsid w:val="00AA1A1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AF21DA"/>
    <w:rsid w:val="00AF4A97"/>
    <w:rsid w:val="00B012A7"/>
    <w:rsid w:val="00B022DD"/>
    <w:rsid w:val="00B0236C"/>
    <w:rsid w:val="00B049E9"/>
    <w:rsid w:val="00B05401"/>
    <w:rsid w:val="00B057A5"/>
    <w:rsid w:val="00B061B5"/>
    <w:rsid w:val="00B06B29"/>
    <w:rsid w:val="00B10F3A"/>
    <w:rsid w:val="00B1359E"/>
    <w:rsid w:val="00B15B5E"/>
    <w:rsid w:val="00B24ED1"/>
    <w:rsid w:val="00B32897"/>
    <w:rsid w:val="00B35687"/>
    <w:rsid w:val="00B37A98"/>
    <w:rsid w:val="00B47A32"/>
    <w:rsid w:val="00B5396C"/>
    <w:rsid w:val="00B5795E"/>
    <w:rsid w:val="00B63F95"/>
    <w:rsid w:val="00B65FDD"/>
    <w:rsid w:val="00B67CCD"/>
    <w:rsid w:val="00B74177"/>
    <w:rsid w:val="00B75595"/>
    <w:rsid w:val="00B7607C"/>
    <w:rsid w:val="00B76814"/>
    <w:rsid w:val="00B775D3"/>
    <w:rsid w:val="00B84C5D"/>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E72B9"/>
    <w:rsid w:val="00BF54BA"/>
    <w:rsid w:val="00C0305A"/>
    <w:rsid w:val="00C06AAE"/>
    <w:rsid w:val="00C1145E"/>
    <w:rsid w:val="00C13437"/>
    <w:rsid w:val="00C134A0"/>
    <w:rsid w:val="00C142A1"/>
    <w:rsid w:val="00C177F8"/>
    <w:rsid w:val="00C20543"/>
    <w:rsid w:val="00C209A3"/>
    <w:rsid w:val="00C212E7"/>
    <w:rsid w:val="00C21E81"/>
    <w:rsid w:val="00C22128"/>
    <w:rsid w:val="00C22A3C"/>
    <w:rsid w:val="00C22DDD"/>
    <w:rsid w:val="00C24BFB"/>
    <w:rsid w:val="00C24EAB"/>
    <w:rsid w:val="00C2537D"/>
    <w:rsid w:val="00C36BD0"/>
    <w:rsid w:val="00C3770B"/>
    <w:rsid w:val="00C407C2"/>
    <w:rsid w:val="00C419E7"/>
    <w:rsid w:val="00C45A1C"/>
    <w:rsid w:val="00C532CE"/>
    <w:rsid w:val="00C53BD1"/>
    <w:rsid w:val="00C55993"/>
    <w:rsid w:val="00C56B18"/>
    <w:rsid w:val="00C57436"/>
    <w:rsid w:val="00C637B5"/>
    <w:rsid w:val="00C63C38"/>
    <w:rsid w:val="00C6508F"/>
    <w:rsid w:val="00C65E61"/>
    <w:rsid w:val="00C81A69"/>
    <w:rsid w:val="00C82165"/>
    <w:rsid w:val="00C8306E"/>
    <w:rsid w:val="00C85552"/>
    <w:rsid w:val="00C90D12"/>
    <w:rsid w:val="00C92968"/>
    <w:rsid w:val="00C960EB"/>
    <w:rsid w:val="00C9757D"/>
    <w:rsid w:val="00CA3FA6"/>
    <w:rsid w:val="00CA6F38"/>
    <w:rsid w:val="00CA7A2E"/>
    <w:rsid w:val="00CC367E"/>
    <w:rsid w:val="00CC3B16"/>
    <w:rsid w:val="00CD2538"/>
    <w:rsid w:val="00CD4666"/>
    <w:rsid w:val="00CD4EA0"/>
    <w:rsid w:val="00CD5D53"/>
    <w:rsid w:val="00CD6B45"/>
    <w:rsid w:val="00CE0304"/>
    <w:rsid w:val="00CE0398"/>
    <w:rsid w:val="00CE09B7"/>
    <w:rsid w:val="00CE1CA4"/>
    <w:rsid w:val="00CF244A"/>
    <w:rsid w:val="00CF3801"/>
    <w:rsid w:val="00CF4DDA"/>
    <w:rsid w:val="00CF58F7"/>
    <w:rsid w:val="00D005FA"/>
    <w:rsid w:val="00D016F6"/>
    <w:rsid w:val="00D02E19"/>
    <w:rsid w:val="00D04925"/>
    <w:rsid w:val="00D102B6"/>
    <w:rsid w:val="00D10347"/>
    <w:rsid w:val="00D10D39"/>
    <w:rsid w:val="00D11224"/>
    <w:rsid w:val="00D15FC3"/>
    <w:rsid w:val="00D17187"/>
    <w:rsid w:val="00D20D40"/>
    <w:rsid w:val="00D244AC"/>
    <w:rsid w:val="00D32961"/>
    <w:rsid w:val="00D37056"/>
    <w:rsid w:val="00D40700"/>
    <w:rsid w:val="00D44972"/>
    <w:rsid w:val="00D46504"/>
    <w:rsid w:val="00D541DB"/>
    <w:rsid w:val="00D55915"/>
    <w:rsid w:val="00D60989"/>
    <w:rsid w:val="00D60FF1"/>
    <w:rsid w:val="00D6121D"/>
    <w:rsid w:val="00D66911"/>
    <w:rsid w:val="00D67A69"/>
    <w:rsid w:val="00D71774"/>
    <w:rsid w:val="00D72B0E"/>
    <w:rsid w:val="00D73F90"/>
    <w:rsid w:val="00D76650"/>
    <w:rsid w:val="00D8281E"/>
    <w:rsid w:val="00D82D37"/>
    <w:rsid w:val="00D8729C"/>
    <w:rsid w:val="00D96BC0"/>
    <w:rsid w:val="00D9700C"/>
    <w:rsid w:val="00DA47C2"/>
    <w:rsid w:val="00DA654E"/>
    <w:rsid w:val="00DB432F"/>
    <w:rsid w:val="00DB45C6"/>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14174"/>
    <w:rsid w:val="00E24368"/>
    <w:rsid w:val="00E25B53"/>
    <w:rsid w:val="00E2736B"/>
    <w:rsid w:val="00E27CFF"/>
    <w:rsid w:val="00E31AA0"/>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9B6"/>
    <w:rsid w:val="00EA6A5C"/>
    <w:rsid w:val="00EA77B3"/>
    <w:rsid w:val="00EB1024"/>
    <w:rsid w:val="00EB68AA"/>
    <w:rsid w:val="00EC0EC2"/>
    <w:rsid w:val="00EC3896"/>
    <w:rsid w:val="00EC5C9B"/>
    <w:rsid w:val="00EC69CF"/>
    <w:rsid w:val="00ED0BF7"/>
    <w:rsid w:val="00ED1039"/>
    <w:rsid w:val="00ED1611"/>
    <w:rsid w:val="00ED4FC0"/>
    <w:rsid w:val="00EE2FFE"/>
    <w:rsid w:val="00EE4D87"/>
    <w:rsid w:val="00EE5573"/>
    <w:rsid w:val="00EE6653"/>
    <w:rsid w:val="00EE6AE4"/>
    <w:rsid w:val="00EF08B6"/>
    <w:rsid w:val="00EF2EC5"/>
    <w:rsid w:val="00EF67DB"/>
    <w:rsid w:val="00EF6B4E"/>
    <w:rsid w:val="00EF7D7C"/>
    <w:rsid w:val="00EF7DAD"/>
    <w:rsid w:val="00F01BCB"/>
    <w:rsid w:val="00F03DA7"/>
    <w:rsid w:val="00F05977"/>
    <w:rsid w:val="00F10C37"/>
    <w:rsid w:val="00F13FB4"/>
    <w:rsid w:val="00F14791"/>
    <w:rsid w:val="00F202C1"/>
    <w:rsid w:val="00F22951"/>
    <w:rsid w:val="00F26FBE"/>
    <w:rsid w:val="00F360FB"/>
    <w:rsid w:val="00F36386"/>
    <w:rsid w:val="00F37FCB"/>
    <w:rsid w:val="00F40365"/>
    <w:rsid w:val="00F42A07"/>
    <w:rsid w:val="00F5063F"/>
    <w:rsid w:val="00F54630"/>
    <w:rsid w:val="00F56C05"/>
    <w:rsid w:val="00F60E2C"/>
    <w:rsid w:val="00F65406"/>
    <w:rsid w:val="00F67458"/>
    <w:rsid w:val="00F70699"/>
    <w:rsid w:val="00F7728B"/>
    <w:rsid w:val="00F81C11"/>
    <w:rsid w:val="00F82376"/>
    <w:rsid w:val="00F83ADD"/>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550CCB4-4BDD-44B9-8A4B-EFB7B7A3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val="es-ES"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rPr>
      <w:lang w:val="x-none"/>
    </w:r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lang w:val="de-DE"/>
    </w:rPr>
  </w:style>
  <w:style w:type="character" w:customStyle="1" w:styleId="NurTextZchn">
    <w:name w:val="Nur Text Zchn"/>
    <w:link w:val="NurText"/>
    <w:uiPriority w:val="99"/>
    <w:rsid w:val="005B7715"/>
    <w:rPr>
      <w:rFonts w:ascii="Courier New" w:hAnsi="Courier New" w:cs="Courier New"/>
      <w:lang w:val="de-D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lang w:val="x-none"/>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lang w:val="x-none"/>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lang w:val="x-none"/>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val="x-none"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99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362">
          <w:marLeft w:val="0"/>
          <w:marRight w:val="0"/>
          <w:marTop w:val="0"/>
          <w:marBottom w:val="225"/>
          <w:divBdr>
            <w:top w:val="none" w:sz="0" w:space="0" w:color="auto"/>
            <w:left w:val="none" w:sz="0" w:space="0" w:color="auto"/>
            <w:bottom w:val="none" w:sz="0" w:space="0" w:color="auto"/>
            <w:right w:val="none" w:sz="0" w:space="0" w:color="auto"/>
          </w:divBdr>
        </w:div>
      </w:divsChild>
    </w:div>
    <w:div w:id="294333832">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 w:id="2092697743">
      <w:bodyDiv w:val="1"/>
      <w:marLeft w:val="0"/>
      <w:marRight w:val="0"/>
      <w:marTop w:val="0"/>
      <w:marBottom w:val="0"/>
      <w:divBdr>
        <w:top w:val="none" w:sz="0" w:space="0" w:color="auto"/>
        <w:left w:val="none" w:sz="0" w:space="0" w:color="auto"/>
        <w:bottom w:val="none" w:sz="0" w:space="0" w:color="auto"/>
        <w:right w:val="none" w:sz="0" w:space="0" w:color="auto"/>
      </w:divBdr>
      <w:divsChild>
        <w:div w:id="1747415604">
          <w:marLeft w:val="0"/>
          <w:marRight w:val="0"/>
          <w:marTop w:val="0"/>
          <w:marBottom w:val="450"/>
          <w:divBdr>
            <w:top w:val="none" w:sz="0" w:space="0" w:color="auto"/>
            <w:left w:val="none" w:sz="0" w:space="0" w:color="auto"/>
            <w:bottom w:val="none" w:sz="0" w:space="0" w:color="auto"/>
            <w:right w:val="none" w:sz="0" w:space="0" w:color="auto"/>
          </w:divBdr>
          <w:divsChild>
            <w:div w:id="363097468">
              <w:marLeft w:val="0"/>
              <w:marRight w:val="0"/>
              <w:marTop w:val="0"/>
              <w:marBottom w:val="0"/>
              <w:divBdr>
                <w:top w:val="none" w:sz="0" w:space="0" w:color="auto"/>
                <w:left w:val="none" w:sz="0" w:space="0" w:color="auto"/>
                <w:bottom w:val="none" w:sz="0" w:space="0" w:color="auto"/>
                <w:right w:val="none" w:sz="0" w:space="0" w:color="auto"/>
              </w:divBdr>
              <w:divsChild>
                <w:div w:id="14228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5367">
          <w:marLeft w:val="0"/>
          <w:marRight w:val="0"/>
          <w:marTop w:val="0"/>
          <w:marBottom w:val="450"/>
          <w:divBdr>
            <w:top w:val="none" w:sz="0" w:space="0" w:color="auto"/>
            <w:left w:val="none" w:sz="0" w:space="0" w:color="auto"/>
            <w:bottom w:val="none" w:sz="0" w:space="0" w:color="auto"/>
            <w:right w:val="none" w:sz="0" w:space="0" w:color="auto"/>
          </w:divBdr>
          <w:divsChild>
            <w:div w:id="885527940">
              <w:marLeft w:val="0"/>
              <w:marRight w:val="0"/>
              <w:marTop w:val="0"/>
              <w:marBottom w:val="0"/>
              <w:divBdr>
                <w:top w:val="none" w:sz="0" w:space="0" w:color="auto"/>
                <w:left w:val="none" w:sz="0" w:space="0" w:color="auto"/>
                <w:bottom w:val="none" w:sz="0" w:space="0" w:color="auto"/>
                <w:right w:val="none" w:sz="0" w:space="0" w:color="auto"/>
              </w:divBdr>
              <w:divsChild>
                <w:div w:id="1870217302">
                  <w:marLeft w:val="0"/>
                  <w:marRight w:val="0"/>
                  <w:marTop w:val="0"/>
                  <w:marBottom w:val="0"/>
                  <w:divBdr>
                    <w:top w:val="none" w:sz="0" w:space="0" w:color="auto"/>
                    <w:left w:val="none" w:sz="0" w:space="0" w:color="auto"/>
                    <w:bottom w:val="none" w:sz="0" w:space="0" w:color="auto"/>
                    <w:right w:val="none" w:sz="0" w:space="0" w:color="auto"/>
                  </w:divBdr>
                </w:div>
              </w:divsChild>
            </w:div>
            <w:div w:id="1406756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orth.annette@fronius.com" TargetMode="External"/><Relationship Id="rId23" Type="http://schemas.openxmlformats.org/officeDocument/2006/relationships/customXml" Target="../customXml/item6.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Alkalmazási jelentés</Documenttype_HU>
    <Documenttype_SK xmlns="dc0c2c3d-e9fc-4a0d-820b-87ab82e65f20">Správa o použití</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k62430406562456c9289cb18a9752f33>
    <title_TI_DE xmlns="dc0c2c3d-e9fc-4a0d-820b-87ab82e65f20">Handwerkskammer Halle TPS/i</title_TI_DE>
    <Documenttype_PT xmlns="dc0c2c3d-e9fc-4a0d-820b-87ab82e65f20">Relatório de aplicação</Documenttype_PT>
    <Documenttype_RU xmlns="dc0c2c3d-e9fc-4a0d-820b-87ab82e65f20">История применения</Documenttype_RU>
    <title_TI_TR xmlns="dc0c2c3d-e9fc-4a0d-820b-87ab82e65f20">Halle Chamber of Trade TPS/i</title_TI_TR>
    <title_TI_NO xmlns="dc0c2c3d-e9fc-4a0d-820b-87ab82e65f20">Halle Chamber of Trade TPS/i</title_TI_NO>
    <icfaae38c4274413b390559439863f3e xmlns="dc0c2c3d-e9fc-4a0d-820b-87ab82e65f20">
      <Terms xmlns="http://schemas.microsoft.com/office/infopath/2007/PartnerControls"/>
    </icfaae38c4274413b390559439863f3e>
    <Documenttype_CS xmlns="dc0c2c3d-e9fc-4a0d-820b-87ab82e65f20">Případová studie</Documenttype_CS>
    <title_TI_TH xmlns="dc0c2c3d-e9fc-4a0d-820b-87ab82e65f20">Halle Chamber of Trade TPS/i</title_TI_TH>
    <Documenttype_AR xmlns="dc0c2c3d-e9fc-4a0d-820b-87ab82e65f20">Application Story</Documenttype_AR>
    <Licence_x0020_information xmlns="dc0c2c3d-e9fc-4a0d-820b-87ab82e65f20">(c) Fronius International</Licence_x0020_information>
    <title_TI_EA xmlns="dc0c2c3d-e9fc-4a0d-820b-87ab82e65f20">Halle Chamber of Trade TPS/i</title_TI_EA>
    <_dlc_DocId xmlns="92f60987-cbcc-4245-baaf-239af3bfd6e8">3457UUQQYVA2-1576582820-8627</_dlc_DocId>
    <TitelInternal xmlns="dc0c2c3d-e9fc-4a0d-820b-87ab82e65f20">PW_AST_Fronius_Handwerkskammer_Halle_DE</TitelInternal>
    <Documenttype_NO xmlns="dc0c2c3d-e9fc-4a0d-820b-87ab82e65f20">Bruksrapport</Documenttype_NO>
    <Documenttype_DE xmlns="dc0c2c3d-e9fc-4a0d-820b-87ab82e65f20">Anwendungsbericht</Documenttype_DE>
    <title_TI_DA xmlns="dc0c2c3d-e9fc-4a0d-820b-87ab82e65f20">Halle Chamber of Trade TPS/i</title_TI_DA>
    <Documenttype_TR xmlns="dc0c2c3d-e9fc-4a0d-820b-87ab82e65f20">Kullanım raporu</Documenttype_TR>
    <title_TI_PL xmlns="dc0c2c3d-e9fc-4a0d-820b-87ab82e65f20">Halle Chamber of Trade TPS/i</title_TI_PL>
    <Documenttype_TH xmlns="dc0c2c3d-e9fc-4a0d-820b-87ab82e65f20">เรื่องราวการใช้งาน</Documenttype_TH>
    <title_TI_EL xmlns="dc0c2c3d-e9fc-4a0d-820b-87ab82e65f20">Halle Chamber of Trade TPS/i</title_TI_EL>
    <Documenttype_EA xmlns="dc0c2c3d-e9fc-4a0d-820b-87ab82e65f20">Application Story</Documenttype_EA>
    <title_TI_PT xmlns="dc0c2c3d-e9fc-4a0d-820b-87ab82e65f20">Halle Chamber of Trade TPS/i</title_TI_PT>
    <Web_x0020_Display_x0020_Title_x0020_ET xmlns="dc0c2c3d-e9fc-4a0d-820b-87ab82e65f20">Halle Chamber of Trade TPS/i</Web_x0020_Display_x0020_Title_x0020_ET>
    <Country xmlns="dc0c2c3d-e9fc-4a0d-820b-87ab82e65f20">
      <Value>5</Value>
      <Value>18</Value>
      <Value>40</Value>
    </Country>
    <title_TI_RU xmlns="dc0c2c3d-e9fc-4a0d-820b-87ab82e65f20">Halle Chamber of Trade TPS/i</title_TI_RU>
    <fro_spid xmlns="dc0c2c3d-e9fc-4a0d-820b-87ab82e65f20">8627;PW </fro_spid>
    <Resolution xmlns="dc0c2c3d-e9fc-4a0d-820b-87ab82e65f20" xsi:nil="true"/>
    <Division xmlns="dc0c2c3d-e9fc-4a0d-820b-87ab82e65f20">Perfect Welding</Division>
    <Documenttype_JA xmlns="dc0c2c3d-e9fc-4a0d-820b-87ab82e65f20">アプリケーションストーリー</Documenttype_JA>
    <title_TI_CS xmlns="dc0c2c3d-e9fc-4a0d-820b-87ab82e65f20">Halle Chamber of Trade TPS/i</title_TI_CS>
    <title_TI_AR xmlns="dc0c2c3d-e9fc-4a0d-820b-87ab82e65f20">Halle Chamber of Trade TPS/i</title_TI_AR>
    <Colour_x0020_space xmlns="dc0c2c3d-e9fc-4a0d-820b-87ab82e65f20" xsi:nil="true"/>
    <Documenttype_EN xmlns="dc0c2c3d-e9fc-4a0d-820b-87ab82e65f20">Application Story</Documenttype_EN>
    <Documenttype_ES xmlns="dc0c2c3d-e9fc-4a0d-820b-87ab82e65f20">Informe de aplicación</Documenttype_ES>
    <title_TI_CN xmlns="dc0c2c3d-e9fc-4a0d-820b-87ab82e65f20" xsi:nil="true"/>
    <title_TI_FR xmlns="dc0c2c3d-e9fc-4a0d-820b-87ab82e65f20">Halle Chamber of Trade TPS/i</title_TI_FR>
    <Documenttype_DA xmlns="dc0c2c3d-e9fc-4a0d-820b-87ab82e65f20">Anvendelsesrapporter</Documenttype_DA>
    <DocArticleNumber xmlns="dc0c2c3d-e9fc-4a0d-820b-87ab82e65f20" xsi:nil="true"/>
    <ArticleNumber xmlns="dc0c2c3d-e9fc-4a0d-820b-87ab82e65f20" xsi:nil="true"/>
    <countryok xmlns="dc0c2c3d-e9fc-4a0d-820b-87ab82e65f20">true</countryok>
    <Documenttype_PL xmlns="dc0c2c3d-e9fc-4a0d-820b-87ab82e65f20">Raport dotyczący zastosowania</Documenttype_PL>
    <VersionInternal xmlns="dc0c2c3d-e9fc-4a0d-820b-87ab82e65f20">0</VersionInternal>
    <Update xmlns="dc0c2c3d-e9fc-4a0d-820b-87ab82e65f20">150620</Update>
    <title_TI_NL xmlns="dc0c2c3d-e9fc-4a0d-820b-87ab82e65f20">Halle Chamber of Trade TPS/i</title_TI_NL>
    <_dlc_DocIdUrl xmlns="92f60987-cbcc-4245-baaf-239af3bfd6e8">
      <Url>https://downloads.fronius.com/_layouts/15/DocIdRedir.aspx?ID=3457UUQQYVA2-1576582820-8627</Url>
      <Description>3457UUQQYVA2-1576582820-8627</Description>
    </_dlc_DocIdUrl>
    <FileMaster xmlns="dc0c2c3d-e9fc-4a0d-820b-87ab82e65f20">M-116529</FileMaster>
    <FSM xmlns="dc0c2c3d-e9fc-4a0d-820b-87ab82e65f20">false</FSM>
    <title_TI_IT xmlns="dc0c2c3d-e9fc-4a0d-820b-87ab82e65f20">Halle Chamber of Trade TPS/i</title_TI_IT>
    <Documenttype_EL xmlns="dc0c2c3d-e9fc-4a0d-820b-87ab82e65f20">Έκθεση εφαρμογής</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Rapport d’utilisation</Documenttype_FR>
    <title_TI_UA xmlns="dc0c2c3d-e9fc-4a0d-820b-87ab82e65f20">Halle Chamber of Trade TPS/i</title_TI_UA>
    <title_TI_JP xmlns="dc0c2c3d-e9fc-4a0d-820b-87ab82e65f20">Halle Chamber of Trade TPS/i</title_TI_JP>
    <Documenttype_NL xmlns="dc0c2c3d-e9fc-4a0d-820b-87ab82e65f20">Toepassingsrapport</Documenttype_NL>
    <title_TI_JA xmlns="dc0c2c3d-e9fc-4a0d-820b-87ab82e65f20">Halle Chamber of Trade TPS/i</title_TI_JA>
    <Documenttype_NB xmlns="dc0c2c3d-e9fc-4a0d-820b-87ab82e65f20">Bruksrapport</Documenttype_NB>
    <title_ti_nb xmlns="dc0c2c3d-e9fc-4a0d-820b-87ab82e65f20">Halle Chamber of Trade TPS/i</title_ti_nb>
    <title_TI_ES xmlns="dc0c2c3d-e9fc-4a0d-820b-87ab82e65f20">Halle Chamber of Trade TPS/i</title_TI_ES>
    <Documenttype_IT xmlns="dc0c2c3d-e9fc-4a0d-820b-87ab82e65f20">Rapporto sull'applicazione</Documenttype_IT>
    <TaxCatchAll xmlns="92f60987-cbcc-4245-baaf-239af3bfd6e8">
      <Value>251</Value>
    </TaxCatchAll>
    <AGB xmlns="dc0c2c3d-e9fc-4a0d-820b-87ab82e65f20">false</AGB>
    <title_TI_EN xmlns="dc0c2c3d-e9fc-4a0d-820b-87ab82e65f20">Halle Chamber of Trade TPS/i</title_TI_EN>
    <Documenttype_ZH xmlns="dc0c2c3d-e9fc-4a0d-820b-87ab82e65f20">Application Story</Documenttype_ZH>
    <MRMKeyWords xmlns="dc0c2c3d-e9fc-4a0d-820b-87ab82e65f20">#anwendung#application#tps i#referenz#reference#ausbildung#education#schweißausbildung#welding training#tps 320i#tps/i#weldingtraining#tps320i</MRMKeyWords>
    <title_ti_zh xmlns="dc0c2c3d-e9fc-4a0d-820b-87ab82e65f20">Halle Chamber of Trade TPS/i</title_ti_zh>
    <MRMID xmlns="dc0c2c3d-e9fc-4a0d-820b-87ab82e65f20">M-116529</MRMID>
    <Documenttype_UK xmlns="dc0c2c3d-e9fc-4a0d-820b-87ab82e65f20">Історія застосування</Documenttype_UK>
    <title_TI_SK xmlns="dc0c2c3d-e9fc-4a0d-820b-87ab82e65f20">Halle Chamber of Trade TPS/i</title_TI_SK>
    <Documenttype_UA xmlns="dc0c2c3d-e9fc-4a0d-820b-87ab82e65f20">Історія застосування</Documenttype_UA>
    <title_TI_HU xmlns="dc0c2c3d-e9fc-4a0d-820b-87ab82e65f20">Halle Chamber of Trade TPS/i</title_TI_HU>
    <Country_x0020_Quick_x0020_Select xmlns="dc0c2c3d-e9fc-4a0d-820b-87ab82e65f20">Select...</Country_x0020_Quick_x0020_Select>
    <title_ti_uk xmlns="dc0c2c3d-e9fc-4a0d-820b-87ab82e65f20">Halle Chamber of Trade TPS/i</title_ti_uk>
    <title_TI_SV xmlns="dc0c2c3d-e9fc-4a0d-820b-87ab82e65f20">Halle Chamber of Trade TPS/i</title_TI_SV>
    <download-count xmlns="dc0c2c3d-e9fc-4a0d-820b-87ab82e65f20" xsi:nil="true"/>
    <title_ti_fi xmlns="dc0c2c3d-e9fc-4a0d-820b-87ab82e65f20">Halle Chamber of Trade TPS/i</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765F82AB-47F0-4CC2-940A-6440E1CDFDC2}">
  <ds:schemaRefs>
    <ds:schemaRef ds:uri="http://schemas.openxmlformats.org/officeDocument/2006/bibliography"/>
  </ds:schemaRefs>
</ds:datastoreItem>
</file>

<file path=customXml/itemProps2.xml><?xml version="1.0" encoding="utf-8"?>
<ds:datastoreItem xmlns:ds="http://schemas.openxmlformats.org/officeDocument/2006/customXml" ds:itemID="{B2191543-A068-4495-A33F-8E52A4485994}"/>
</file>

<file path=customXml/itemProps3.xml><?xml version="1.0" encoding="utf-8"?>
<ds:datastoreItem xmlns:ds="http://schemas.openxmlformats.org/officeDocument/2006/customXml" ds:itemID="{DE18FE88-9476-4FAE-B8B0-A4B76FDAF254}"/>
</file>

<file path=customXml/itemProps4.xml><?xml version="1.0" encoding="utf-8"?>
<ds:datastoreItem xmlns:ds="http://schemas.openxmlformats.org/officeDocument/2006/customXml" ds:itemID="{7B401623-DB5C-4C1D-9F1B-F0B7B375A652}"/>
</file>

<file path=customXml/itemProps5.xml><?xml version="1.0" encoding="utf-8"?>
<ds:datastoreItem xmlns:ds="http://schemas.openxmlformats.org/officeDocument/2006/customXml" ds:itemID="{094F04DD-B6E7-4237-8460-B7D3B21FFD1F}"/>
</file>

<file path=customXml/itemProps6.xml><?xml version="1.0" encoding="utf-8"?>
<ds:datastoreItem xmlns:ds="http://schemas.openxmlformats.org/officeDocument/2006/customXml" ds:itemID="{BFB93348-56B5-49EE-A331-63ED57350798}"/>
</file>

<file path=docProps/app.xml><?xml version="1.0" encoding="utf-8"?>
<Properties xmlns="http://schemas.openxmlformats.org/officeDocument/2006/extended-properties" xmlns:vt="http://schemas.openxmlformats.org/officeDocument/2006/docPropsVTypes">
  <Template>Fronius-Standardvorlage.dotm</Template>
  <TotalTime>0</TotalTime>
  <Pages>6</Pages>
  <Words>1625</Words>
  <Characters>10243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11845</CharactersWithSpaces>
  <SharedDoc>false</SharedDoc>
  <HLinks>
    <vt:vector size="12" baseType="variant">
      <vt:variant>
        <vt:i4>2490375</vt:i4>
      </vt:variant>
      <vt:variant>
        <vt:i4>3</vt:i4>
      </vt:variant>
      <vt:variant>
        <vt:i4>0</vt:i4>
      </vt:variant>
      <vt:variant>
        <vt:i4>5</vt:i4>
      </vt:variant>
      <vt:variant>
        <vt:lpwstr>mailto:Kirsten.Ludwig@a1kommunikation.de</vt:lpwstr>
      </vt:variant>
      <vt:variant>
        <vt:lpwstr/>
      </vt:variant>
      <vt:variant>
        <vt:i4>4194366</vt:i4>
      </vt:variant>
      <vt:variant>
        <vt:i4>0</vt:i4>
      </vt:variant>
      <vt:variant>
        <vt:i4>0</vt:i4>
      </vt:variant>
      <vt:variant>
        <vt:i4>5</vt:i4>
      </vt:variant>
      <vt:variant>
        <vt:lpwstr>mailto:orth.annette@fronius.com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PW_AST_Fronius_Handwerkskammer_Halle_DE</dc:title>
  <dc:subject/>
  <dc:creator>Demirok Fidan</dc:creator>
  <cp:keywords/>
  <cp:lastModifiedBy>Doppler Leonie</cp:lastModifiedBy>
  <cp:revision>2</cp:revision>
  <cp:lastPrinted>2018-07-16T11:31:00Z</cp:lastPrinted>
  <dcterms:created xsi:type="dcterms:W3CDTF">2018-09-24T09:18:00Z</dcterms:created>
  <dcterms:modified xsi:type="dcterms:W3CDTF">2018-09-24T09:18:00Z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_dlc_DocIdItemGuid">
    <vt:lpwstr>2d41abf5-2873-4a5f-852b-5845787331fc</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194f6973-9d1e-4bba-ab6b-5e5799480a25,8;beb323fc-0212-4837-8558-f431e1d953f5,161;beb323fc-0212-4837-8558-f431e1d953f5,165;beb323fc-0212-4837-8558-f431e1d953f5,170;beb323fc-0212-4837-8558-f431e1d953f5,173;beb323fc-0212-4837-8558-f431e1d953f5,177;f23899af-90e5-4213-b122-4e07c0f837c2,181;f23899af-90e5-4213-b122-4e07c0f837c2,185;f23899af-90e5-4213-b122-4e07c0f837c2,189;f23899af-90e5-4213-b122-4e07c0f837c2,193;f23899af-90e5-4213-b122-4e07c0f837c2,198;f23899af-90e5-4213-b122-4e07c0f837c2,201;f23899af-90e5-4213-b122-4e07c0f837c2,205;f23899af-90e5-4213-b122-4e07c0f837c2,209;f23899af-90e5-4213-b122-4e07c0f837c2,212;f23899af-90e5-4213-b122-4e07c0f837c2,215;f23899af-90e5-4213-b122-4e07c0f837c2,218;f23899af-90e5-4213-b122-4e07c0f837c2,221;f23899af-90e5-4213-b122-4e07c0f837c2,225;f23899af-90e5-4213-b122-4e07c0f837c2,228;f23899af-90e5-4213-b122-4e07c0f837c2,231;f23899af-90e5-4213-b122-4e07c0f837c2,234;f23899af-90e5-4213-b122-4e07c0f837c2,237;f23899af-90e5-4213-b122-4e07c0f837c2,241;f23899af-90e5-4213-b122-4e07c0f837c2,244;f23899af-90e5-4213-b122-4e07c0f837c2,248;f23899af-90e5-4213-b122-4e07c0f837c2,251;f23899af-90e5-4213-b122-4e07c0f837c2,255;f23899af-90e5-4213-b122-4e07c0f837c2,258;f23899af-90e5-4213-b122-4e07c0f837c2,261;f23899af-90e5-4213-b122-4e07c0f837c2,265;f23899af-90e5-4213-b122-4e07c0f837c2,269;f23899af-90e5-4213-b122-4e07c0f837c2,272;f23899af-90e5-4213-b122-4e07c0f837c2,275;f23899af-90e5-4213-b122-4e07c0f837c2,278;f23899af-90e5-4213-b122-4e07c0f837c2,281;f23899af-90e5-4213-b122-4e07c0f837c2,284;f23899af-90e5-4213-b122-4e07c0f837c2,287;f23899af-90e5-4213-b122-4e07c0f837c2,291;f23899af-90e5-4213-b122-4e07c0f837c2,294;f23899af-90e5-4213-b122-4e07c0f837c2,298;f23899af-90e5-4213-b122-4e07c0f837c2,301;f23899af-90e5-4213-b122-4e07c0f837c2,304;a8dd0ddf-bfd4-44dd-a6bb-0c3c9675194c,307;a8dd0ddf-bfd4-44dd-a6bb-0c3c9675194c,307;0b69803e-5fed-4f4d-9d44-b1b3d75cd954,310;0b69803e-5fed-4f4d-9d44-b1b3d75cd954,310;0b69803e-5fed-4f4d-9d44-b1b3d75cd954,313;0b69803e-5fed-4f4d-9d44-b1b3d75cd954,316;84063e84-3b90-4264-9d91-20c80f9713f8,390;84063e84-3b90-4264-9d91-20c80f9713f8,390;84063e84-3b90-4264-9d91-20c80f9713f8,394;84063e84-3b90-4264-9d91-20c80f9713f8,400;84063e84-3b90-4264-9d91-20c80f9713f8,404;84063e84-3b90-4264-9d91-20c80f9713f8,414;84063e84-3b90-4264-9d91-20c80f9713f8,418;</vt:lpwstr>
  </property>
  <property fmtid="{D5CDD505-2E9C-101B-9397-08002B2CF9AE}" pid="10" name="Web Display Title SV">
    <vt:lpwstr>Halle Chamber of Trade TPS/i</vt:lpwstr>
  </property>
  <property fmtid="{D5CDD505-2E9C-101B-9397-08002B2CF9AE}" pid="11" name="_docset_NoMedatataSyncRequired">
    <vt:lpwstr>False</vt:lpwstr>
  </property>
  <property fmtid="{D5CDD505-2E9C-101B-9397-08002B2CF9AE}" pid="12" name="Language">
    <vt:lpwstr>251;##DE|676160ea-61f7-4cef-8b4c-1724dec2206e</vt:lpwstr>
  </property>
  <property fmtid="{D5CDD505-2E9C-101B-9397-08002B2CF9AE}" pid="13" name="DisableEventReceiver">
    <vt:bool>false</vt:bool>
  </property>
</Properties>
</file>