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65FC4" w14:textId="77777777" w:rsidR="00A51B68" w:rsidRPr="000B0C64" w:rsidRDefault="00A51B68" w:rsidP="00A51B68">
      <w:pPr>
        <w:pStyle w:val="berschrift1"/>
        <w:spacing w:before="0"/>
      </w:pPr>
      <w:r w:rsidRPr="000B0C64">
        <w:t>TISKOVÁ ZPRÁVA</w:t>
      </w:r>
    </w:p>
    <w:p w14:paraId="770776CC" w14:textId="77777777" w:rsidR="00921D3E" w:rsidRPr="002F207D" w:rsidRDefault="00921D3E" w:rsidP="00921D3E">
      <w:pPr>
        <w:jc w:val="both"/>
      </w:pPr>
      <w:r>
        <w:rPr>
          <w:szCs w:val="20"/>
        </w:rPr>
        <w:t>Perfect Welding</w:t>
      </w:r>
    </w:p>
    <w:p w14:paraId="73A964A0" w14:textId="22D094D4" w:rsidR="00703F47" w:rsidRPr="00CD759C" w:rsidRDefault="00703F47" w:rsidP="00703F47"/>
    <w:p w14:paraId="2F5D6C4E" w14:textId="77777777" w:rsidR="00B63275" w:rsidRPr="00B63275" w:rsidRDefault="00B63275" w:rsidP="00B63275">
      <w:pPr>
        <w:rPr>
          <w:rFonts w:asciiTheme="minorHAnsi" w:hAnsiTheme="minorHAnsi"/>
          <w:bCs/>
          <w:sz w:val="36"/>
          <w:szCs w:val="36"/>
        </w:rPr>
      </w:pPr>
      <w:proofErr w:type="spellStart"/>
      <w:r w:rsidRPr="00B63275">
        <w:rPr>
          <w:bCs/>
          <w:sz w:val="36"/>
          <w:szCs w:val="36"/>
        </w:rPr>
        <w:t>Korbový</w:t>
      </w:r>
      <w:proofErr w:type="spellEnd"/>
      <w:r w:rsidRPr="00B63275">
        <w:rPr>
          <w:bCs/>
          <w:sz w:val="36"/>
          <w:szCs w:val="36"/>
        </w:rPr>
        <w:t xml:space="preserve"> </w:t>
      </w:r>
      <w:proofErr w:type="spellStart"/>
      <w:r w:rsidRPr="00B63275">
        <w:rPr>
          <w:bCs/>
          <w:sz w:val="36"/>
          <w:szCs w:val="36"/>
        </w:rPr>
        <w:t>sklápěč</w:t>
      </w:r>
      <w:proofErr w:type="spellEnd"/>
      <w:r w:rsidRPr="00B63275">
        <w:rPr>
          <w:bCs/>
          <w:sz w:val="36"/>
          <w:szCs w:val="36"/>
        </w:rPr>
        <w:t xml:space="preserve"> v </w:t>
      </w:r>
      <w:proofErr w:type="spellStart"/>
      <w:r w:rsidRPr="00B63275">
        <w:rPr>
          <w:bCs/>
          <w:sz w:val="36"/>
          <w:szCs w:val="36"/>
        </w:rPr>
        <w:t>náročném</w:t>
      </w:r>
      <w:proofErr w:type="spellEnd"/>
      <w:r w:rsidRPr="00B63275">
        <w:rPr>
          <w:bCs/>
          <w:sz w:val="36"/>
          <w:szCs w:val="36"/>
        </w:rPr>
        <w:t xml:space="preserve"> </w:t>
      </w:r>
      <w:proofErr w:type="spellStart"/>
      <w:r w:rsidRPr="00B63275">
        <w:rPr>
          <w:bCs/>
          <w:sz w:val="36"/>
          <w:szCs w:val="36"/>
        </w:rPr>
        <w:t>provozu</w:t>
      </w:r>
      <w:proofErr w:type="spellEnd"/>
      <w:r w:rsidRPr="00B63275">
        <w:rPr>
          <w:bCs/>
          <w:sz w:val="36"/>
          <w:szCs w:val="36"/>
        </w:rPr>
        <w:t xml:space="preserve"> na </w:t>
      </w:r>
      <w:proofErr w:type="spellStart"/>
      <w:r w:rsidRPr="00B63275">
        <w:rPr>
          <w:bCs/>
          <w:sz w:val="36"/>
          <w:szCs w:val="36"/>
        </w:rPr>
        <w:t>staveništi</w:t>
      </w:r>
      <w:proofErr w:type="spellEnd"/>
    </w:p>
    <w:p w14:paraId="2E10B385" w14:textId="77777777" w:rsidR="00B63275" w:rsidRPr="0029616F" w:rsidRDefault="00B63275" w:rsidP="00B63275">
      <w:pPr>
        <w:rPr>
          <w:bCs/>
        </w:rPr>
      </w:pPr>
      <w:proofErr w:type="spellStart"/>
      <w:r w:rsidRPr="0029616F">
        <w:rPr>
          <w:bCs/>
        </w:rPr>
        <w:t>Balvany</w:t>
      </w:r>
      <w:proofErr w:type="spellEnd"/>
      <w:r w:rsidRPr="0029616F">
        <w:rPr>
          <w:bCs/>
        </w:rPr>
        <w:t xml:space="preserve"> o </w:t>
      </w:r>
      <w:proofErr w:type="spellStart"/>
      <w:r w:rsidRPr="0029616F">
        <w:rPr>
          <w:bCs/>
        </w:rPr>
        <w:t>hmotnosti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několika</w:t>
      </w:r>
      <w:proofErr w:type="spellEnd"/>
      <w:r w:rsidRPr="0029616F">
        <w:rPr>
          <w:bCs/>
        </w:rPr>
        <w:t xml:space="preserve"> tun, </w:t>
      </w:r>
      <w:proofErr w:type="spellStart"/>
      <w:r w:rsidRPr="0029616F">
        <w:rPr>
          <w:bCs/>
        </w:rPr>
        <w:t>horký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asfalt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nebo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nekonečné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množství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štěrku</w:t>
      </w:r>
      <w:proofErr w:type="spellEnd"/>
      <w:r w:rsidRPr="0029616F">
        <w:rPr>
          <w:bCs/>
        </w:rPr>
        <w:t xml:space="preserve"> den </w:t>
      </w:r>
      <w:proofErr w:type="spellStart"/>
      <w:r w:rsidRPr="0029616F">
        <w:rPr>
          <w:bCs/>
        </w:rPr>
        <w:t>co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den</w:t>
      </w:r>
      <w:proofErr w:type="spellEnd"/>
      <w:r w:rsidRPr="0029616F">
        <w:rPr>
          <w:bCs/>
        </w:rPr>
        <w:t xml:space="preserve">: </w:t>
      </w:r>
      <w:proofErr w:type="spellStart"/>
      <w:r w:rsidRPr="0029616F">
        <w:rPr>
          <w:bCs/>
        </w:rPr>
        <w:t>Nástavby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užitkových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vozidel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od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společnosti</w:t>
      </w:r>
      <w:proofErr w:type="spellEnd"/>
      <w:r w:rsidRPr="0029616F">
        <w:rPr>
          <w:bCs/>
        </w:rPr>
        <w:t xml:space="preserve"> </w:t>
      </w:r>
      <w:r w:rsidRPr="0029616F">
        <w:rPr>
          <w:bCs/>
          <w:i/>
        </w:rPr>
        <w:t>Moser AG Kipper- und Fahrzeugbau</w:t>
      </w:r>
      <w:r w:rsidRPr="0029616F">
        <w:rPr>
          <w:bCs/>
        </w:rPr>
        <w:t xml:space="preserve">, se </w:t>
      </w:r>
      <w:proofErr w:type="spellStart"/>
      <w:r w:rsidRPr="0029616F">
        <w:rPr>
          <w:bCs/>
        </w:rPr>
        <w:t>sídlem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ve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švýcarském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Steffisburgu</w:t>
      </w:r>
      <w:proofErr w:type="spellEnd"/>
      <w:r w:rsidRPr="0029616F">
        <w:rPr>
          <w:bCs/>
        </w:rPr>
        <w:t xml:space="preserve">, </w:t>
      </w:r>
      <w:proofErr w:type="spellStart"/>
      <w:r w:rsidRPr="0029616F">
        <w:rPr>
          <w:bCs/>
        </w:rPr>
        <w:t>musí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vydržet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obrovské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zatížení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při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náročném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použití</w:t>
      </w:r>
      <w:proofErr w:type="spellEnd"/>
      <w:r w:rsidRPr="0029616F">
        <w:rPr>
          <w:bCs/>
        </w:rPr>
        <w:t xml:space="preserve"> na </w:t>
      </w:r>
      <w:proofErr w:type="spellStart"/>
      <w:r w:rsidRPr="0029616F">
        <w:rPr>
          <w:bCs/>
        </w:rPr>
        <w:t>staveništi</w:t>
      </w:r>
      <w:proofErr w:type="spellEnd"/>
      <w:r w:rsidRPr="0029616F">
        <w:rPr>
          <w:bCs/>
        </w:rPr>
        <w:t xml:space="preserve">. </w:t>
      </w:r>
      <w:proofErr w:type="spellStart"/>
      <w:r w:rsidRPr="0029616F">
        <w:rPr>
          <w:bCs/>
        </w:rPr>
        <w:t>Při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svařování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ocelových</w:t>
      </w:r>
      <w:proofErr w:type="spellEnd"/>
      <w:r w:rsidRPr="0029616F">
        <w:rPr>
          <w:bCs/>
        </w:rPr>
        <w:t xml:space="preserve"> a </w:t>
      </w:r>
      <w:proofErr w:type="spellStart"/>
      <w:r w:rsidRPr="0029616F">
        <w:rPr>
          <w:bCs/>
        </w:rPr>
        <w:t>hliníkových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plechů</w:t>
      </w:r>
      <w:proofErr w:type="spellEnd"/>
      <w:r w:rsidRPr="0029616F">
        <w:rPr>
          <w:bCs/>
        </w:rPr>
        <w:t xml:space="preserve"> pro </w:t>
      </w:r>
      <w:proofErr w:type="spellStart"/>
      <w:r w:rsidRPr="0029616F">
        <w:rPr>
          <w:bCs/>
        </w:rPr>
        <w:t>sklápěče</w:t>
      </w:r>
      <w:proofErr w:type="spellEnd"/>
      <w:r w:rsidRPr="0029616F">
        <w:rPr>
          <w:bCs/>
        </w:rPr>
        <w:t xml:space="preserve"> a </w:t>
      </w:r>
      <w:proofErr w:type="spellStart"/>
      <w:r w:rsidRPr="0029616F">
        <w:rPr>
          <w:bCs/>
        </w:rPr>
        <w:t>nakládací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systémy</w:t>
      </w:r>
      <w:proofErr w:type="spellEnd"/>
      <w:r w:rsidRPr="0029616F">
        <w:rPr>
          <w:bCs/>
        </w:rPr>
        <w:t xml:space="preserve"> se </w:t>
      </w:r>
      <w:proofErr w:type="spellStart"/>
      <w:r w:rsidRPr="0029616F">
        <w:rPr>
          <w:bCs/>
        </w:rPr>
        <w:t>společnost</w:t>
      </w:r>
      <w:proofErr w:type="spellEnd"/>
      <w:r w:rsidRPr="0029616F">
        <w:rPr>
          <w:bCs/>
        </w:rPr>
        <w:t xml:space="preserve"> Moser </w:t>
      </w:r>
      <w:proofErr w:type="spellStart"/>
      <w:r w:rsidRPr="0029616F">
        <w:rPr>
          <w:bCs/>
        </w:rPr>
        <w:t>již</w:t>
      </w:r>
      <w:proofErr w:type="spellEnd"/>
      <w:r w:rsidRPr="0029616F">
        <w:rPr>
          <w:bCs/>
        </w:rPr>
        <w:t xml:space="preserve"> 24 </w:t>
      </w:r>
      <w:proofErr w:type="spellStart"/>
      <w:r w:rsidRPr="0029616F">
        <w:rPr>
          <w:bCs/>
        </w:rPr>
        <w:t>let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spoléhá</w:t>
      </w:r>
      <w:proofErr w:type="spellEnd"/>
      <w:r w:rsidRPr="0029616F">
        <w:rPr>
          <w:bCs/>
        </w:rPr>
        <w:t xml:space="preserve"> na </w:t>
      </w:r>
      <w:proofErr w:type="spellStart"/>
      <w:r w:rsidRPr="0029616F">
        <w:rPr>
          <w:bCs/>
        </w:rPr>
        <w:t>svařovací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systémy</w:t>
      </w:r>
      <w:proofErr w:type="spellEnd"/>
      <w:r w:rsidRPr="0029616F">
        <w:rPr>
          <w:bCs/>
        </w:rPr>
        <w:t xml:space="preserve"> Fronius. </w:t>
      </w:r>
      <w:proofErr w:type="spellStart"/>
      <w:r w:rsidRPr="0029616F">
        <w:rPr>
          <w:bCs/>
        </w:rPr>
        <w:t>Výrazného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zvýšení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efektivity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výroby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bylo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dosaženo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použitím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zařízení</w:t>
      </w:r>
      <w:proofErr w:type="spellEnd"/>
      <w:r w:rsidRPr="0029616F">
        <w:rPr>
          <w:bCs/>
        </w:rPr>
        <w:t xml:space="preserve"> Fronius TPS 500i </w:t>
      </w:r>
      <w:proofErr w:type="spellStart"/>
      <w:r w:rsidRPr="0029616F">
        <w:rPr>
          <w:bCs/>
        </w:rPr>
        <w:t>ve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spojení</w:t>
      </w:r>
      <w:proofErr w:type="spellEnd"/>
      <w:r w:rsidRPr="0029616F">
        <w:rPr>
          <w:bCs/>
        </w:rPr>
        <w:t xml:space="preserve"> se </w:t>
      </w:r>
      <w:proofErr w:type="spellStart"/>
      <w:r w:rsidRPr="0029616F">
        <w:rPr>
          <w:bCs/>
        </w:rPr>
        <w:t>svařovacími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charakteristikami</w:t>
      </w:r>
      <w:proofErr w:type="spellEnd"/>
      <w:r w:rsidRPr="0029616F">
        <w:rPr>
          <w:bCs/>
        </w:rPr>
        <w:t xml:space="preserve"> PMC. </w:t>
      </w:r>
      <w:proofErr w:type="spellStart"/>
      <w:r w:rsidRPr="0029616F">
        <w:rPr>
          <w:bCs/>
        </w:rPr>
        <w:t>Díky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tomu</w:t>
      </w:r>
      <w:proofErr w:type="spellEnd"/>
      <w:r w:rsidRPr="0029616F">
        <w:rPr>
          <w:bCs/>
        </w:rPr>
        <w:t xml:space="preserve"> se </w:t>
      </w:r>
      <w:proofErr w:type="spellStart"/>
      <w:r w:rsidRPr="0029616F">
        <w:rPr>
          <w:bCs/>
        </w:rPr>
        <w:t>výrazně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urychlily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zejména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svařovací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procesy</w:t>
      </w:r>
      <w:proofErr w:type="spellEnd"/>
      <w:r w:rsidRPr="0029616F">
        <w:rPr>
          <w:bCs/>
        </w:rPr>
        <w:t xml:space="preserve"> v </w:t>
      </w:r>
      <w:proofErr w:type="spellStart"/>
      <w:r w:rsidRPr="0029616F">
        <w:rPr>
          <w:bCs/>
        </w:rPr>
        <w:t>nucených</w:t>
      </w:r>
      <w:proofErr w:type="spellEnd"/>
      <w:r w:rsidRPr="0029616F">
        <w:rPr>
          <w:bCs/>
        </w:rPr>
        <w:t xml:space="preserve"> </w:t>
      </w:r>
      <w:proofErr w:type="spellStart"/>
      <w:r w:rsidRPr="0029616F">
        <w:rPr>
          <w:bCs/>
        </w:rPr>
        <w:t>polohách</w:t>
      </w:r>
      <w:proofErr w:type="spellEnd"/>
      <w:r w:rsidRPr="0029616F">
        <w:rPr>
          <w:bCs/>
        </w:rPr>
        <w:t>.</w:t>
      </w:r>
    </w:p>
    <w:p w14:paraId="18CE9A1B" w14:textId="77777777" w:rsidR="00B63275" w:rsidRDefault="00B63275" w:rsidP="00B63275">
      <w:pPr>
        <w:rPr>
          <w:rFonts w:cs="Noto Sans"/>
          <w:b/>
          <w:sz w:val="20"/>
          <w:szCs w:val="20"/>
        </w:rPr>
      </w:pPr>
    </w:p>
    <w:p w14:paraId="15313FFE" w14:textId="71605CA2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Snížená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vlastní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hmotnost</w:t>
      </w:r>
      <w:proofErr w:type="spellEnd"/>
      <w:r w:rsidRPr="00B63275">
        <w:rPr>
          <w:rFonts w:cs="Noto Sans"/>
          <w:b/>
          <w:sz w:val="20"/>
          <w:szCs w:val="20"/>
        </w:rPr>
        <w:t>: „</w:t>
      </w:r>
      <w:proofErr w:type="spellStart"/>
      <w:r w:rsidRPr="00B63275">
        <w:rPr>
          <w:rFonts w:cs="Noto Sans"/>
          <w:b/>
          <w:sz w:val="20"/>
          <w:szCs w:val="20"/>
        </w:rPr>
        <w:t>Vždy</w:t>
      </w:r>
      <w:proofErr w:type="spellEnd"/>
      <w:r w:rsidRPr="00B63275">
        <w:rPr>
          <w:rFonts w:cs="Noto Sans"/>
          <w:b/>
          <w:sz w:val="20"/>
          <w:szCs w:val="20"/>
        </w:rPr>
        <w:t xml:space="preserve"> o jeden </w:t>
      </w:r>
      <w:proofErr w:type="spellStart"/>
      <w:r w:rsidRPr="00B63275">
        <w:rPr>
          <w:rFonts w:cs="Noto Sans"/>
          <w:b/>
          <w:sz w:val="20"/>
          <w:szCs w:val="20"/>
        </w:rPr>
        <w:t>náklad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napřed</w:t>
      </w:r>
      <w:proofErr w:type="spellEnd"/>
      <w:r w:rsidRPr="00B63275">
        <w:rPr>
          <w:rFonts w:cs="Noto Sans"/>
          <w:b/>
          <w:sz w:val="20"/>
          <w:szCs w:val="20"/>
        </w:rPr>
        <w:t>“</w:t>
      </w:r>
    </w:p>
    <w:p w14:paraId="1D70B98F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Společnost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vyrábí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nástavby</w:t>
      </w:r>
      <w:proofErr w:type="spellEnd"/>
      <w:r w:rsidRPr="00B63275">
        <w:rPr>
          <w:rFonts w:cs="Noto Sans"/>
          <w:sz w:val="20"/>
          <w:szCs w:val="20"/>
        </w:rPr>
        <w:t xml:space="preserve"> pro </w:t>
      </w:r>
      <w:proofErr w:type="spellStart"/>
      <w:r w:rsidRPr="00B63275">
        <w:rPr>
          <w:rFonts w:cs="Noto Sans"/>
          <w:sz w:val="20"/>
          <w:szCs w:val="20"/>
        </w:rPr>
        <w:t>nákladní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automobily</w:t>
      </w:r>
      <w:proofErr w:type="spellEnd"/>
      <w:r w:rsidRPr="00B63275">
        <w:rPr>
          <w:rFonts w:cs="Noto Sans"/>
          <w:sz w:val="20"/>
          <w:szCs w:val="20"/>
        </w:rPr>
        <w:t xml:space="preserve"> o </w:t>
      </w:r>
      <w:proofErr w:type="spellStart"/>
      <w:r w:rsidRPr="00B63275">
        <w:rPr>
          <w:rFonts w:cs="Noto Sans"/>
          <w:sz w:val="20"/>
          <w:szCs w:val="20"/>
        </w:rPr>
        <w:t>celkové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hmotnosti</w:t>
      </w:r>
      <w:proofErr w:type="spellEnd"/>
      <w:r w:rsidRPr="00B63275">
        <w:rPr>
          <w:rFonts w:cs="Noto Sans"/>
          <w:sz w:val="20"/>
          <w:szCs w:val="20"/>
        </w:rPr>
        <w:t xml:space="preserve"> 18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40 tun, </w:t>
      </w:r>
      <w:proofErr w:type="spellStart"/>
      <w:r w:rsidRPr="00B63275">
        <w:rPr>
          <w:rFonts w:cs="Noto Sans"/>
          <w:sz w:val="20"/>
          <w:szCs w:val="20"/>
        </w:rPr>
        <w:t>přičemž</w:t>
      </w:r>
      <w:proofErr w:type="spellEnd"/>
      <w:r w:rsidRPr="00B63275">
        <w:rPr>
          <w:rFonts w:cs="Noto Sans"/>
          <w:sz w:val="20"/>
          <w:szCs w:val="20"/>
        </w:rPr>
        <w:t xml:space="preserve"> 40tunové </w:t>
      </w:r>
      <w:proofErr w:type="spellStart"/>
      <w:r w:rsidRPr="00B63275">
        <w:rPr>
          <w:rFonts w:cs="Noto Sans"/>
          <w:sz w:val="20"/>
          <w:szCs w:val="20"/>
        </w:rPr>
        <w:t>nákladní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mohou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přepravovat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více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než</w:t>
      </w:r>
      <w:proofErr w:type="spellEnd"/>
      <w:r w:rsidRPr="00B63275">
        <w:rPr>
          <w:rFonts w:cs="Noto Sans"/>
          <w:sz w:val="20"/>
          <w:szCs w:val="20"/>
        </w:rPr>
        <w:t xml:space="preserve"> 25 tun </w:t>
      </w:r>
      <w:proofErr w:type="spellStart"/>
      <w:r w:rsidRPr="00B63275">
        <w:rPr>
          <w:rFonts w:cs="Noto Sans"/>
          <w:sz w:val="20"/>
          <w:szCs w:val="20"/>
        </w:rPr>
        <w:t>užitečného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nákladu</w:t>
      </w:r>
      <w:proofErr w:type="spellEnd"/>
      <w:r w:rsidRPr="00B63275">
        <w:rPr>
          <w:rFonts w:cs="Noto Sans"/>
          <w:sz w:val="20"/>
          <w:szCs w:val="20"/>
        </w:rPr>
        <w:t>. „</w:t>
      </w:r>
      <w:proofErr w:type="spellStart"/>
      <w:r w:rsidRPr="00B63275">
        <w:rPr>
          <w:rFonts w:cs="Noto Sans"/>
          <w:sz w:val="20"/>
          <w:szCs w:val="20"/>
        </w:rPr>
        <w:t>Nejvyšší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možný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objem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přepravy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jednu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jízdu</w:t>
      </w:r>
      <w:proofErr w:type="spellEnd"/>
      <w:r w:rsidRPr="00B63275">
        <w:rPr>
          <w:rFonts w:cs="Noto Sans"/>
          <w:sz w:val="20"/>
          <w:szCs w:val="20"/>
        </w:rPr>
        <w:t xml:space="preserve"> je v </w:t>
      </w:r>
      <w:proofErr w:type="spellStart"/>
      <w:r w:rsidRPr="00B63275">
        <w:rPr>
          <w:rFonts w:cs="Noto Sans"/>
          <w:sz w:val="20"/>
          <w:szCs w:val="20"/>
        </w:rPr>
        <w:t>našem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oboru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alfou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omegou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Abychom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zákaznicím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zákazníkům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umožnili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přepravit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největší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množství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materiálu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pevně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předepsanou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celkovou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hmotností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navrhujeme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nakládací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tak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aby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byly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nejlehčí</w:t>
      </w:r>
      <w:proofErr w:type="spellEnd"/>
      <w:r w:rsidRPr="00B63275">
        <w:rPr>
          <w:rFonts w:cs="Noto Sans"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sz w:val="20"/>
          <w:szCs w:val="20"/>
        </w:rPr>
        <w:t>bez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kompromisů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oblasti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pevnosti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odolnosti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uživatelského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komfortu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zdůrazňuje</w:t>
      </w:r>
      <w:proofErr w:type="spellEnd"/>
      <w:r w:rsidRPr="00B63275">
        <w:rPr>
          <w:rFonts w:cs="Noto Sans"/>
          <w:sz w:val="20"/>
          <w:szCs w:val="20"/>
        </w:rPr>
        <w:t xml:space="preserve"> Stefan Rolli, </w:t>
      </w:r>
      <w:proofErr w:type="spellStart"/>
      <w:r w:rsidRPr="00B63275">
        <w:rPr>
          <w:rFonts w:cs="Noto Sans"/>
          <w:sz w:val="20"/>
          <w:szCs w:val="20"/>
        </w:rPr>
        <w:t>vedoucí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provozu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AG. </w:t>
      </w:r>
    </w:p>
    <w:p w14:paraId="17B9203F" w14:textId="48FABCF9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V </w:t>
      </w:r>
      <w:proofErr w:type="spellStart"/>
      <w:r w:rsidRPr="00B63275">
        <w:rPr>
          <w:rFonts w:cs="Noto Sans"/>
          <w:sz w:val="20"/>
          <w:szCs w:val="20"/>
        </w:rPr>
        <w:t>závislosti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velikosti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počtu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náprav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příslušného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vozidla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váží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automobilů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vyráběné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obvykle</w:t>
      </w:r>
      <w:proofErr w:type="spellEnd"/>
      <w:r w:rsidRPr="00B63275">
        <w:rPr>
          <w:rFonts w:cs="Noto Sans"/>
          <w:sz w:val="20"/>
          <w:szCs w:val="20"/>
        </w:rPr>
        <w:t xml:space="preserve"> 3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4,5 </w:t>
      </w:r>
      <w:proofErr w:type="spellStart"/>
      <w:r w:rsidRPr="00B63275">
        <w:rPr>
          <w:rFonts w:cs="Noto Sans"/>
          <w:sz w:val="20"/>
          <w:szCs w:val="20"/>
        </w:rPr>
        <w:t>tuny</w:t>
      </w:r>
      <w:proofErr w:type="spellEnd"/>
      <w:r w:rsidRPr="00B63275">
        <w:rPr>
          <w:rFonts w:cs="Noto Sans"/>
          <w:sz w:val="20"/>
          <w:szCs w:val="20"/>
        </w:rPr>
        <w:t>. „</w:t>
      </w:r>
      <w:proofErr w:type="spellStart"/>
      <w:r w:rsidRPr="00B63275">
        <w:rPr>
          <w:rFonts w:cs="Noto Sans"/>
          <w:sz w:val="20"/>
          <w:szCs w:val="20"/>
        </w:rPr>
        <w:t>Výhoda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užitečného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zatížení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zákazníci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získají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použití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našich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lehčích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nástaveb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srovnání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konkurencí</w:t>
      </w:r>
      <w:proofErr w:type="spellEnd"/>
      <w:r w:rsidRPr="00B63275">
        <w:rPr>
          <w:rFonts w:cs="Noto Sans"/>
          <w:sz w:val="20"/>
          <w:szCs w:val="20"/>
        </w:rPr>
        <w:t xml:space="preserve">, se </w:t>
      </w:r>
      <w:proofErr w:type="spellStart"/>
      <w:r w:rsidRPr="00B63275">
        <w:rPr>
          <w:rFonts w:cs="Noto Sans"/>
          <w:sz w:val="20"/>
          <w:szCs w:val="20"/>
        </w:rPr>
        <w:t>často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pohybuje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mezi</w:t>
      </w:r>
      <w:proofErr w:type="spellEnd"/>
      <w:r w:rsidRPr="00B63275">
        <w:rPr>
          <w:rFonts w:cs="Noto Sans"/>
          <w:sz w:val="20"/>
          <w:szCs w:val="20"/>
        </w:rPr>
        <w:t xml:space="preserve"> 500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700 kg na </w:t>
      </w:r>
      <w:proofErr w:type="spellStart"/>
      <w:r w:rsidRPr="00B63275">
        <w:rPr>
          <w:rFonts w:cs="Noto Sans"/>
          <w:sz w:val="20"/>
          <w:szCs w:val="20"/>
        </w:rPr>
        <w:t>jednu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cestu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znamená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výrazně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efektivnější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využití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vozidel</w:t>
      </w:r>
      <w:proofErr w:type="spellEnd"/>
      <w:r w:rsidRPr="00B63275">
        <w:rPr>
          <w:rFonts w:cs="Noto Sans"/>
          <w:sz w:val="20"/>
          <w:szCs w:val="20"/>
        </w:rPr>
        <w:t xml:space="preserve"> – v </w:t>
      </w:r>
      <w:proofErr w:type="spellStart"/>
      <w:r w:rsidRPr="00B63275">
        <w:rPr>
          <w:rFonts w:cs="Noto Sans"/>
          <w:sz w:val="20"/>
          <w:szCs w:val="20"/>
        </w:rPr>
        <w:t>souladu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naším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mottem</w:t>
      </w:r>
      <w:proofErr w:type="spellEnd"/>
      <w:r w:rsidRPr="00B63275">
        <w:rPr>
          <w:rFonts w:cs="Noto Sans"/>
          <w:sz w:val="20"/>
          <w:szCs w:val="20"/>
        </w:rPr>
        <w:t xml:space="preserve"> ‚</w:t>
      </w:r>
      <w:proofErr w:type="spellStart"/>
      <w:r w:rsidRPr="00B63275">
        <w:rPr>
          <w:rFonts w:cs="Noto Sans"/>
          <w:sz w:val="20"/>
          <w:szCs w:val="20"/>
        </w:rPr>
        <w:t>Vždy</w:t>
      </w:r>
      <w:proofErr w:type="spellEnd"/>
      <w:r w:rsidRPr="00B63275">
        <w:rPr>
          <w:rFonts w:cs="Noto Sans"/>
          <w:sz w:val="20"/>
          <w:szCs w:val="20"/>
        </w:rPr>
        <w:t xml:space="preserve"> o jeden </w:t>
      </w:r>
      <w:proofErr w:type="spellStart"/>
      <w:r w:rsidRPr="00B63275">
        <w:rPr>
          <w:rFonts w:cs="Noto Sans"/>
          <w:sz w:val="20"/>
          <w:szCs w:val="20"/>
        </w:rPr>
        <w:t>náklad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napřed</w:t>
      </w:r>
      <w:proofErr w:type="spellEnd"/>
      <w:r w:rsidRPr="00B63275">
        <w:rPr>
          <w:rFonts w:cs="Noto Sans"/>
          <w:sz w:val="20"/>
          <w:szCs w:val="20"/>
        </w:rPr>
        <w:t xml:space="preserve">‘,“ </w:t>
      </w:r>
      <w:proofErr w:type="spellStart"/>
      <w:r w:rsidRPr="00B63275">
        <w:rPr>
          <w:rFonts w:cs="Noto Sans"/>
          <w:sz w:val="20"/>
          <w:szCs w:val="20"/>
        </w:rPr>
        <w:t>říká</w:t>
      </w:r>
      <w:proofErr w:type="spellEnd"/>
      <w:r w:rsidRPr="00B63275">
        <w:rPr>
          <w:rFonts w:cs="Noto Sans"/>
          <w:sz w:val="20"/>
          <w:szCs w:val="20"/>
        </w:rPr>
        <w:t xml:space="preserve"> Stefan Rolli.   </w:t>
      </w:r>
    </w:p>
    <w:p w14:paraId="6267B7C3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Blízkost</w:t>
      </w:r>
      <w:proofErr w:type="spellEnd"/>
      <w:r w:rsidRPr="00B63275">
        <w:rPr>
          <w:rFonts w:cs="Noto Sans"/>
          <w:b/>
          <w:sz w:val="20"/>
          <w:szCs w:val="20"/>
        </w:rPr>
        <w:t xml:space="preserve"> k </w:t>
      </w:r>
      <w:proofErr w:type="spellStart"/>
      <w:r w:rsidRPr="00B63275">
        <w:rPr>
          <w:rFonts w:cs="Noto Sans"/>
          <w:b/>
          <w:sz w:val="20"/>
          <w:szCs w:val="20"/>
        </w:rPr>
        <w:t>zákazníkům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zvýhodňuje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výrobu</w:t>
      </w:r>
      <w:proofErr w:type="spellEnd"/>
      <w:r w:rsidRPr="00B63275">
        <w:rPr>
          <w:rFonts w:cs="Noto Sans"/>
          <w:b/>
          <w:sz w:val="20"/>
          <w:szCs w:val="20"/>
        </w:rPr>
        <w:t xml:space="preserve"> na </w:t>
      </w:r>
      <w:proofErr w:type="spellStart"/>
      <w:r w:rsidRPr="00B63275">
        <w:rPr>
          <w:rFonts w:cs="Noto Sans"/>
          <w:b/>
          <w:sz w:val="20"/>
          <w:szCs w:val="20"/>
        </w:rPr>
        <w:t>zakázku</w:t>
      </w:r>
      <w:proofErr w:type="spellEnd"/>
    </w:p>
    <w:p w14:paraId="4001A6DB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Nástavby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vyrábí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zakázku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podle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individuálních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požadavků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zákazníků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vhodné</w:t>
      </w:r>
      <w:proofErr w:type="spellEnd"/>
      <w:r w:rsidRPr="00B63275">
        <w:rPr>
          <w:rFonts w:cs="Noto Sans"/>
          <w:sz w:val="20"/>
          <w:szCs w:val="20"/>
        </w:rPr>
        <w:t xml:space="preserve"> pro </w:t>
      </w:r>
      <w:proofErr w:type="spellStart"/>
      <w:r w:rsidRPr="00B63275">
        <w:rPr>
          <w:rFonts w:cs="Noto Sans"/>
          <w:sz w:val="20"/>
          <w:szCs w:val="20"/>
        </w:rPr>
        <w:t>všechny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běžné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typy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vozidel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Společnost</w:t>
      </w:r>
      <w:proofErr w:type="spellEnd"/>
      <w:r w:rsidRPr="00B63275">
        <w:rPr>
          <w:rFonts w:cs="Noto Sans"/>
          <w:sz w:val="20"/>
          <w:szCs w:val="20"/>
        </w:rPr>
        <w:t xml:space="preserve"> z </w:t>
      </w:r>
      <w:proofErr w:type="spellStart"/>
      <w:r w:rsidRPr="00B63275">
        <w:rPr>
          <w:rFonts w:cs="Noto Sans"/>
          <w:sz w:val="20"/>
          <w:szCs w:val="20"/>
        </w:rPr>
        <w:t>kantonu</w:t>
      </w:r>
      <w:proofErr w:type="spellEnd"/>
      <w:r w:rsidRPr="00B63275">
        <w:rPr>
          <w:rFonts w:cs="Noto Sans"/>
          <w:sz w:val="20"/>
          <w:szCs w:val="20"/>
        </w:rPr>
        <w:t xml:space="preserve"> Bern je </w:t>
      </w:r>
      <w:proofErr w:type="spellStart"/>
      <w:r w:rsidRPr="00B63275">
        <w:rPr>
          <w:rFonts w:cs="Noto Sans"/>
          <w:sz w:val="20"/>
          <w:szCs w:val="20"/>
        </w:rPr>
        <w:t>obzvláště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hrdá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to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že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všechny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nakládací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systémy</w:t>
      </w:r>
      <w:proofErr w:type="spellEnd"/>
      <w:r w:rsidRPr="00B63275">
        <w:rPr>
          <w:rFonts w:cs="Noto Sans"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sz w:val="20"/>
          <w:szCs w:val="20"/>
        </w:rPr>
        <w:t>od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dodávaných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plechů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profilů</w:t>
      </w:r>
      <w:proofErr w:type="spellEnd"/>
      <w:r w:rsidRPr="00B63275">
        <w:rPr>
          <w:rFonts w:cs="Noto Sans"/>
          <w:sz w:val="20"/>
          <w:szCs w:val="20"/>
        </w:rPr>
        <w:t xml:space="preserve"> – se </w:t>
      </w:r>
      <w:proofErr w:type="spellStart"/>
      <w:r w:rsidRPr="00B63275">
        <w:rPr>
          <w:rFonts w:cs="Noto Sans"/>
          <w:sz w:val="20"/>
          <w:szCs w:val="20"/>
        </w:rPr>
        <w:t>vyrábějí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závodě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: </w:t>
      </w:r>
    </w:p>
    <w:p w14:paraId="1A6AF26F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„V </w:t>
      </w:r>
      <w:proofErr w:type="spellStart"/>
      <w:r w:rsidRPr="00B63275">
        <w:rPr>
          <w:rFonts w:cs="Noto Sans"/>
          <w:sz w:val="20"/>
          <w:szCs w:val="20"/>
        </w:rPr>
        <w:t>současné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době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jsme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jedinou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Švýcarsku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vyrábí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užitkových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vozidel</w:t>
      </w:r>
      <w:proofErr w:type="spellEnd"/>
      <w:r w:rsidRPr="00B63275">
        <w:rPr>
          <w:rFonts w:cs="Noto Sans"/>
          <w:sz w:val="20"/>
          <w:szCs w:val="20"/>
        </w:rPr>
        <w:t xml:space="preserve"> pro </w:t>
      </w:r>
      <w:proofErr w:type="spellStart"/>
      <w:r w:rsidRPr="00B63275">
        <w:rPr>
          <w:rFonts w:cs="Noto Sans"/>
          <w:sz w:val="20"/>
          <w:szCs w:val="20"/>
        </w:rPr>
        <w:t>stavební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sektor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tak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vysokým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stupněm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hloubky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výroby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Díky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kontrole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všech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důležitých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procesů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blízkosti</w:t>
      </w:r>
      <w:proofErr w:type="spellEnd"/>
      <w:r w:rsidRPr="00B63275">
        <w:rPr>
          <w:rFonts w:cs="Noto Sans"/>
          <w:sz w:val="20"/>
          <w:szCs w:val="20"/>
        </w:rPr>
        <w:t xml:space="preserve"> k </w:t>
      </w:r>
      <w:proofErr w:type="spellStart"/>
      <w:r w:rsidRPr="00B63275">
        <w:rPr>
          <w:rFonts w:cs="Noto Sans"/>
          <w:sz w:val="20"/>
          <w:szCs w:val="20"/>
        </w:rPr>
        <w:t>našim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zákazníkům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můžeme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velmi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rychle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pružně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reagovat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speciální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požadavky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vysvětluje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vedoucí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provozu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Stefan Rolli. </w:t>
      </w:r>
    </w:p>
    <w:p w14:paraId="13E33BC2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Ročně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opustí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závod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více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než</w:t>
      </w:r>
      <w:proofErr w:type="spellEnd"/>
      <w:r w:rsidRPr="00B63275">
        <w:rPr>
          <w:rFonts w:cs="Noto Sans"/>
          <w:sz w:val="20"/>
          <w:szCs w:val="20"/>
        </w:rPr>
        <w:t xml:space="preserve"> 200 </w:t>
      </w:r>
      <w:proofErr w:type="spellStart"/>
      <w:r w:rsidRPr="00B63275">
        <w:rPr>
          <w:rFonts w:cs="Noto Sans"/>
          <w:sz w:val="20"/>
          <w:szCs w:val="20"/>
        </w:rPr>
        <w:t>nákladních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vozidel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doba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nového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 je v </w:t>
      </w:r>
      <w:proofErr w:type="spellStart"/>
      <w:r w:rsidRPr="00B63275">
        <w:rPr>
          <w:rFonts w:cs="Noto Sans"/>
          <w:sz w:val="20"/>
          <w:szCs w:val="20"/>
        </w:rPr>
        <w:t>průměru</w:t>
      </w:r>
      <w:proofErr w:type="spellEnd"/>
      <w:r w:rsidRPr="00B63275">
        <w:rPr>
          <w:rFonts w:cs="Noto Sans"/>
          <w:sz w:val="20"/>
          <w:szCs w:val="20"/>
        </w:rPr>
        <w:t xml:space="preserve"> 6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8 </w:t>
      </w:r>
      <w:proofErr w:type="spellStart"/>
      <w:r w:rsidRPr="00B63275">
        <w:rPr>
          <w:rFonts w:cs="Noto Sans"/>
          <w:sz w:val="20"/>
          <w:szCs w:val="20"/>
        </w:rPr>
        <w:t>týdnů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0F783422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Přehled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výrobních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procesů</w:t>
      </w:r>
      <w:proofErr w:type="spellEnd"/>
    </w:p>
    <w:p w14:paraId="1174A7BD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lastRenderedPageBreak/>
        <w:t>Výrobní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se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základních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rysech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rozdělují</w:t>
      </w:r>
      <w:proofErr w:type="spellEnd"/>
      <w:r w:rsidRPr="00B63275">
        <w:rPr>
          <w:rFonts w:cs="Noto Sans"/>
          <w:sz w:val="20"/>
          <w:szCs w:val="20"/>
        </w:rPr>
        <w:t xml:space="preserve"> do </w:t>
      </w:r>
      <w:proofErr w:type="spellStart"/>
      <w:r w:rsidRPr="00B63275">
        <w:rPr>
          <w:rFonts w:cs="Noto Sans"/>
          <w:sz w:val="20"/>
          <w:szCs w:val="20"/>
        </w:rPr>
        <w:t>následujících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kroků</w:t>
      </w:r>
      <w:proofErr w:type="spellEnd"/>
      <w:r w:rsidRPr="00B63275">
        <w:rPr>
          <w:rFonts w:cs="Noto Sans"/>
          <w:sz w:val="20"/>
          <w:szCs w:val="20"/>
        </w:rPr>
        <w:t xml:space="preserve">: </w:t>
      </w:r>
      <w:proofErr w:type="spellStart"/>
      <w:r w:rsidRPr="00B63275">
        <w:rPr>
          <w:rFonts w:cs="Noto Sans"/>
          <w:sz w:val="20"/>
          <w:szCs w:val="20"/>
        </w:rPr>
        <w:t>Nákladní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dodání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komplexně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změřeny</w:t>
      </w:r>
      <w:proofErr w:type="spellEnd"/>
      <w:r w:rsidRPr="00B63275">
        <w:rPr>
          <w:rFonts w:cs="Noto Sans"/>
          <w:sz w:val="20"/>
          <w:szCs w:val="20"/>
        </w:rPr>
        <w:t xml:space="preserve">. Po </w:t>
      </w:r>
      <w:proofErr w:type="spellStart"/>
      <w:r w:rsidRPr="00B63275">
        <w:rPr>
          <w:rFonts w:cs="Noto Sans"/>
          <w:sz w:val="20"/>
          <w:szCs w:val="20"/>
        </w:rPr>
        <w:t>konstrukci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nástaveb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pomocí</w:t>
      </w:r>
      <w:proofErr w:type="spellEnd"/>
      <w:r w:rsidRPr="00B63275">
        <w:rPr>
          <w:rFonts w:cs="Noto Sans"/>
          <w:sz w:val="20"/>
          <w:szCs w:val="20"/>
        </w:rPr>
        <w:t xml:space="preserve"> CAD a </w:t>
      </w:r>
      <w:proofErr w:type="spellStart"/>
      <w:r w:rsidRPr="00B63275">
        <w:rPr>
          <w:rFonts w:cs="Noto Sans"/>
          <w:sz w:val="20"/>
          <w:szCs w:val="20"/>
        </w:rPr>
        <w:t>přípravě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práce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následuje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jako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další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krok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řezání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plechů</w:t>
      </w:r>
      <w:proofErr w:type="spellEnd"/>
      <w:r w:rsidRPr="00B63275">
        <w:rPr>
          <w:rFonts w:cs="Noto Sans"/>
          <w:sz w:val="20"/>
          <w:szCs w:val="20"/>
        </w:rPr>
        <w:t xml:space="preserve"> na CNC </w:t>
      </w:r>
      <w:proofErr w:type="spellStart"/>
      <w:r w:rsidRPr="00B63275">
        <w:rPr>
          <w:rFonts w:cs="Noto Sans"/>
          <w:sz w:val="20"/>
          <w:szCs w:val="20"/>
        </w:rPr>
        <w:t>plazmovém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řezacím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stroji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ohýbání</w:t>
      </w:r>
      <w:proofErr w:type="spellEnd"/>
      <w:r w:rsidRPr="00B63275">
        <w:rPr>
          <w:rFonts w:cs="Noto Sans"/>
          <w:sz w:val="20"/>
          <w:szCs w:val="20"/>
        </w:rPr>
        <w:t xml:space="preserve"> na CNC </w:t>
      </w:r>
      <w:proofErr w:type="spellStart"/>
      <w:r w:rsidRPr="00B63275">
        <w:rPr>
          <w:rFonts w:cs="Noto Sans"/>
          <w:sz w:val="20"/>
          <w:szCs w:val="20"/>
        </w:rPr>
        <w:t>ohraňovacím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lisu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další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mechanické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zpracování</w:t>
      </w:r>
      <w:proofErr w:type="spellEnd"/>
      <w:r w:rsidRPr="00B63275">
        <w:rPr>
          <w:rFonts w:cs="Noto Sans"/>
          <w:sz w:val="20"/>
          <w:szCs w:val="20"/>
        </w:rPr>
        <w:t xml:space="preserve"> v CNC </w:t>
      </w:r>
      <w:proofErr w:type="spellStart"/>
      <w:r w:rsidRPr="00B63275">
        <w:rPr>
          <w:rFonts w:cs="Noto Sans"/>
          <w:sz w:val="20"/>
          <w:szCs w:val="20"/>
        </w:rPr>
        <w:t>obráběcím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centru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</w:p>
    <w:p w14:paraId="4353B7A8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V </w:t>
      </w:r>
      <w:proofErr w:type="spellStart"/>
      <w:r w:rsidRPr="00B63275">
        <w:rPr>
          <w:rFonts w:cs="Noto Sans"/>
          <w:sz w:val="20"/>
          <w:szCs w:val="20"/>
        </w:rPr>
        <w:t>zámečnických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dílnách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se </w:t>
      </w:r>
      <w:proofErr w:type="spellStart"/>
      <w:r w:rsidRPr="00B63275">
        <w:rPr>
          <w:rFonts w:cs="Noto Sans"/>
          <w:sz w:val="20"/>
          <w:szCs w:val="20"/>
        </w:rPr>
        <w:t>díly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dohromady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tj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dokončují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surové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podobě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Následně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opískovány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natřeny</w:t>
      </w:r>
      <w:proofErr w:type="spellEnd"/>
      <w:r w:rsidRPr="00B63275">
        <w:rPr>
          <w:rFonts w:cs="Noto Sans"/>
          <w:sz w:val="20"/>
          <w:szCs w:val="20"/>
        </w:rPr>
        <w:t xml:space="preserve">. Po </w:t>
      </w:r>
      <w:proofErr w:type="spellStart"/>
      <w:r w:rsidRPr="00B63275">
        <w:rPr>
          <w:rFonts w:cs="Noto Sans"/>
          <w:sz w:val="20"/>
          <w:szCs w:val="20"/>
        </w:rPr>
        <w:t>instalaci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hydrauliky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následuje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předmontáž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konečná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montáž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Než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vozidlo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novou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nástavbou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opustí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areál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odjede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místo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určení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projde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ještě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důkladnou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závěrečnou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kontrolou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</w:p>
    <w:p w14:paraId="7DB97222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Svarové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spoje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ve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všech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dílech</w:t>
      </w:r>
      <w:proofErr w:type="spellEnd"/>
    </w:p>
    <w:p w14:paraId="4E5C74D7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>„</w:t>
      </w:r>
      <w:proofErr w:type="spellStart"/>
      <w:r w:rsidRPr="00B63275">
        <w:rPr>
          <w:rFonts w:cs="Noto Sans"/>
          <w:sz w:val="20"/>
          <w:szCs w:val="20"/>
        </w:rPr>
        <w:t>Svarové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spoje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vyskytují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prakticky</w:t>
      </w:r>
      <w:proofErr w:type="spellEnd"/>
      <w:r w:rsidRPr="00B63275">
        <w:rPr>
          <w:rFonts w:cs="Noto Sans"/>
          <w:sz w:val="20"/>
          <w:szCs w:val="20"/>
        </w:rPr>
        <w:t xml:space="preserve"> u </w:t>
      </w:r>
      <w:proofErr w:type="spellStart"/>
      <w:r w:rsidRPr="00B63275">
        <w:rPr>
          <w:rFonts w:cs="Noto Sans"/>
          <w:sz w:val="20"/>
          <w:szCs w:val="20"/>
        </w:rPr>
        <w:t>všech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našich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dílů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Při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každodenním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používání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staveništi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musí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odolávat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nárazům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vibracím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kroucení</w:t>
      </w:r>
      <w:proofErr w:type="spellEnd"/>
      <w:r w:rsidRPr="00B63275">
        <w:rPr>
          <w:rFonts w:cs="Noto Sans"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sz w:val="20"/>
          <w:szCs w:val="20"/>
        </w:rPr>
        <w:t>například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nárazu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několikatunových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balvanů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lžíce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kolového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nakladače</w:t>
      </w:r>
      <w:proofErr w:type="spellEnd"/>
      <w:r w:rsidRPr="00B63275">
        <w:rPr>
          <w:rFonts w:cs="Noto Sans"/>
          <w:sz w:val="20"/>
          <w:szCs w:val="20"/>
        </w:rPr>
        <w:t xml:space="preserve"> do </w:t>
      </w:r>
      <w:proofErr w:type="spellStart"/>
      <w:r w:rsidRPr="00B63275">
        <w:rPr>
          <w:rFonts w:cs="Noto Sans"/>
          <w:sz w:val="20"/>
          <w:szCs w:val="20"/>
        </w:rPr>
        <w:t>korby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Vzhledem</w:t>
      </w:r>
      <w:proofErr w:type="spellEnd"/>
      <w:r w:rsidRPr="00B63275">
        <w:rPr>
          <w:rFonts w:cs="Noto Sans"/>
          <w:sz w:val="20"/>
          <w:szCs w:val="20"/>
        </w:rPr>
        <w:t xml:space="preserve"> k </w:t>
      </w:r>
      <w:proofErr w:type="spellStart"/>
      <w:r w:rsidRPr="00B63275">
        <w:rPr>
          <w:rFonts w:cs="Noto Sans"/>
          <w:sz w:val="20"/>
          <w:szCs w:val="20"/>
        </w:rPr>
        <w:t>tomu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že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vadné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vážné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následky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naše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požadavky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profesionalitu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svářečů</w:t>
      </w:r>
      <w:proofErr w:type="spellEnd"/>
      <w:r w:rsidRPr="00B63275">
        <w:rPr>
          <w:rFonts w:cs="Noto Sans"/>
          <w:sz w:val="20"/>
          <w:szCs w:val="20"/>
        </w:rPr>
        <w:t xml:space="preserve"> a na </w:t>
      </w:r>
      <w:proofErr w:type="spellStart"/>
      <w:r w:rsidRPr="00B63275">
        <w:rPr>
          <w:rFonts w:cs="Noto Sans"/>
          <w:sz w:val="20"/>
          <w:szCs w:val="20"/>
        </w:rPr>
        <w:t>používané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přístroje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mimořádně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vysoké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zdůrazňuje</w:t>
      </w:r>
      <w:proofErr w:type="spellEnd"/>
      <w:r w:rsidRPr="00B63275">
        <w:rPr>
          <w:rFonts w:cs="Noto Sans"/>
          <w:sz w:val="20"/>
          <w:szCs w:val="20"/>
        </w:rPr>
        <w:t xml:space="preserve"> Stephan Zingg, </w:t>
      </w:r>
      <w:proofErr w:type="spellStart"/>
      <w:r w:rsidRPr="00B63275">
        <w:rPr>
          <w:rFonts w:cs="Noto Sans"/>
          <w:sz w:val="20"/>
          <w:szCs w:val="20"/>
        </w:rPr>
        <w:t>konstruktér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AG. </w:t>
      </w:r>
      <w:proofErr w:type="spellStart"/>
      <w:r w:rsidRPr="00B63275">
        <w:rPr>
          <w:rFonts w:cs="Noto Sans"/>
          <w:sz w:val="20"/>
          <w:szCs w:val="20"/>
        </w:rPr>
        <w:t>Zvláštní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pozornost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věnována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bezchybným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svarům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nosných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dílech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jako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spodní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konstrukce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korby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nebo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pomocný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rám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</w:p>
    <w:p w14:paraId="4BFB4AED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Ocel</w:t>
      </w:r>
      <w:proofErr w:type="spellEnd"/>
      <w:r w:rsidRPr="00B63275">
        <w:rPr>
          <w:rFonts w:cs="Noto Sans"/>
          <w:b/>
          <w:sz w:val="20"/>
          <w:szCs w:val="20"/>
        </w:rPr>
        <w:t xml:space="preserve"> a </w:t>
      </w:r>
      <w:proofErr w:type="spellStart"/>
      <w:r w:rsidRPr="00B63275">
        <w:rPr>
          <w:rFonts w:cs="Noto Sans"/>
          <w:b/>
          <w:sz w:val="20"/>
          <w:szCs w:val="20"/>
        </w:rPr>
        <w:t>hliník</w:t>
      </w:r>
      <w:proofErr w:type="spellEnd"/>
      <w:r w:rsidRPr="00B63275">
        <w:rPr>
          <w:rFonts w:cs="Noto Sans"/>
          <w:b/>
          <w:sz w:val="20"/>
          <w:szCs w:val="20"/>
        </w:rPr>
        <w:t xml:space="preserve"> do 70 mm</w:t>
      </w:r>
    </w:p>
    <w:p w14:paraId="02763261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se </w:t>
      </w:r>
      <w:proofErr w:type="spellStart"/>
      <w:r w:rsidRPr="00B63275">
        <w:rPr>
          <w:rFonts w:cs="Noto Sans"/>
          <w:sz w:val="20"/>
          <w:szCs w:val="20"/>
        </w:rPr>
        <w:t>při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nástaveb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vozů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běžné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konstrukční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oceli</w:t>
      </w:r>
      <w:proofErr w:type="spellEnd"/>
      <w:r w:rsidRPr="00B63275">
        <w:rPr>
          <w:rFonts w:cs="Noto Sans"/>
          <w:sz w:val="20"/>
          <w:szCs w:val="20"/>
        </w:rPr>
        <w:t xml:space="preserve"> S355, </w:t>
      </w:r>
      <w:proofErr w:type="spellStart"/>
      <w:r w:rsidRPr="00B63275">
        <w:rPr>
          <w:rFonts w:cs="Noto Sans"/>
          <w:sz w:val="20"/>
          <w:szCs w:val="20"/>
        </w:rPr>
        <w:t>oceli</w:t>
      </w:r>
      <w:proofErr w:type="spellEnd"/>
      <w:r w:rsidRPr="00B63275">
        <w:rPr>
          <w:rFonts w:cs="Noto Sans"/>
          <w:sz w:val="20"/>
          <w:szCs w:val="20"/>
        </w:rPr>
        <w:t xml:space="preserve"> S690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S700 a </w:t>
      </w:r>
      <w:proofErr w:type="spellStart"/>
      <w:r w:rsidRPr="00B63275">
        <w:rPr>
          <w:rFonts w:cs="Noto Sans"/>
          <w:sz w:val="20"/>
          <w:szCs w:val="20"/>
        </w:rPr>
        <w:t>Hardox</w:t>
      </w:r>
      <w:proofErr w:type="spellEnd"/>
      <w:r w:rsidRPr="00B63275">
        <w:rPr>
          <w:rFonts w:cs="Noto Sans"/>
          <w:sz w:val="20"/>
          <w:szCs w:val="20"/>
        </w:rPr>
        <w:t xml:space="preserve"> 450 v </w:t>
      </w:r>
      <w:proofErr w:type="spellStart"/>
      <w:r w:rsidRPr="00B63275">
        <w:rPr>
          <w:rFonts w:cs="Noto Sans"/>
          <w:sz w:val="20"/>
          <w:szCs w:val="20"/>
        </w:rPr>
        <w:t>různých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tloušťkách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od</w:t>
      </w:r>
      <w:proofErr w:type="spellEnd"/>
      <w:r w:rsidRPr="00B63275">
        <w:rPr>
          <w:rFonts w:cs="Noto Sans"/>
          <w:sz w:val="20"/>
          <w:szCs w:val="20"/>
        </w:rPr>
        <w:t xml:space="preserve"> 3</w:t>
      </w:r>
      <w:r w:rsidRPr="00B63275">
        <w:rPr>
          <w:rFonts w:cs="Noto Sans"/>
          <w:b/>
          <w:sz w:val="20"/>
          <w:szCs w:val="20"/>
        </w:rPr>
        <w:t xml:space="preserve"> </w:t>
      </w:r>
      <w:r w:rsidRPr="00B63275">
        <w:rPr>
          <w:rFonts w:cs="Noto Sans"/>
          <w:sz w:val="20"/>
          <w:szCs w:val="20"/>
        </w:rPr>
        <w:t xml:space="preserve">mm do 70 mm. </w:t>
      </w:r>
      <w:proofErr w:type="spellStart"/>
      <w:r w:rsidRPr="00B63275">
        <w:rPr>
          <w:rFonts w:cs="Noto Sans"/>
          <w:sz w:val="20"/>
          <w:szCs w:val="20"/>
        </w:rPr>
        <w:t>Nejčastěji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používaným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materiálem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plech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Hardox</w:t>
      </w:r>
      <w:proofErr w:type="spellEnd"/>
      <w:r w:rsidRPr="00B63275">
        <w:rPr>
          <w:rFonts w:cs="Noto Sans"/>
          <w:sz w:val="20"/>
          <w:szCs w:val="20"/>
        </w:rPr>
        <w:t xml:space="preserve"> 450 o </w:t>
      </w:r>
      <w:proofErr w:type="spellStart"/>
      <w:r w:rsidRPr="00B63275">
        <w:rPr>
          <w:rFonts w:cs="Noto Sans"/>
          <w:sz w:val="20"/>
          <w:szCs w:val="20"/>
        </w:rPr>
        <w:t>tloušťce</w:t>
      </w:r>
      <w:proofErr w:type="spellEnd"/>
      <w:r w:rsidRPr="00B63275">
        <w:rPr>
          <w:rFonts w:cs="Noto Sans"/>
          <w:sz w:val="20"/>
          <w:szCs w:val="20"/>
        </w:rPr>
        <w:t xml:space="preserve"> 4 mm.</w:t>
      </w:r>
    </w:p>
    <w:p w14:paraId="0051E849" w14:textId="56307B04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Hliníkové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plechy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zpracovávané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obvykle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tloušťku</w:t>
      </w:r>
      <w:proofErr w:type="spellEnd"/>
      <w:r w:rsidRPr="00B63275">
        <w:rPr>
          <w:rFonts w:cs="Noto Sans"/>
          <w:sz w:val="20"/>
          <w:szCs w:val="20"/>
        </w:rPr>
        <w:t xml:space="preserve"> 2 mm, </w:t>
      </w:r>
      <w:proofErr w:type="spellStart"/>
      <w:r w:rsidRPr="00B63275">
        <w:rPr>
          <w:rFonts w:cs="Noto Sans"/>
          <w:sz w:val="20"/>
          <w:szCs w:val="20"/>
        </w:rPr>
        <w:t>hliníkové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plechy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drážkami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tloušťku</w:t>
      </w:r>
      <w:proofErr w:type="spellEnd"/>
      <w:r w:rsidRPr="00B63275">
        <w:rPr>
          <w:rFonts w:cs="Noto Sans"/>
          <w:sz w:val="20"/>
          <w:szCs w:val="20"/>
        </w:rPr>
        <w:t xml:space="preserve"> 3/4,5 mm </w:t>
      </w:r>
      <w:proofErr w:type="spellStart"/>
      <w:r w:rsidRPr="00B63275">
        <w:rPr>
          <w:rFonts w:cs="Noto Sans"/>
          <w:sz w:val="20"/>
          <w:szCs w:val="20"/>
        </w:rPr>
        <w:t>nebo</w:t>
      </w:r>
      <w:proofErr w:type="spellEnd"/>
      <w:r w:rsidRPr="00B63275">
        <w:rPr>
          <w:rFonts w:cs="Noto Sans"/>
          <w:sz w:val="20"/>
          <w:szCs w:val="20"/>
        </w:rPr>
        <w:t xml:space="preserve"> 3/6,5 mm. Pro </w:t>
      </w:r>
      <w:proofErr w:type="spellStart"/>
      <w:r w:rsidRPr="00B63275">
        <w:rPr>
          <w:rFonts w:cs="Noto Sans"/>
          <w:sz w:val="20"/>
          <w:szCs w:val="20"/>
        </w:rPr>
        <w:t>boční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stěny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sklápěčů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používají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relativně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lehké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hliníkové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slitiny</w:t>
      </w:r>
      <w:proofErr w:type="spellEnd"/>
      <w:r w:rsidRPr="00B63275">
        <w:rPr>
          <w:rFonts w:cs="Noto Sans"/>
          <w:sz w:val="20"/>
          <w:szCs w:val="20"/>
        </w:rPr>
        <w:t xml:space="preserve">. Ty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vytlačovány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pomocí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formy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vyvinuté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společností</w:t>
      </w:r>
      <w:proofErr w:type="spellEnd"/>
      <w:r w:rsidRPr="00B63275">
        <w:rPr>
          <w:rFonts w:cs="Noto Sans"/>
          <w:sz w:val="20"/>
          <w:szCs w:val="20"/>
        </w:rPr>
        <w:t xml:space="preserve"> Moser AG, </w:t>
      </w:r>
      <w:proofErr w:type="spellStart"/>
      <w:r w:rsidRPr="00B63275">
        <w:rPr>
          <w:rFonts w:cs="Noto Sans"/>
          <w:i/>
          <w:sz w:val="20"/>
          <w:szCs w:val="20"/>
        </w:rPr>
        <w:t>systém</w:t>
      </w:r>
      <w:proofErr w:type="spellEnd"/>
      <w:r w:rsidRPr="00B63275">
        <w:rPr>
          <w:rFonts w:cs="Noto Sans"/>
          <w:i/>
          <w:sz w:val="20"/>
          <w:szCs w:val="20"/>
        </w:rPr>
        <w:t xml:space="preserve"> </w:t>
      </w:r>
      <w:proofErr w:type="spellStart"/>
      <w:r w:rsidRPr="00B63275">
        <w:rPr>
          <w:rFonts w:cs="Noto Sans"/>
          <w:i/>
          <w:sz w:val="20"/>
          <w:szCs w:val="20"/>
        </w:rPr>
        <w:t>hliníkových</w:t>
      </w:r>
      <w:proofErr w:type="spellEnd"/>
      <w:r w:rsidRPr="00B63275">
        <w:rPr>
          <w:rFonts w:cs="Noto Sans"/>
          <w:i/>
          <w:sz w:val="20"/>
          <w:szCs w:val="20"/>
        </w:rPr>
        <w:t xml:space="preserve"> </w:t>
      </w:r>
      <w:proofErr w:type="spellStart"/>
      <w:r w:rsidRPr="00B63275">
        <w:rPr>
          <w:rFonts w:cs="Noto Sans"/>
          <w:i/>
          <w:sz w:val="20"/>
          <w:szCs w:val="20"/>
        </w:rPr>
        <w:t>profilů</w:t>
      </w:r>
      <w:proofErr w:type="spellEnd"/>
      <w:r w:rsidRPr="00B63275">
        <w:rPr>
          <w:rFonts w:cs="Noto Sans"/>
          <w:i/>
          <w:sz w:val="20"/>
          <w:szCs w:val="20"/>
        </w:rPr>
        <w:t xml:space="preserve"> Moser</w:t>
      </w:r>
      <w:r w:rsidRPr="00B63275">
        <w:rPr>
          <w:rFonts w:cs="Noto Sans"/>
          <w:sz w:val="20"/>
          <w:szCs w:val="20"/>
        </w:rPr>
        <w:t xml:space="preserve"> </w:t>
      </w:r>
      <w:r w:rsidRPr="00B63275">
        <w:rPr>
          <w:rFonts w:cs="Noto Sans"/>
          <w:i/>
          <w:sz w:val="20"/>
          <w:szCs w:val="20"/>
        </w:rPr>
        <w:t>MAP</w:t>
      </w:r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umožňuje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modulární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konstrukci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bočních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stěn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Dalšími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oblastmi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použití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hliníkových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plechů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blatníky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kryty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stupátka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6148F31D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  <w:lang w:val="cs-CZ"/>
        </w:rPr>
      </w:pPr>
      <w:proofErr w:type="spellStart"/>
      <w:r w:rsidRPr="00B63275">
        <w:rPr>
          <w:rFonts w:cs="Noto Sans"/>
          <w:b/>
          <w:sz w:val="20"/>
          <w:szCs w:val="20"/>
        </w:rPr>
        <w:t>Zaměření</w:t>
      </w:r>
      <w:proofErr w:type="spellEnd"/>
      <w:r w:rsidRPr="00B63275">
        <w:rPr>
          <w:rFonts w:cs="Noto Sans"/>
          <w:b/>
          <w:sz w:val="20"/>
          <w:szCs w:val="20"/>
        </w:rPr>
        <w:t xml:space="preserve"> na </w:t>
      </w:r>
      <w:proofErr w:type="spellStart"/>
      <w:r w:rsidRPr="00B63275">
        <w:rPr>
          <w:rFonts w:cs="Noto Sans"/>
          <w:b/>
          <w:sz w:val="20"/>
          <w:szCs w:val="20"/>
        </w:rPr>
        <w:t>ruční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svařování</w:t>
      </w:r>
      <w:proofErr w:type="spellEnd"/>
      <w:r w:rsidRPr="00B63275">
        <w:rPr>
          <w:rFonts w:cs="Noto Sans"/>
          <w:b/>
          <w:sz w:val="20"/>
          <w:szCs w:val="20"/>
        </w:rPr>
        <w:t xml:space="preserve"> MAG – </w:t>
      </w:r>
      <w:proofErr w:type="spellStart"/>
      <w:r w:rsidRPr="00B63275">
        <w:rPr>
          <w:rFonts w:cs="Noto Sans"/>
          <w:b/>
          <w:sz w:val="20"/>
          <w:szCs w:val="20"/>
        </w:rPr>
        <w:t>časté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nucené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polohy</w:t>
      </w:r>
      <w:proofErr w:type="spellEnd"/>
    </w:p>
    <w:p w14:paraId="46A37B06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Převážná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většina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spojů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se </w:t>
      </w:r>
      <w:proofErr w:type="spellStart"/>
      <w:r w:rsidRPr="00B63275">
        <w:rPr>
          <w:rFonts w:cs="Noto Sans"/>
          <w:sz w:val="20"/>
          <w:szCs w:val="20"/>
        </w:rPr>
        <w:t>svařuje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ručně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metodou</w:t>
      </w:r>
      <w:proofErr w:type="spellEnd"/>
      <w:r w:rsidRPr="00B63275">
        <w:rPr>
          <w:rFonts w:cs="Noto Sans"/>
          <w:sz w:val="20"/>
          <w:szCs w:val="20"/>
        </w:rPr>
        <w:t xml:space="preserve"> MAG. </w:t>
      </w:r>
      <w:proofErr w:type="spellStart"/>
      <w:r w:rsidRPr="00B63275">
        <w:rPr>
          <w:rFonts w:cs="Noto Sans"/>
          <w:sz w:val="20"/>
          <w:szCs w:val="20"/>
        </w:rPr>
        <w:t>Kromě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značné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nabízí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MAG </w:t>
      </w:r>
      <w:proofErr w:type="spellStart"/>
      <w:r w:rsidRPr="00B63275">
        <w:rPr>
          <w:rFonts w:cs="Noto Sans"/>
          <w:sz w:val="20"/>
          <w:szCs w:val="20"/>
        </w:rPr>
        <w:t>vysoký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odtavný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výkon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zároveň</w:t>
      </w:r>
      <w:proofErr w:type="spellEnd"/>
      <w:r w:rsidRPr="00B63275">
        <w:rPr>
          <w:rFonts w:cs="Noto Sans"/>
          <w:sz w:val="20"/>
          <w:szCs w:val="20"/>
        </w:rPr>
        <w:t xml:space="preserve"> se do </w:t>
      </w:r>
      <w:proofErr w:type="spellStart"/>
      <w:r w:rsidRPr="00B63275">
        <w:rPr>
          <w:rFonts w:cs="Noto Sans"/>
          <w:sz w:val="20"/>
          <w:szCs w:val="20"/>
        </w:rPr>
        <w:t>svařovaných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dostává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poměrně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málo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traťové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energie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</w:p>
    <w:p w14:paraId="679FBA03" w14:textId="1CEC2B23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Pro </w:t>
      </w:r>
      <w:proofErr w:type="spellStart"/>
      <w:r w:rsidRPr="00B63275">
        <w:rPr>
          <w:rFonts w:cs="Noto Sans"/>
          <w:sz w:val="20"/>
          <w:szCs w:val="20"/>
        </w:rPr>
        <w:t>sériové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nebo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opakující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procesy</w:t>
      </w:r>
      <w:proofErr w:type="spellEnd"/>
      <w:r w:rsidRPr="00B63275">
        <w:rPr>
          <w:rFonts w:cs="Noto Sans"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sz w:val="20"/>
          <w:szCs w:val="20"/>
        </w:rPr>
        <w:t>jako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pomocných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rámů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korby</w:t>
      </w:r>
      <w:proofErr w:type="spellEnd"/>
      <w:r w:rsidRPr="00B63275">
        <w:rPr>
          <w:rFonts w:cs="Noto Sans"/>
          <w:sz w:val="20"/>
          <w:szCs w:val="20"/>
        </w:rPr>
        <w:t xml:space="preserve"> – se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portálový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svařovacím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robotem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Portálový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umožňuje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otočit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celý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</w:t>
      </w:r>
      <w:proofErr w:type="spellEnd"/>
      <w:r w:rsidRPr="00B63275">
        <w:rPr>
          <w:rFonts w:cs="Noto Sans"/>
          <w:sz w:val="20"/>
          <w:szCs w:val="20"/>
        </w:rPr>
        <w:t xml:space="preserve"> do </w:t>
      </w:r>
      <w:proofErr w:type="spellStart"/>
      <w:r w:rsidRPr="00B63275">
        <w:rPr>
          <w:rFonts w:cs="Noto Sans"/>
          <w:sz w:val="20"/>
          <w:szCs w:val="20"/>
        </w:rPr>
        <w:t>vhodné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polohy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608119BE" w14:textId="19A8FF30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>„</w:t>
      </w:r>
      <w:proofErr w:type="spellStart"/>
      <w:r w:rsidRPr="00B63275">
        <w:rPr>
          <w:rFonts w:cs="Noto Sans"/>
          <w:sz w:val="20"/>
          <w:szCs w:val="20"/>
        </w:rPr>
        <w:t>Kvalitu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určuje</w:t>
      </w:r>
      <w:proofErr w:type="spellEnd"/>
      <w:r w:rsidRPr="00B63275">
        <w:rPr>
          <w:rFonts w:cs="Noto Sans"/>
          <w:sz w:val="20"/>
          <w:szCs w:val="20"/>
        </w:rPr>
        <w:t xml:space="preserve"> WPS. Pro </w:t>
      </w:r>
      <w:proofErr w:type="spellStart"/>
      <w:r w:rsidRPr="00B63275">
        <w:rPr>
          <w:rFonts w:cs="Noto Sans"/>
          <w:sz w:val="20"/>
          <w:szCs w:val="20"/>
        </w:rPr>
        <w:t>tloušťku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koutových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vždy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používáme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rozměr</w:t>
      </w:r>
      <w:proofErr w:type="spellEnd"/>
      <w:r w:rsidRPr="00B63275">
        <w:rPr>
          <w:rFonts w:cs="Noto Sans"/>
          <w:sz w:val="20"/>
          <w:szCs w:val="20"/>
        </w:rPr>
        <w:t xml:space="preserve"> „a“, </w:t>
      </w:r>
      <w:proofErr w:type="spellStart"/>
      <w:r w:rsidRPr="00B63275">
        <w:rPr>
          <w:rFonts w:cs="Noto Sans"/>
          <w:sz w:val="20"/>
          <w:szCs w:val="20"/>
        </w:rPr>
        <w:t>tj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tloušťku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nejtenčího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prvku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plechu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vynásobenou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hodnotou</w:t>
      </w:r>
      <w:proofErr w:type="spellEnd"/>
      <w:r w:rsidRPr="00B63275">
        <w:rPr>
          <w:rFonts w:cs="Noto Sans"/>
          <w:sz w:val="20"/>
          <w:szCs w:val="20"/>
        </w:rPr>
        <w:t xml:space="preserve"> 0,7,“ </w:t>
      </w:r>
      <w:proofErr w:type="spellStart"/>
      <w:r w:rsidRPr="00B63275">
        <w:rPr>
          <w:rFonts w:cs="Noto Sans"/>
          <w:sz w:val="20"/>
          <w:szCs w:val="20"/>
        </w:rPr>
        <w:t>popisuje</w:t>
      </w:r>
      <w:proofErr w:type="spellEnd"/>
      <w:r w:rsidRPr="00B63275">
        <w:rPr>
          <w:rFonts w:cs="Noto Sans"/>
          <w:sz w:val="20"/>
          <w:szCs w:val="20"/>
        </w:rPr>
        <w:t xml:space="preserve"> Stefan Rolli.</w:t>
      </w:r>
    </w:p>
    <w:p w14:paraId="70F344AE" w14:textId="2B3F99A9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Aby </w:t>
      </w:r>
      <w:proofErr w:type="spellStart"/>
      <w:r w:rsidRPr="00B63275">
        <w:rPr>
          <w:rFonts w:cs="Noto Sans"/>
          <w:sz w:val="20"/>
          <w:szCs w:val="20"/>
        </w:rPr>
        <w:t>svarové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švy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vydržely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vysoké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zatížení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každodenním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používání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staveništích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mnohé</w:t>
      </w:r>
      <w:proofErr w:type="spellEnd"/>
      <w:r w:rsidRPr="00B63275">
        <w:rPr>
          <w:rFonts w:cs="Noto Sans"/>
          <w:sz w:val="20"/>
          <w:szCs w:val="20"/>
        </w:rPr>
        <w:t xml:space="preserve"> z </w:t>
      </w:r>
      <w:proofErr w:type="spellStart"/>
      <w:r w:rsidRPr="00B63275">
        <w:rPr>
          <w:rFonts w:cs="Noto Sans"/>
          <w:sz w:val="20"/>
          <w:szCs w:val="20"/>
        </w:rPr>
        <w:t>nich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svařují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kořenovou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vrstvou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dvěma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krycími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vrstvami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Vedle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koutových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svarů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velmi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často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také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tupé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svary</w:t>
      </w:r>
      <w:proofErr w:type="spellEnd"/>
      <w:r w:rsidRPr="00B63275">
        <w:rPr>
          <w:rFonts w:cs="Noto Sans"/>
          <w:sz w:val="20"/>
          <w:szCs w:val="20"/>
        </w:rPr>
        <w:t xml:space="preserve"> – se </w:t>
      </w:r>
      <w:proofErr w:type="spellStart"/>
      <w:r w:rsidRPr="00B63275">
        <w:rPr>
          <w:rFonts w:cs="Noto Sans"/>
          <w:sz w:val="20"/>
          <w:szCs w:val="20"/>
        </w:rPr>
        <w:t>styčnou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mezerou</w:t>
      </w:r>
      <w:proofErr w:type="spellEnd"/>
      <w:r w:rsidRPr="00B63275">
        <w:rPr>
          <w:rFonts w:cs="Noto Sans"/>
          <w:sz w:val="20"/>
          <w:szCs w:val="20"/>
        </w:rPr>
        <w:t xml:space="preserve"> i </w:t>
      </w:r>
      <w:proofErr w:type="spellStart"/>
      <w:r w:rsidRPr="00B63275">
        <w:rPr>
          <w:rFonts w:cs="Noto Sans"/>
          <w:sz w:val="20"/>
          <w:szCs w:val="20"/>
        </w:rPr>
        <w:t>bez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ní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Dalším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úkolem</w:t>
      </w:r>
      <w:proofErr w:type="spellEnd"/>
      <w:r w:rsidRPr="00B63275">
        <w:rPr>
          <w:rFonts w:cs="Noto Sans"/>
          <w:sz w:val="20"/>
          <w:szCs w:val="20"/>
        </w:rPr>
        <w:t xml:space="preserve">, se </w:t>
      </w:r>
      <w:proofErr w:type="spellStart"/>
      <w:r w:rsidRPr="00B63275">
        <w:rPr>
          <w:rFonts w:cs="Noto Sans"/>
          <w:sz w:val="20"/>
          <w:szCs w:val="20"/>
        </w:rPr>
        <w:t>kterým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svářeči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ženy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svářečky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pravidelně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setkávají</w:t>
      </w:r>
      <w:proofErr w:type="spellEnd"/>
      <w:r w:rsidRPr="00B63275">
        <w:rPr>
          <w:rFonts w:cs="Noto Sans"/>
          <w:sz w:val="20"/>
          <w:szCs w:val="20"/>
        </w:rPr>
        <w:t xml:space="preserve">, je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nucených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polohách</w:t>
      </w:r>
      <w:proofErr w:type="spellEnd"/>
      <w:r w:rsidRPr="00B63275">
        <w:rPr>
          <w:rFonts w:cs="Noto Sans"/>
          <w:sz w:val="20"/>
          <w:szCs w:val="20"/>
        </w:rPr>
        <w:t>: Od „</w:t>
      </w:r>
      <w:proofErr w:type="spellStart"/>
      <w:r w:rsidRPr="00B63275">
        <w:rPr>
          <w:rFonts w:cs="Noto Sans"/>
          <w:sz w:val="20"/>
          <w:szCs w:val="20"/>
        </w:rPr>
        <w:t>klasického</w:t>
      </w:r>
      <w:proofErr w:type="spellEnd"/>
      <w:r w:rsidRPr="00B63275">
        <w:rPr>
          <w:rFonts w:cs="Noto Sans"/>
          <w:sz w:val="20"/>
          <w:szCs w:val="20"/>
        </w:rPr>
        <w:t xml:space="preserve">“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svisle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zdola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nahoru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trubce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plechu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hlavou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3F9EABC4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  <w:lang w:val="cs-CZ"/>
        </w:rPr>
      </w:pPr>
      <w:proofErr w:type="spellStart"/>
      <w:r w:rsidRPr="00B63275">
        <w:rPr>
          <w:rFonts w:cs="Noto Sans"/>
          <w:b/>
          <w:sz w:val="20"/>
          <w:szCs w:val="20"/>
        </w:rPr>
        <w:lastRenderedPageBreak/>
        <w:t>Čtyři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generace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přístrojů</w:t>
      </w:r>
      <w:proofErr w:type="spellEnd"/>
      <w:r w:rsidRPr="00B63275">
        <w:rPr>
          <w:rFonts w:cs="Noto Sans"/>
          <w:b/>
          <w:sz w:val="20"/>
          <w:szCs w:val="20"/>
        </w:rPr>
        <w:t xml:space="preserve"> Fronius</w:t>
      </w:r>
    </w:p>
    <w:p w14:paraId="45304F0D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Společnost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používá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systémy</w:t>
      </w:r>
      <w:proofErr w:type="spellEnd"/>
      <w:r w:rsidRPr="00B63275">
        <w:rPr>
          <w:rFonts w:cs="Noto Sans"/>
          <w:sz w:val="20"/>
          <w:szCs w:val="20"/>
        </w:rPr>
        <w:t xml:space="preserve"> Fronius </w:t>
      </w:r>
      <w:proofErr w:type="spellStart"/>
      <w:r w:rsidRPr="00B63275">
        <w:rPr>
          <w:rFonts w:cs="Noto Sans"/>
          <w:sz w:val="20"/>
          <w:szCs w:val="20"/>
        </w:rPr>
        <w:t>již</w:t>
      </w:r>
      <w:proofErr w:type="spellEnd"/>
      <w:r w:rsidRPr="00B63275">
        <w:rPr>
          <w:rFonts w:cs="Noto Sans"/>
          <w:sz w:val="20"/>
          <w:szCs w:val="20"/>
        </w:rPr>
        <w:t xml:space="preserve"> 24 </w:t>
      </w:r>
      <w:proofErr w:type="spellStart"/>
      <w:r w:rsidRPr="00B63275">
        <w:rPr>
          <w:rFonts w:cs="Noto Sans"/>
          <w:sz w:val="20"/>
          <w:szCs w:val="20"/>
        </w:rPr>
        <w:t>let</w:t>
      </w:r>
      <w:proofErr w:type="spellEnd"/>
      <w:r w:rsidRPr="00B63275">
        <w:rPr>
          <w:rFonts w:cs="Noto Sans"/>
          <w:sz w:val="20"/>
          <w:szCs w:val="20"/>
        </w:rPr>
        <w:t xml:space="preserve">. V </w:t>
      </w:r>
      <w:proofErr w:type="spellStart"/>
      <w:r w:rsidRPr="00B63275">
        <w:rPr>
          <w:rFonts w:cs="Noto Sans"/>
          <w:sz w:val="20"/>
          <w:szCs w:val="20"/>
        </w:rPr>
        <w:t>současné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době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Steffisburgu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denně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nasazeno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přibližně</w:t>
      </w:r>
      <w:proofErr w:type="spellEnd"/>
      <w:r w:rsidRPr="00B63275">
        <w:rPr>
          <w:rFonts w:cs="Noto Sans"/>
          <w:sz w:val="20"/>
          <w:szCs w:val="20"/>
        </w:rPr>
        <w:t xml:space="preserve"> 35 </w:t>
      </w:r>
      <w:proofErr w:type="spellStart"/>
      <w:r w:rsidRPr="00B63275">
        <w:rPr>
          <w:rFonts w:cs="Noto Sans"/>
          <w:sz w:val="20"/>
          <w:szCs w:val="20"/>
        </w:rPr>
        <w:t>přístrojů</w:t>
      </w:r>
      <w:proofErr w:type="spellEnd"/>
      <w:r w:rsidRPr="00B63275">
        <w:rPr>
          <w:rFonts w:cs="Noto Sans"/>
          <w:sz w:val="20"/>
          <w:szCs w:val="20"/>
        </w:rPr>
        <w:t xml:space="preserve"> Fronius </w:t>
      </w:r>
      <w:proofErr w:type="spellStart"/>
      <w:r w:rsidRPr="00B63275">
        <w:rPr>
          <w:rFonts w:cs="Noto Sans"/>
          <w:sz w:val="20"/>
          <w:szCs w:val="20"/>
        </w:rPr>
        <w:t>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čtyř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různých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generací</w:t>
      </w:r>
      <w:proofErr w:type="spellEnd"/>
      <w:r w:rsidRPr="00B63275">
        <w:rPr>
          <w:rFonts w:cs="Noto Sans"/>
          <w:sz w:val="20"/>
          <w:szCs w:val="20"/>
        </w:rPr>
        <w:t xml:space="preserve">: Fronius </w:t>
      </w:r>
      <w:proofErr w:type="spellStart"/>
      <w:r w:rsidRPr="00B63275">
        <w:rPr>
          <w:rFonts w:cs="Noto Sans"/>
          <w:sz w:val="20"/>
          <w:szCs w:val="20"/>
        </w:rPr>
        <w:t>VarioSynergic</w:t>
      </w:r>
      <w:proofErr w:type="spellEnd"/>
      <w:r w:rsidRPr="00B63275">
        <w:rPr>
          <w:rFonts w:cs="Noto Sans"/>
          <w:sz w:val="20"/>
          <w:szCs w:val="20"/>
        </w:rPr>
        <w:t xml:space="preserve"> 4000, </w:t>
      </w:r>
      <w:proofErr w:type="spellStart"/>
      <w:r w:rsidRPr="00B63275">
        <w:rPr>
          <w:rFonts w:cs="Noto Sans"/>
          <w:sz w:val="20"/>
          <w:szCs w:val="20"/>
        </w:rPr>
        <w:t>VarioStar</w:t>
      </w:r>
      <w:proofErr w:type="spellEnd"/>
      <w:r w:rsidRPr="00B63275">
        <w:rPr>
          <w:rFonts w:cs="Noto Sans"/>
          <w:sz w:val="20"/>
          <w:szCs w:val="20"/>
        </w:rPr>
        <w:t xml:space="preserve"> 457, </w:t>
      </w:r>
      <w:proofErr w:type="spellStart"/>
      <w:r w:rsidRPr="00B63275">
        <w:rPr>
          <w:rFonts w:cs="Noto Sans"/>
          <w:sz w:val="20"/>
          <w:szCs w:val="20"/>
        </w:rPr>
        <w:t>TransSynergic</w:t>
      </w:r>
      <w:proofErr w:type="spellEnd"/>
      <w:r w:rsidRPr="00B63275">
        <w:rPr>
          <w:rFonts w:cs="Noto Sans"/>
          <w:sz w:val="20"/>
          <w:szCs w:val="20"/>
        </w:rPr>
        <w:t xml:space="preserve"> 5000 a </w:t>
      </w:r>
      <w:proofErr w:type="spellStart"/>
      <w:r w:rsidRPr="00B63275">
        <w:rPr>
          <w:rFonts w:cs="Noto Sans"/>
          <w:sz w:val="20"/>
          <w:szCs w:val="20"/>
        </w:rPr>
        <w:t>od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roku</w:t>
      </w:r>
      <w:proofErr w:type="spellEnd"/>
      <w:r w:rsidRPr="00B63275">
        <w:rPr>
          <w:rFonts w:cs="Noto Sans"/>
          <w:sz w:val="20"/>
          <w:szCs w:val="20"/>
        </w:rPr>
        <w:t xml:space="preserve"> 2018 </w:t>
      </w:r>
      <w:proofErr w:type="spellStart"/>
      <w:r w:rsidRPr="00B63275">
        <w:rPr>
          <w:rFonts w:cs="Noto Sans"/>
          <w:sz w:val="20"/>
          <w:szCs w:val="20"/>
        </w:rPr>
        <w:t>také</w:t>
      </w:r>
      <w:proofErr w:type="spellEnd"/>
      <w:r w:rsidRPr="00B63275">
        <w:rPr>
          <w:rFonts w:cs="Noto Sans"/>
          <w:sz w:val="20"/>
          <w:szCs w:val="20"/>
        </w:rPr>
        <w:t xml:space="preserve"> Fronius TPS 500i.</w:t>
      </w:r>
    </w:p>
    <w:p w14:paraId="69557F2F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r w:rsidRPr="00B63275">
        <w:rPr>
          <w:rFonts w:cs="Noto Sans"/>
          <w:b/>
          <w:sz w:val="20"/>
          <w:szCs w:val="20"/>
        </w:rPr>
        <w:t xml:space="preserve">Fronius TPS 500i: </w:t>
      </w:r>
      <w:proofErr w:type="spellStart"/>
      <w:r w:rsidRPr="00B63275">
        <w:rPr>
          <w:rFonts w:cs="Noto Sans"/>
          <w:b/>
          <w:sz w:val="20"/>
          <w:szCs w:val="20"/>
        </w:rPr>
        <w:t>Efektivita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díky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přesně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nastavitelným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svařovacím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charakteristikám</w:t>
      </w:r>
      <w:proofErr w:type="spellEnd"/>
    </w:p>
    <w:p w14:paraId="0FFD29A2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>„</w:t>
      </w:r>
      <w:proofErr w:type="spellStart"/>
      <w:r w:rsidRPr="00B63275">
        <w:rPr>
          <w:rFonts w:cs="Noto Sans"/>
          <w:sz w:val="20"/>
          <w:szCs w:val="20"/>
        </w:rPr>
        <w:t>Zejména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současné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situaci</w:t>
      </w:r>
      <w:proofErr w:type="spellEnd"/>
      <w:r w:rsidRPr="00B63275">
        <w:rPr>
          <w:rFonts w:cs="Noto Sans"/>
          <w:sz w:val="20"/>
          <w:szCs w:val="20"/>
        </w:rPr>
        <w:t xml:space="preserve"> je pro </w:t>
      </w:r>
      <w:proofErr w:type="spellStart"/>
      <w:r w:rsidRPr="00B63275">
        <w:rPr>
          <w:rFonts w:cs="Noto Sans"/>
          <w:sz w:val="20"/>
          <w:szCs w:val="20"/>
        </w:rPr>
        <w:t>nás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rychlost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flexibilita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klíčovým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tématem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Použitím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systému</w:t>
      </w:r>
      <w:proofErr w:type="spellEnd"/>
      <w:r w:rsidRPr="00B63275">
        <w:rPr>
          <w:rFonts w:cs="Noto Sans"/>
          <w:sz w:val="20"/>
          <w:szCs w:val="20"/>
        </w:rPr>
        <w:t xml:space="preserve"> Fronius TPS 500i a </w:t>
      </w:r>
      <w:proofErr w:type="spellStart"/>
      <w:r w:rsidRPr="00B63275">
        <w:rPr>
          <w:rFonts w:cs="Noto Sans"/>
          <w:sz w:val="20"/>
          <w:szCs w:val="20"/>
        </w:rPr>
        <w:t>jeho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jsme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výrazně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zvýšili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rychlost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všech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důležitých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oblastech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Současně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znatelně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snížily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náklady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dokončovací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práce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svarových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švech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Celkově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říci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že</w:t>
      </w:r>
      <w:proofErr w:type="spellEnd"/>
      <w:r w:rsidRPr="00B63275">
        <w:rPr>
          <w:rFonts w:cs="Noto Sans"/>
          <w:sz w:val="20"/>
          <w:szCs w:val="20"/>
        </w:rPr>
        <w:t xml:space="preserve"> TPS 500i </w:t>
      </w:r>
      <w:proofErr w:type="spellStart"/>
      <w:r w:rsidRPr="00B63275">
        <w:rPr>
          <w:rFonts w:cs="Noto Sans"/>
          <w:sz w:val="20"/>
          <w:szCs w:val="20"/>
        </w:rPr>
        <w:t>výrazně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zefektivňuje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nejen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ale</w:t>
      </w:r>
      <w:proofErr w:type="spellEnd"/>
      <w:r w:rsidRPr="00B63275">
        <w:rPr>
          <w:rFonts w:cs="Noto Sans"/>
          <w:sz w:val="20"/>
          <w:szCs w:val="20"/>
        </w:rPr>
        <w:t xml:space="preserve"> i </w:t>
      </w:r>
      <w:proofErr w:type="spellStart"/>
      <w:r w:rsidRPr="00B63275">
        <w:rPr>
          <w:rFonts w:cs="Noto Sans"/>
          <w:sz w:val="20"/>
          <w:szCs w:val="20"/>
        </w:rPr>
        <w:t>navazující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pracovní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kroky</w:t>
      </w:r>
      <w:proofErr w:type="spellEnd"/>
      <w:r w:rsidRPr="00B63275">
        <w:rPr>
          <w:rFonts w:cs="Noto Sans"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sz w:val="20"/>
          <w:szCs w:val="20"/>
        </w:rPr>
        <w:t>což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následně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pozitivní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vliv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celou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naši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výrobu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říká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vedoucí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provozu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Stefan Rolli. </w:t>
      </w:r>
    </w:p>
    <w:p w14:paraId="7E32F37B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Specialisté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často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používají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přístrojích</w:t>
      </w:r>
      <w:proofErr w:type="spellEnd"/>
      <w:r w:rsidRPr="00B63275">
        <w:rPr>
          <w:rFonts w:cs="Noto Sans"/>
          <w:sz w:val="20"/>
          <w:szCs w:val="20"/>
        </w:rPr>
        <w:t xml:space="preserve"> TPS-500i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balíček</w:t>
      </w:r>
      <w:proofErr w:type="spellEnd"/>
      <w:r w:rsidRPr="00B63275">
        <w:rPr>
          <w:rFonts w:cs="Noto Sans"/>
          <w:sz w:val="20"/>
          <w:szCs w:val="20"/>
        </w:rPr>
        <w:t xml:space="preserve"> Welding Package PMC </w:t>
      </w:r>
      <w:proofErr w:type="spellStart"/>
      <w:r w:rsidRPr="00B63275">
        <w:rPr>
          <w:rFonts w:cs="Noto Sans"/>
          <w:sz w:val="20"/>
          <w:szCs w:val="20"/>
        </w:rPr>
        <w:t>od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Fronius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variantách</w:t>
      </w:r>
      <w:proofErr w:type="spellEnd"/>
      <w:r w:rsidRPr="00B63275">
        <w:rPr>
          <w:rFonts w:cs="Noto Sans"/>
          <w:sz w:val="20"/>
          <w:szCs w:val="20"/>
        </w:rPr>
        <w:t xml:space="preserve"> PMC Universal, PMC Dynamic a </w:t>
      </w:r>
      <w:proofErr w:type="gramStart"/>
      <w:r w:rsidRPr="00B63275">
        <w:rPr>
          <w:rFonts w:cs="Noto Sans"/>
          <w:sz w:val="20"/>
          <w:szCs w:val="20"/>
        </w:rPr>
        <w:t>PMC Mix</w:t>
      </w:r>
      <w:proofErr w:type="gramEnd"/>
      <w:r w:rsidRPr="00B63275">
        <w:rPr>
          <w:rFonts w:cs="Noto Sans"/>
          <w:sz w:val="20"/>
          <w:szCs w:val="20"/>
        </w:rPr>
        <w:t xml:space="preserve">. PMC </w:t>
      </w:r>
      <w:proofErr w:type="spellStart"/>
      <w:r w:rsidRPr="00B63275">
        <w:rPr>
          <w:rFonts w:cs="Noto Sans"/>
          <w:sz w:val="20"/>
          <w:szCs w:val="20"/>
        </w:rPr>
        <w:t>znamená</w:t>
      </w:r>
      <w:proofErr w:type="spellEnd"/>
      <w:r w:rsidRPr="00B63275">
        <w:rPr>
          <w:rFonts w:cs="Noto Sans"/>
          <w:sz w:val="20"/>
          <w:szCs w:val="20"/>
        </w:rPr>
        <w:t xml:space="preserve"> Pulse Multi Control a </w:t>
      </w:r>
      <w:proofErr w:type="spellStart"/>
      <w:r w:rsidRPr="00B63275">
        <w:rPr>
          <w:rFonts w:cs="Noto Sans"/>
          <w:sz w:val="20"/>
          <w:szCs w:val="20"/>
        </w:rPr>
        <w:t>představuje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inovaci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pulzního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oblouku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</w:p>
    <w:p w14:paraId="03B3A867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>„</w:t>
      </w:r>
      <w:proofErr w:type="spellStart"/>
      <w:r w:rsidRPr="00B63275">
        <w:rPr>
          <w:rFonts w:cs="Noto Sans"/>
          <w:sz w:val="20"/>
          <w:szCs w:val="20"/>
        </w:rPr>
        <w:t>Obecně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charakteristiky</w:t>
      </w:r>
      <w:proofErr w:type="spellEnd"/>
      <w:r w:rsidRPr="00B63275">
        <w:rPr>
          <w:rFonts w:cs="Noto Sans"/>
          <w:sz w:val="20"/>
          <w:szCs w:val="20"/>
        </w:rPr>
        <w:t xml:space="preserve"> PMC </w:t>
      </w:r>
      <w:proofErr w:type="spellStart"/>
      <w:r w:rsidRPr="00B63275">
        <w:rPr>
          <w:rFonts w:cs="Noto Sans"/>
          <w:sz w:val="20"/>
          <w:szCs w:val="20"/>
        </w:rPr>
        <w:t>vyznačují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stabilním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dynamickým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téměř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bezrozstřikovým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pulzním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obloukem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Pozoruhodná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rychlost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je u </w:t>
      </w:r>
      <w:proofErr w:type="spellStart"/>
      <w:r w:rsidRPr="00B63275">
        <w:rPr>
          <w:rFonts w:cs="Noto Sans"/>
          <w:sz w:val="20"/>
          <w:szCs w:val="20"/>
        </w:rPr>
        <w:t>TPSi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možná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především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vysokému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výkonu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procesoru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odpovídající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měření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regulace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vysvětluje</w:t>
      </w:r>
      <w:proofErr w:type="spellEnd"/>
      <w:r w:rsidRPr="00B63275">
        <w:rPr>
          <w:rFonts w:cs="Noto Sans"/>
          <w:sz w:val="20"/>
          <w:szCs w:val="20"/>
        </w:rPr>
        <w:t xml:space="preserve"> Fritz Loosli, </w:t>
      </w:r>
      <w:proofErr w:type="spellStart"/>
      <w:r w:rsidRPr="00B63275">
        <w:rPr>
          <w:rFonts w:cs="Noto Sans"/>
          <w:sz w:val="20"/>
          <w:szCs w:val="20"/>
        </w:rPr>
        <w:t>aplikační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technik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zákaznický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konzultant</w:t>
      </w:r>
      <w:proofErr w:type="spellEnd"/>
      <w:r w:rsidRPr="00B63275">
        <w:rPr>
          <w:rFonts w:cs="Noto Sans"/>
          <w:sz w:val="20"/>
          <w:szCs w:val="20"/>
        </w:rPr>
        <w:t xml:space="preserve"> pro </w:t>
      </w:r>
      <w:proofErr w:type="spellStart"/>
      <w:r w:rsidRPr="00B63275">
        <w:rPr>
          <w:rFonts w:cs="Noto Sans"/>
          <w:sz w:val="20"/>
          <w:szCs w:val="20"/>
        </w:rPr>
        <w:t>společnost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Fronius. </w:t>
      </w:r>
      <w:proofErr w:type="spellStart"/>
      <w:r w:rsidRPr="00B63275">
        <w:rPr>
          <w:rFonts w:cs="Noto Sans"/>
          <w:sz w:val="20"/>
          <w:szCs w:val="20"/>
        </w:rPr>
        <w:t>Charakteristiky</w:t>
      </w:r>
      <w:proofErr w:type="spellEnd"/>
      <w:r w:rsidRPr="00B63275">
        <w:rPr>
          <w:rFonts w:cs="Noto Sans"/>
          <w:sz w:val="20"/>
          <w:szCs w:val="20"/>
        </w:rPr>
        <w:t xml:space="preserve"> PMC </w:t>
      </w:r>
      <w:proofErr w:type="spellStart"/>
      <w:r w:rsidRPr="00B63275">
        <w:rPr>
          <w:rFonts w:cs="Noto Sans"/>
          <w:sz w:val="20"/>
          <w:szCs w:val="20"/>
        </w:rPr>
        <w:t>nabízejí</w:t>
      </w:r>
      <w:proofErr w:type="spellEnd"/>
      <w:r w:rsidRPr="00B63275">
        <w:rPr>
          <w:rFonts w:cs="Noto Sans"/>
          <w:sz w:val="20"/>
          <w:szCs w:val="20"/>
        </w:rPr>
        <w:t xml:space="preserve"> 2 </w:t>
      </w:r>
      <w:proofErr w:type="spellStart"/>
      <w:r w:rsidRPr="00B63275">
        <w:rPr>
          <w:rFonts w:cs="Noto Sans"/>
          <w:sz w:val="20"/>
          <w:szCs w:val="20"/>
        </w:rPr>
        <w:t>stabilizátory</w:t>
      </w:r>
      <w:proofErr w:type="spellEnd"/>
      <w:r w:rsidRPr="00B63275">
        <w:rPr>
          <w:rFonts w:cs="Noto Sans"/>
          <w:sz w:val="20"/>
          <w:szCs w:val="20"/>
        </w:rPr>
        <w:t xml:space="preserve"> a 2 </w:t>
      </w:r>
      <w:proofErr w:type="spellStart"/>
      <w:r w:rsidRPr="00B63275">
        <w:rPr>
          <w:rFonts w:cs="Noto Sans"/>
          <w:sz w:val="20"/>
          <w:szCs w:val="20"/>
        </w:rPr>
        <w:t>korekční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parametry</w:t>
      </w:r>
      <w:proofErr w:type="spellEnd"/>
      <w:r w:rsidRPr="00B63275">
        <w:rPr>
          <w:rFonts w:cs="Noto Sans"/>
          <w:sz w:val="20"/>
          <w:szCs w:val="20"/>
        </w:rPr>
        <w:t xml:space="preserve">: </w:t>
      </w:r>
      <w:proofErr w:type="spellStart"/>
      <w:r w:rsidRPr="00B63275">
        <w:rPr>
          <w:rFonts w:cs="Noto Sans"/>
          <w:sz w:val="20"/>
          <w:szCs w:val="20"/>
        </w:rPr>
        <w:t>stabilizátor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délky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stabilizátor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průvaru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jakož</w:t>
      </w:r>
      <w:proofErr w:type="spellEnd"/>
      <w:r w:rsidRPr="00B63275">
        <w:rPr>
          <w:rFonts w:cs="Noto Sans"/>
          <w:sz w:val="20"/>
          <w:szCs w:val="20"/>
        </w:rPr>
        <w:t xml:space="preserve"> i </w:t>
      </w:r>
      <w:proofErr w:type="spellStart"/>
      <w:r w:rsidRPr="00B63275">
        <w:rPr>
          <w:rFonts w:cs="Noto Sans"/>
          <w:sz w:val="20"/>
          <w:szCs w:val="20"/>
        </w:rPr>
        <w:t>regulaci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délky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oblouku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korekci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pulzu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1E502E7E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Až</w:t>
      </w:r>
      <w:proofErr w:type="spellEnd"/>
      <w:r w:rsidRPr="00B63275">
        <w:rPr>
          <w:rFonts w:cs="Noto Sans"/>
          <w:b/>
          <w:sz w:val="20"/>
          <w:szCs w:val="20"/>
        </w:rPr>
        <w:t xml:space="preserve"> o 40 </w:t>
      </w:r>
      <w:proofErr w:type="spellStart"/>
      <w:r w:rsidRPr="00B63275">
        <w:rPr>
          <w:rFonts w:cs="Noto Sans"/>
          <w:b/>
          <w:sz w:val="20"/>
          <w:szCs w:val="20"/>
        </w:rPr>
        <w:t>procent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rychlejší</w:t>
      </w:r>
      <w:proofErr w:type="spellEnd"/>
      <w:r w:rsidRPr="00B63275">
        <w:rPr>
          <w:rFonts w:cs="Noto Sans"/>
          <w:b/>
          <w:sz w:val="20"/>
          <w:szCs w:val="20"/>
        </w:rPr>
        <w:t xml:space="preserve"> pro </w:t>
      </w:r>
      <w:proofErr w:type="spellStart"/>
      <w:r w:rsidRPr="00B63275">
        <w:rPr>
          <w:rFonts w:cs="Noto Sans"/>
          <w:b/>
          <w:sz w:val="20"/>
          <w:szCs w:val="20"/>
        </w:rPr>
        <w:t>stoupavé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svary</w:t>
      </w:r>
      <w:proofErr w:type="spellEnd"/>
    </w:p>
    <w:p w14:paraId="05145EA9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Odborníci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používají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gramStart"/>
      <w:r w:rsidRPr="00B63275">
        <w:rPr>
          <w:rFonts w:cs="Noto Sans"/>
          <w:sz w:val="20"/>
          <w:szCs w:val="20"/>
        </w:rPr>
        <w:t>PMC Mix</w:t>
      </w:r>
      <w:proofErr w:type="gram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mimo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jiné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proto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že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stoupavé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bez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obvyklého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kývavého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pohybu</w:t>
      </w:r>
      <w:proofErr w:type="spellEnd"/>
      <w:r w:rsidRPr="00B63275">
        <w:rPr>
          <w:rFonts w:cs="Noto Sans"/>
          <w:sz w:val="20"/>
          <w:szCs w:val="20"/>
        </w:rPr>
        <w:t xml:space="preserve"> („</w:t>
      </w:r>
      <w:proofErr w:type="spellStart"/>
      <w:r w:rsidRPr="00B63275">
        <w:rPr>
          <w:rFonts w:cs="Noto Sans"/>
          <w:sz w:val="20"/>
          <w:szCs w:val="20"/>
        </w:rPr>
        <w:t>pohyb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jedličky</w:t>
      </w:r>
      <w:proofErr w:type="spellEnd"/>
      <w:r w:rsidRPr="00B63275">
        <w:rPr>
          <w:rFonts w:cs="Noto Sans"/>
          <w:sz w:val="20"/>
          <w:szCs w:val="20"/>
        </w:rPr>
        <w:t xml:space="preserve">“). </w:t>
      </w:r>
      <w:proofErr w:type="spellStart"/>
      <w:r w:rsidRPr="00B63275">
        <w:rPr>
          <w:rFonts w:cs="Noto Sans"/>
          <w:sz w:val="20"/>
          <w:szCs w:val="20"/>
        </w:rPr>
        <w:t>Celkově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možné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dosáhnout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procesu</w:t>
      </w:r>
      <w:proofErr w:type="spellEnd"/>
      <w:r w:rsidRPr="00B63275">
        <w:rPr>
          <w:rFonts w:cs="Noto Sans"/>
          <w:sz w:val="20"/>
          <w:szCs w:val="20"/>
        </w:rPr>
        <w:t xml:space="preserve"> PMC-Mix u </w:t>
      </w:r>
      <w:proofErr w:type="spellStart"/>
      <w:r w:rsidRPr="00B63275">
        <w:rPr>
          <w:rFonts w:cs="Noto Sans"/>
          <w:sz w:val="20"/>
          <w:szCs w:val="20"/>
        </w:rPr>
        <w:t>stoupavých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o 40 </w:t>
      </w:r>
      <w:proofErr w:type="spellStart"/>
      <w:r w:rsidRPr="00B63275">
        <w:rPr>
          <w:rFonts w:cs="Noto Sans"/>
          <w:sz w:val="20"/>
          <w:szCs w:val="20"/>
        </w:rPr>
        <w:t>procent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vyšší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Technickým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základem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této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charakteristiky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procesní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střídání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pulzního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krátkého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oblouku</w:t>
      </w:r>
      <w:proofErr w:type="spellEnd"/>
      <w:r w:rsidRPr="00B63275">
        <w:rPr>
          <w:rFonts w:cs="Noto Sans"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sz w:val="20"/>
          <w:szCs w:val="20"/>
        </w:rPr>
        <w:t>tedy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cyklické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střídání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horké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studené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podpůrné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fáze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procesu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Tímto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způsobem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snižuje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vnos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tepla</w:t>
      </w:r>
      <w:proofErr w:type="spellEnd"/>
      <w:r w:rsidRPr="00B63275">
        <w:rPr>
          <w:rFonts w:cs="Noto Sans"/>
          <w:sz w:val="20"/>
          <w:szCs w:val="20"/>
        </w:rPr>
        <w:t xml:space="preserve"> do </w:t>
      </w:r>
      <w:proofErr w:type="spellStart"/>
      <w:r w:rsidRPr="00B63275">
        <w:rPr>
          <w:rFonts w:cs="Noto Sans"/>
          <w:sz w:val="20"/>
          <w:szCs w:val="20"/>
        </w:rPr>
        <w:t>materiálu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2651D85E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Další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charakteristikou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odborníci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často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používají</w:t>
      </w:r>
      <w:proofErr w:type="spellEnd"/>
      <w:r w:rsidRPr="00B63275">
        <w:rPr>
          <w:rFonts w:cs="Noto Sans"/>
          <w:sz w:val="20"/>
          <w:szCs w:val="20"/>
        </w:rPr>
        <w:t xml:space="preserve">, je Steel-Root. </w:t>
      </w:r>
      <w:proofErr w:type="spellStart"/>
      <w:r w:rsidRPr="00B63275">
        <w:rPr>
          <w:rFonts w:cs="Noto Sans"/>
          <w:sz w:val="20"/>
          <w:szCs w:val="20"/>
        </w:rPr>
        <w:t>Tato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ukazuje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přednosti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sklápěcích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dílů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když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třeba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přemostit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styčné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mezery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řádu</w:t>
      </w:r>
      <w:proofErr w:type="spellEnd"/>
      <w:r w:rsidRPr="00B63275">
        <w:rPr>
          <w:rFonts w:cs="Noto Sans"/>
          <w:sz w:val="20"/>
          <w:szCs w:val="20"/>
        </w:rPr>
        <w:t xml:space="preserve"> 2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3 </w:t>
      </w:r>
      <w:proofErr w:type="spellStart"/>
      <w:r w:rsidRPr="00B63275">
        <w:rPr>
          <w:rFonts w:cs="Noto Sans"/>
          <w:sz w:val="20"/>
          <w:szCs w:val="20"/>
        </w:rPr>
        <w:t>milimetrů</w:t>
      </w:r>
      <w:proofErr w:type="spellEnd"/>
      <w:r w:rsidRPr="00B63275">
        <w:rPr>
          <w:rFonts w:cs="Noto Sans"/>
          <w:sz w:val="20"/>
          <w:szCs w:val="20"/>
        </w:rPr>
        <w:t xml:space="preserve">. Charakteristika Steel-Root se </w:t>
      </w:r>
      <w:proofErr w:type="spellStart"/>
      <w:r w:rsidRPr="00B63275">
        <w:rPr>
          <w:rFonts w:cs="Noto Sans"/>
          <w:sz w:val="20"/>
          <w:szCs w:val="20"/>
        </w:rPr>
        <w:t>vyznačuje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měkkým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stabilním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obloukem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Uvolňováním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relativně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velkých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kapek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vzniká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viskózní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tavná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lázeň</w:t>
      </w:r>
      <w:proofErr w:type="spellEnd"/>
      <w:r w:rsidRPr="00B63275">
        <w:rPr>
          <w:rFonts w:cs="Noto Sans"/>
          <w:sz w:val="20"/>
          <w:szCs w:val="20"/>
        </w:rPr>
        <w:t xml:space="preserve">, se </w:t>
      </w:r>
      <w:proofErr w:type="spellStart"/>
      <w:r w:rsidRPr="00B63275">
        <w:rPr>
          <w:rFonts w:cs="Noto Sans"/>
          <w:sz w:val="20"/>
          <w:szCs w:val="20"/>
        </w:rPr>
        <w:t>kterou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lze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snadno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větší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styčné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mezery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2CE66285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charakteristika</w:t>
      </w:r>
      <w:proofErr w:type="spellEnd"/>
      <w:r w:rsidRPr="00B63275">
        <w:rPr>
          <w:rFonts w:cs="Noto Sans"/>
          <w:sz w:val="20"/>
          <w:szCs w:val="20"/>
        </w:rPr>
        <w:t xml:space="preserve"> PMC Dynamic se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</w:t>
      </w:r>
      <w:proofErr w:type="spellStart"/>
      <w:r w:rsidRPr="00B63275">
        <w:rPr>
          <w:rFonts w:cs="Noto Sans"/>
          <w:sz w:val="20"/>
          <w:szCs w:val="20"/>
        </w:rPr>
        <w:t>používá</w:t>
      </w:r>
      <w:proofErr w:type="spellEnd"/>
      <w:r w:rsidRPr="00B63275">
        <w:rPr>
          <w:rFonts w:cs="Noto Sans"/>
          <w:sz w:val="20"/>
          <w:szCs w:val="20"/>
        </w:rPr>
        <w:t xml:space="preserve"> u </w:t>
      </w:r>
      <w:proofErr w:type="spellStart"/>
      <w:r w:rsidRPr="00B63275">
        <w:rPr>
          <w:rFonts w:cs="Noto Sans"/>
          <w:sz w:val="20"/>
          <w:szCs w:val="20"/>
        </w:rPr>
        <w:t>horizontálních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koutových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svarů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Poskytuje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poměrně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agresivní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vysokým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tlakem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soustředěným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ohniskem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Její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výhoda</w:t>
      </w:r>
      <w:proofErr w:type="spellEnd"/>
      <w:r w:rsidRPr="00B63275">
        <w:rPr>
          <w:rFonts w:cs="Noto Sans"/>
          <w:sz w:val="20"/>
          <w:szCs w:val="20"/>
        </w:rPr>
        <w:t xml:space="preserve">: Vysoké </w:t>
      </w:r>
      <w:proofErr w:type="spellStart"/>
      <w:r w:rsidRPr="00B63275">
        <w:rPr>
          <w:rFonts w:cs="Noto Sans"/>
          <w:sz w:val="20"/>
          <w:szCs w:val="20"/>
        </w:rPr>
        <w:t>rychlosti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současném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nízkém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vnosu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energie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umožňují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svařování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nízkou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deformací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šetří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cenné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zdroje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jako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plyn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přídavný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materiál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pracovní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čas</w:t>
      </w:r>
      <w:proofErr w:type="spellEnd"/>
      <w:r w:rsidRPr="00B63275">
        <w:rPr>
          <w:rFonts w:cs="Noto Sans"/>
          <w:sz w:val="20"/>
          <w:szCs w:val="20"/>
        </w:rPr>
        <w:t xml:space="preserve">.   </w:t>
      </w:r>
    </w:p>
    <w:p w14:paraId="1D5E5006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t>Kromě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toho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</w:t>
      </w:r>
      <w:proofErr w:type="spellEnd"/>
      <w:r w:rsidRPr="00B63275">
        <w:rPr>
          <w:rFonts w:cs="Noto Sans"/>
          <w:sz w:val="20"/>
          <w:szCs w:val="20"/>
        </w:rPr>
        <w:t xml:space="preserve"> Moser v </w:t>
      </w:r>
      <w:proofErr w:type="spellStart"/>
      <w:r w:rsidRPr="00B63275">
        <w:rPr>
          <w:rFonts w:cs="Noto Sans"/>
          <w:sz w:val="20"/>
          <w:szCs w:val="20"/>
        </w:rPr>
        <w:t>mnoha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procesech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stále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používá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osvědčené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standardní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oblouky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Hliníkové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díly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zpravidla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běžným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pulzním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obloukem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4630C980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Uživatelský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komfort</w:t>
      </w:r>
      <w:proofErr w:type="spellEnd"/>
      <w:r w:rsidRPr="00B63275">
        <w:rPr>
          <w:rFonts w:cs="Noto Sans"/>
          <w:b/>
          <w:sz w:val="20"/>
          <w:szCs w:val="20"/>
        </w:rPr>
        <w:t xml:space="preserve"> na </w:t>
      </w:r>
      <w:proofErr w:type="spellStart"/>
      <w:r w:rsidRPr="00B63275">
        <w:rPr>
          <w:rFonts w:cs="Noto Sans"/>
          <w:b/>
          <w:sz w:val="20"/>
          <w:szCs w:val="20"/>
        </w:rPr>
        <w:t>svařovacím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zdroji</w:t>
      </w:r>
      <w:proofErr w:type="spellEnd"/>
      <w:r w:rsidRPr="00B63275">
        <w:rPr>
          <w:rFonts w:cs="Noto Sans"/>
          <w:b/>
          <w:sz w:val="20"/>
          <w:szCs w:val="20"/>
        </w:rPr>
        <w:t xml:space="preserve"> i </w:t>
      </w:r>
      <w:proofErr w:type="spellStart"/>
      <w:r w:rsidRPr="00B63275">
        <w:rPr>
          <w:rFonts w:cs="Noto Sans"/>
          <w:b/>
          <w:sz w:val="20"/>
          <w:szCs w:val="20"/>
        </w:rPr>
        <w:t>přímo</w:t>
      </w:r>
      <w:proofErr w:type="spellEnd"/>
      <w:r w:rsidRPr="00B63275">
        <w:rPr>
          <w:rFonts w:cs="Noto Sans"/>
          <w:b/>
          <w:sz w:val="20"/>
          <w:szCs w:val="20"/>
        </w:rPr>
        <w:t xml:space="preserve"> na </w:t>
      </w:r>
      <w:proofErr w:type="spellStart"/>
      <w:r w:rsidRPr="00B63275">
        <w:rPr>
          <w:rFonts w:cs="Noto Sans"/>
          <w:b/>
          <w:sz w:val="20"/>
          <w:szCs w:val="20"/>
        </w:rPr>
        <w:t>svařovacím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hořáku</w:t>
      </w:r>
      <w:proofErr w:type="spellEnd"/>
    </w:p>
    <w:p w14:paraId="58AF0CBD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proofErr w:type="spellStart"/>
      <w:r w:rsidRPr="00B63275">
        <w:rPr>
          <w:rFonts w:cs="Noto Sans"/>
          <w:sz w:val="20"/>
          <w:szCs w:val="20"/>
        </w:rPr>
        <w:lastRenderedPageBreak/>
        <w:t>Kromě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přispívá</w:t>
      </w:r>
      <w:proofErr w:type="spellEnd"/>
      <w:r w:rsidRPr="00B63275">
        <w:rPr>
          <w:rFonts w:cs="Noto Sans"/>
          <w:sz w:val="20"/>
          <w:szCs w:val="20"/>
        </w:rPr>
        <w:t xml:space="preserve"> k </w:t>
      </w:r>
      <w:proofErr w:type="spellStart"/>
      <w:r w:rsidRPr="00B63275">
        <w:rPr>
          <w:rFonts w:cs="Noto Sans"/>
          <w:sz w:val="20"/>
          <w:szCs w:val="20"/>
        </w:rPr>
        <w:t>usnadnění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zrychlení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zefektivnění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procesů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také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vysoký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uživatelský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komfort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systému</w:t>
      </w:r>
      <w:proofErr w:type="spellEnd"/>
      <w:r w:rsidRPr="00B63275">
        <w:rPr>
          <w:rFonts w:cs="Noto Sans"/>
          <w:sz w:val="20"/>
          <w:szCs w:val="20"/>
        </w:rPr>
        <w:t xml:space="preserve"> TPS 500i. </w:t>
      </w:r>
      <w:proofErr w:type="spellStart"/>
      <w:r w:rsidRPr="00B63275">
        <w:rPr>
          <w:rFonts w:cs="Noto Sans"/>
          <w:sz w:val="20"/>
          <w:szCs w:val="20"/>
        </w:rPr>
        <w:t>Velký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textový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displej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TPSi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přizpůsoben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svařovacímu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prostředí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Lze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jej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snadno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intuitivně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ovládat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příslušném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národním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jazyce</w:t>
      </w:r>
      <w:proofErr w:type="spellEnd"/>
      <w:r w:rsidRPr="00B63275">
        <w:rPr>
          <w:rFonts w:cs="Noto Sans"/>
          <w:sz w:val="20"/>
          <w:szCs w:val="20"/>
        </w:rPr>
        <w:t xml:space="preserve">, a </w:t>
      </w:r>
      <w:proofErr w:type="spellStart"/>
      <w:r w:rsidRPr="00B63275">
        <w:rPr>
          <w:rFonts w:cs="Noto Sans"/>
          <w:sz w:val="20"/>
          <w:szCs w:val="20"/>
        </w:rPr>
        <w:t>to</w:t>
      </w:r>
      <w:proofErr w:type="spellEnd"/>
      <w:r w:rsidRPr="00B63275">
        <w:rPr>
          <w:rFonts w:cs="Noto Sans"/>
          <w:sz w:val="20"/>
          <w:szCs w:val="20"/>
        </w:rPr>
        <w:t xml:space="preserve"> i v </w:t>
      </w:r>
      <w:proofErr w:type="spellStart"/>
      <w:r w:rsidRPr="00B63275">
        <w:rPr>
          <w:rFonts w:cs="Noto Sans"/>
          <w:sz w:val="20"/>
          <w:szCs w:val="20"/>
        </w:rPr>
        <w:t>rukavicích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4C56F4AD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V </w:t>
      </w:r>
      <w:proofErr w:type="spellStart"/>
      <w:r w:rsidRPr="00B63275">
        <w:rPr>
          <w:rFonts w:cs="Noto Sans"/>
          <w:sz w:val="20"/>
          <w:szCs w:val="20"/>
        </w:rPr>
        <w:t>souvislosti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uživatelským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komfortem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pracovních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přístrojů</w:t>
      </w:r>
      <w:proofErr w:type="spellEnd"/>
      <w:r w:rsidRPr="00B63275">
        <w:rPr>
          <w:rFonts w:cs="Noto Sans"/>
          <w:sz w:val="20"/>
          <w:szCs w:val="20"/>
        </w:rPr>
        <w:t xml:space="preserve"> je pro </w:t>
      </w:r>
      <w:proofErr w:type="spellStart"/>
      <w:r w:rsidRPr="00B63275">
        <w:rPr>
          <w:rFonts w:cs="Noto Sans"/>
          <w:sz w:val="20"/>
          <w:szCs w:val="20"/>
        </w:rPr>
        <w:t>svářeče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AG </w:t>
      </w:r>
      <w:proofErr w:type="spellStart"/>
      <w:r w:rsidRPr="00B63275">
        <w:rPr>
          <w:rFonts w:cs="Noto Sans"/>
          <w:sz w:val="20"/>
          <w:szCs w:val="20"/>
        </w:rPr>
        <w:t>důležité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aby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mohli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provádět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nastavení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přímo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svařovacím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hořáku</w:t>
      </w:r>
      <w:proofErr w:type="spellEnd"/>
      <w:r w:rsidRPr="00B63275">
        <w:rPr>
          <w:rFonts w:cs="Noto Sans"/>
          <w:sz w:val="20"/>
          <w:szCs w:val="20"/>
        </w:rPr>
        <w:t>: „</w:t>
      </w:r>
      <w:proofErr w:type="spellStart"/>
      <w:r w:rsidRPr="00B63275">
        <w:rPr>
          <w:rFonts w:cs="Noto Sans"/>
          <w:sz w:val="20"/>
          <w:szCs w:val="20"/>
        </w:rPr>
        <w:t>Korbové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sklápěče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nelze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snadno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rychle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přemisťovat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sem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tam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takže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naši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zaměstnanci</w:t>
      </w:r>
      <w:proofErr w:type="spellEnd"/>
      <w:r w:rsidRPr="00B63275">
        <w:rPr>
          <w:rFonts w:cs="Noto Sans"/>
          <w:sz w:val="20"/>
          <w:szCs w:val="20"/>
        </w:rPr>
        <w:t xml:space="preserve"> se </w:t>
      </w:r>
      <w:proofErr w:type="spellStart"/>
      <w:r w:rsidRPr="00B63275">
        <w:rPr>
          <w:rFonts w:cs="Noto Sans"/>
          <w:sz w:val="20"/>
          <w:szCs w:val="20"/>
        </w:rPr>
        <w:t>pohybují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kolem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těchto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dílů</w:t>
      </w:r>
      <w:proofErr w:type="spellEnd"/>
      <w:r w:rsidRPr="00B63275">
        <w:rPr>
          <w:rFonts w:cs="Noto Sans"/>
          <w:sz w:val="20"/>
          <w:szCs w:val="20"/>
        </w:rPr>
        <w:t xml:space="preserve">. Aby </w:t>
      </w:r>
      <w:proofErr w:type="spellStart"/>
      <w:r w:rsidRPr="00B63275">
        <w:rPr>
          <w:rFonts w:cs="Noto Sans"/>
          <w:sz w:val="20"/>
          <w:szCs w:val="20"/>
        </w:rPr>
        <w:t>měli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svářeči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maximální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volnost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pohybu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jsou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všechny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zdroje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vybaveny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desetimetrovým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hadicovým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vedením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vysvětluje</w:t>
      </w:r>
      <w:proofErr w:type="spellEnd"/>
      <w:r w:rsidRPr="00B63275">
        <w:rPr>
          <w:rFonts w:cs="Noto Sans"/>
          <w:sz w:val="20"/>
          <w:szCs w:val="20"/>
        </w:rPr>
        <w:t xml:space="preserve"> Stefan Rolli. </w:t>
      </w:r>
    </w:p>
    <w:p w14:paraId="3EF578C6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V </w:t>
      </w:r>
      <w:proofErr w:type="spellStart"/>
      <w:r w:rsidRPr="00B63275">
        <w:rPr>
          <w:rFonts w:cs="Noto Sans"/>
          <w:sz w:val="20"/>
          <w:szCs w:val="20"/>
        </w:rPr>
        <w:t>této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souvislosti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svářeči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ženy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svářečky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používají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systémech</w:t>
      </w:r>
      <w:proofErr w:type="spellEnd"/>
      <w:r w:rsidRPr="00B63275">
        <w:rPr>
          <w:rFonts w:cs="Noto Sans"/>
          <w:sz w:val="20"/>
          <w:szCs w:val="20"/>
        </w:rPr>
        <w:t xml:space="preserve"> TPS-500i </w:t>
      </w:r>
      <w:proofErr w:type="spellStart"/>
      <w:r w:rsidRPr="00B63275">
        <w:rPr>
          <w:rFonts w:cs="Noto Sans"/>
          <w:sz w:val="20"/>
          <w:szCs w:val="20"/>
        </w:rPr>
        <w:t>lehké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hořáky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PullMig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provedení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JobMaster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Tyto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vodou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chlazené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hořáky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mají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rukojeti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zabudovaný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malý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elektromotor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zajišťuje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plynulý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posuv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drátu</w:t>
      </w:r>
      <w:proofErr w:type="spellEnd"/>
      <w:r w:rsidRPr="00B63275">
        <w:rPr>
          <w:rFonts w:cs="Noto Sans"/>
          <w:sz w:val="20"/>
          <w:szCs w:val="20"/>
        </w:rPr>
        <w:t xml:space="preserve"> v </w:t>
      </w:r>
      <w:proofErr w:type="spellStart"/>
      <w:r w:rsidRPr="00B63275">
        <w:rPr>
          <w:rFonts w:cs="Noto Sans"/>
          <w:sz w:val="20"/>
          <w:szCs w:val="20"/>
        </w:rPr>
        <w:t>desetimetrovém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hadicovém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vedení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</w:p>
    <w:p w14:paraId="6A271B4B" w14:textId="77777777" w:rsidR="00B63275" w:rsidRPr="00B63275" w:rsidRDefault="00B63275" w:rsidP="00B63275">
      <w:pPr>
        <w:rPr>
          <w:rFonts w:cs="Noto Sans"/>
          <w:b/>
          <w:bCs/>
          <w:sz w:val="20"/>
          <w:szCs w:val="20"/>
        </w:rPr>
      </w:pPr>
      <w:proofErr w:type="spellStart"/>
      <w:r w:rsidRPr="00B63275">
        <w:rPr>
          <w:rFonts w:cs="Noto Sans"/>
          <w:b/>
          <w:sz w:val="20"/>
          <w:szCs w:val="20"/>
        </w:rPr>
        <w:t>Méně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cest</w:t>
      </w:r>
      <w:proofErr w:type="spellEnd"/>
      <w:r w:rsidRPr="00B63275">
        <w:rPr>
          <w:rFonts w:cs="Noto Sans"/>
          <w:b/>
          <w:sz w:val="20"/>
          <w:szCs w:val="20"/>
        </w:rPr>
        <w:t xml:space="preserve"> – </w:t>
      </w:r>
      <w:proofErr w:type="spellStart"/>
      <w:r w:rsidRPr="00B63275">
        <w:rPr>
          <w:rFonts w:cs="Noto Sans"/>
          <w:b/>
          <w:sz w:val="20"/>
          <w:szCs w:val="20"/>
        </w:rPr>
        <w:t>vyšší</w:t>
      </w:r>
      <w:proofErr w:type="spellEnd"/>
      <w:r w:rsidRPr="00B63275">
        <w:rPr>
          <w:rFonts w:cs="Noto Sans"/>
          <w:b/>
          <w:sz w:val="20"/>
          <w:szCs w:val="20"/>
        </w:rPr>
        <w:t xml:space="preserve"> </w:t>
      </w:r>
      <w:proofErr w:type="spellStart"/>
      <w:r w:rsidRPr="00B63275">
        <w:rPr>
          <w:rFonts w:cs="Noto Sans"/>
          <w:b/>
          <w:sz w:val="20"/>
          <w:szCs w:val="20"/>
        </w:rPr>
        <w:t>efektivita</w:t>
      </w:r>
      <w:proofErr w:type="spellEnd"/>
    </w:p>
    <w:p w14:paraId="50BB61C1" w14:textId="41F6A7DC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V </w:t>
      </w:r>
      <w:proofErr w:type="spellStart"/>
      <w:r w:rsidRPr="00B63275">
        <w:rPr>
          <w:rFonts w:cs="Noto Sans"/>
          <w:sz w:val="20"/>
          <w:szCs w:val="20"/>
        </w:rPr>
        <w:t>nastavení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hořáku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JobMaster</w:t>
      </w:r>
      <w:proofErr w:type="spellEnd"/>
      <w:r w:rsidRPr="00B63275">
        <w:rPr>
          <w:rFonts w:cs="Noto Sans"/>
          <w:sz w:val="20"/>
          <w:szCs w:val="20"/>
        </w:rPr>
        <w:t xml:space="preserve"> „Easy-Job“ </w:t>
      </w:r>
      <w:proofErr w:type="spellStart"/>
      <w:r w:rsidRPr="00B63275">
        <w:rPr>
          <w:rFonts w:cs="Noto Sans"/>
          <w:sz w:val="20"/>
          <w:szCs w:val="20"/>
        </w:rPr>
        <w:t>mohou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uživatelky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uživatelé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uložit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až</w:t>
      </w:r>
      <w:proofErr w:type="spellEnd"/>
      <w:r w:rsidRPr="00B63275">
        <w:rPr>
          <w:rFonts w:cs="Noto Sans"/>
          <w:sz w:val="20"/>
          <w:szCs w:val="20"/>
        </w:rPr>
        <w:t xml:space="preserve"> 5 </w:t>
      </w:r>
      <w:proofErr w:type="spellStart"/>
      <w:r w:rsidRPr="00B63275">
        <w:rPr>
          <w:rFonts w:cs="Noto Sans"/>
          <w:sz w:val="20"/>
          <w:szCs w:val="20"/>
        </w:rPr>
        <w:t>svařovacích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programových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bloků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přímo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hořáku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PullMig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velmi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rychle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mezi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nimi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přecházet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Díky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možnosti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vyvolat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všechny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důležité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programové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bloky</w:t>
      </w:r>
      <w:proofErr w:type="spellEnd"/>
      <w:r w:rsidRPr="00B63275">
        <w:rPr>
          <w:rFonts w:cs="Noto Sans"/>
          <w:sz w:val="20"/>
          <w:szCs w:val="20"/>
        </w:rPr>
        <w:t xml:space="preserve"> pro </w:t>
      </w:r>
      <w:proofErr w:type="spellStart"/>
      <w:r w:rsidRPr="00B63275">
        <w:rPr>
          <w:rFonts w:cs="Noto Sans"/>
          <w:sz w:val="20"/>
          <w:szCs w:val="20"/>
        </w:rPr>
        <w:t>každodenní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práci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přímo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svařovacím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hořáku</w:t>
      </w:r>
      <w:proofErr w:type="spellEnd"/>
      <w:r w:rsidRPr="00B63275">
        <w:rPr>
          <w:rFonts w:cs="Noto Sans"/>
          <w:sz w:val="20"/>
          <w:szCs w:val="20"/>
        </w:rPr>
        <w:t xml:space="preserve"> si </w:t>
      </w:r>
      <w:proofErr w:type="spellStart"/>
      <w:r w:rsidRPr="00B63275">
        <w:rPr>
          <w:rFonts w:cs="Noto Sans"/>
          <w:sz w:val="20"/>
          <w:szCs w:val="20"/>
        </w:rPr>
        <w:t>ušetří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mnoho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cest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mezi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zdrojem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dílem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Každodenní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práce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svářečů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tak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nejen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pohodlnější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ale</w:t>
      </w:r>
      <w:proofErr w:type="spellEnd"/>
      <w:r w:rsidRPr="00B63275">
        <w:rPr>
          <w:rFonts w:cs="Noto Sans"/>
          <w:sz w:val="20"/>
          <w:szCs w:val="20"/>
        </w:rPr>
        <w:t xml:space="preserve"> i </w:t>
      </w:r>
      <w:proofErr w:type="spellStart"/>
      <w:r w:rsidRPr="00B63275">
        <w:rPr>
          <w:rFonts w:cs="Noto Sans"/>
          <w:sz w:val="20"/>
          <w:szCs w:val="20"/>
        </w:rPr>
        <w:t>výrazně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efektivnější</w:t>
      </w:r>
      <w:proofErr w:type="spellEnd"/>
      <w:r w:rsidRPr="00B63275">
        <w:rPr>
          <w:rFonts w:cs="Noto Sans"/>
          <w:sz w:val="20"/>
          <w:szCs w:val="20"/>
        </w:rPr>
        <w:t>.</w:t>
      </w:r>
    </w:p>
    <w:p w14:paraId="67813B62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sz w:val="20"/>
          <w:szCs w:val="20"/>
        </w:rPr>
        <w:t xml:space="preserve">„Na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systémy</w:t>
      </w:r>
      <w:proofErr w:type="spellEnd"/>
      <w:r w:rsidRPr="00B63275">
        <w:rPr>
          <w:rFonts w:cs="Noto Sans"/>
          <w:sz w:val="20"/>
          <w:szCs w:val="20"/>
        </w:rPr>
        <w:t xml:space="preserve"> Fronius se </w:t>
      </w:r>
      <w:proofErr w:type="spellStart"/>
      <w:r w:rsidRPr="00B63275">
        <w:rPr>
          <w:rFonts w:cs="Noto Sans"/>
          <w:sz w:val="20"/>
          <w:szCs w:val="20"/>
        </w:rPr>
        <w:t>spoléháme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už</w:t>
      </w:r>
      <w:proofErr w:type="spellEnd"/>
      <w:r w:rsidRPr="00B63275">
        <w:rPr>
          <w:rFonts w:cs="Noto Sans"/>
          <w:sz w:val="20"/>
          <w:szCs w:val="20"/>
        </w:rPr>
        <w:t xml:space="preserve"> 24 </w:t>
      </w:r>
      <w:proofErr w:type="spellStart"/>
      <w:r w:rsidRPr="00B63275">
        <w:rPr>
          <w:rFonts w:cs="Noto Sans"/>
          <w:sz w:val="20"/>
          <w:szCs w:val="20"/>
        </w:rPr>
        <w:t>let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protože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Fronius </w:t>
      </w:r>
      <w:proofErr w:type="spellStart"/>
      <w:r w:rsidRPr="00B63275">
        <w:rPr>
          <w:rFonts w:cs="Noto Sans"/>
          <w:sz w:val="20"/>
          <w:szCs w:val="20"/>
        </w:rPr>
        <w:t>vidíme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partnera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který</w:t>
      </w:r>
      <w:proofErr w:type="spellEnd"/>
      <w:r w:rsidRPr="00B63275">
        <w:rPr>
          <w:rFonts w:cs="Noto Sans"/>
          <w:sz w:val="20"/>
          <w:szCs w:val="20"/>
        </w:rPr>
        <w:t xml:space="preserve"> je </w:t>
      </w:r>
      <w:proofErr w:type="spellStart"/>
      <w:r w:rsidRPr="00B63275">
        <w:rPr>
          <w:rFonts w:cs="Noto Sans"/>
          <w:sz w:val="20"/>
          <w:szCs w:val="20"/>
        </w:rPr>
        <w:t>zárukou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kvality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spolehlivosti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dobrého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poradenství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inovativních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výrobků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Probíhající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technický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vývoj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jako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například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nejnovější</w:t>
      </w:r>
      <w:proofErr w:type="spellEnd"/>
      <w:r w:rsidRPr="00B63275">
        <w:rPr>
          <w:rFonts w:cs="Noto Sans"/>
          <w:sz w:val="20"/>
          <w:szCs w:val="20"/>
        </w:rPr>
        <w:t xml:space="preserve"> TPS 500i s </w:t>
      </w:r>
      <w:proofErr w:type="spellStart"/>
      <w:r w:rsidRPr="00B63275">
        <w:rPr>
          <w:rFonts w:cs="Noto Sans"/>
          <w:sz w:val="20"/>
          <w:szCs w:val="20"/>
        </w:rPr>
        <w:t>příslušnými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svařovacími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charakteristikami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významně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přispívá</w:t>
      </w:r>
      <w:proofErr w:type="spellEnd"/>
      <w:r w:rsidRPr="00B63275">
        <w:rPr>
          <w:rFonts w:cs="Noto Sans"/>
          <w:sz w:val="20"/>
          <w:szCs w:val="20"/>
        </w:rPr>
        <w:t xml:space="preserve"> k </w:t>
      </w:r>
      <w:proofErr w:type="spellStart"/>
      <w:r w:rsidRPr="00B63275">
        <w:rPr>
          <w:rFonts w:cs="Noto Sans"/>
          <w:sz w:val="20"/>
          <w:szCs w:val="20"/>
        </w:rPr>
        <w:t>naší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výkonnosti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zejména</w:t>
      </w:r>
      <w:proofErr w:type="spellEnd"/>
      <w:r w:rsidRPr="00B63275">
        <w:rPr>
          <w:rFonts w:cs="Noto Sans"/>
          <w:sz w:val="20"/>
          <w:szCs w:val="20"/>
        </w:rPr>
        <w:t xml:space="preserve"> s </w:t>
      </w:r>
      <w:proofErr w:type="spellStart"/>
      <w:r w:rsidRPr="00B63275">
        <w:rPr>
          <w:rFonts w:cs="Noto Sans"/>
          <w:sz w:val="20"/>
          <w:szCs w:val="20"/>
        </w:rPr>
        <w:t>ohledem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rychlost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flexibilitu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výroby</w:t>
      </w:r>
      <w:proofErr w:type="spellEnd"/>
      <w:r w:rsidRPr="00B63275">
        <w:rPr>
          <w:rFonts w:cs="Noto Sans"/>
          <w:sz w:val="20"/>
          <w:szCs w:val="20"/>
        </w:rPr>
        <w:t xml:space="preserve">. </w:t>
      </w:r>
      <w:proofErr w:type="spellStart"/>
      <w:r w:rsidRPr="00B63275">
        <w:rPr>
          <w:rFonts w:cs="Noto Sans"/>
          <w:sz w:val="20"/>
          <w:szCs w:val="20"/>
        </w:rPr>
        <w:t>Svařovací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systémy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Fronius </w:t>
      </w:r>
      <w:proofErr w:type="spellStart"/>
      <w:r w:rsidRPr="00B63275">
        <w:rPr>
          <w:rFonts w:cs="Noto Sans"/>
          <w:sz w:val="20"/>
          <w:szCs w:val="20"/>
        </w:rPr>
        <w:t>nám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pomáhají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poskytovat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zákaznicím</w:t>
      </w:r>
      <w:proofErr w:type="spellEnd"/>
      <w:r w:rsidRPr="00B63275">
        <w:rPr>
          <w:rFonts w:cs="Noto Sans"/>
          <w:sz w:val="20"/>
          <w:szCs w:val="20"/>
        </w:rPr>
        <w:t xml:space="preserve"> a </w:t>
      </w:r>
      <w:proofErr w:type="spellStart"/>
      <w:r w:rsidRPr="00B63275">
        <w:rPr>
          <w:rFonts w:cs="Noto Sans"/>
          <w:sz w:val="20"/>
          <w:szCs w:val="20"/>
        </w:rPr>
        <w:t>zákazníkům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ze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sektoru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švýcarského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stavebnictví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takovou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kvalitu</w:t>
      </w:r>
      <w:proofErr w:type="spellEnd"/>
      <w:r w:rsidRPr="00B63275">
        <w:rPr>
          <w:rFonts w:cs="Noto Sans"/>
          <w:sz w:val="20"/>
          <w:szCs w:val="20"/>
        </w:rPr>
        <w:t xml:space="preserve">, </w:t>
      </w:r>
      <w:proofErr w:type="spellStart"/>
      <w:r w:rsidRPr="00B63275">
        <w:rPr>
          <w:rFonts w:cs="Noto Sans"/>
          <w:sz w:val="20"/>
          <w:szCs w:val="20"/>
        </w:rPr>
        <w:t>kterou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od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nás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právem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očekávají</w:t>
      </w:r>
      <w:proofErr w:type="spellEnd"/>
      <w:r w:rsidRPr="00B63275">
        <w:rPr>
          <w:rFonts w:cs="Noto Sans"/>
          <w:sz w:val="20"/>
          <w:szCs w:val="20"/>
        </w:rPr>
        <w:t xml:space="preserve">,“ </w:t>
      </w:r>
      <w:proofErr w:type="spellStart"/>
      <w:r w:rsidRPr="00B63275">
        <w:rPr>
          <w:rFonts w:cs="Noto Sans"/>
          <w:sz w:val="20"/>
          <w:szCs w:val="20"/>
        </w:rPr>
        <w:t>podtrhuje</w:t>
      </w:r>
      <w:proofErr w:type="spellEnd"/>
      <w:r w:rsidRPr="00B63275">
        <w:rPr>
          <w:rFonts w:cs="Noto Sans"/>
          <w:sz w:val="20"/>
          <w:szCs w:val="20"/>
        </w:rPr>
        <w:t xml:space="preserve"> na </w:t>
      </w:r>
      <w:proofErr w:type="spellStart"/>
      <w:r w:rsidRPr="00B63275">
        <w:rPr>
          <w:rFonts w:cs="Noto Sans"/>
          <w:sz w:val="20"/>
          <w:szCs w:val="20"/>
        </w:rPr>
        <w:t>závěr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vedoucí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provozu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ve</w:t>
      </w:r>
      <w:proofErr w:type="spellEnd"/>
      <w:r w:rsidRPr="00B63275">
        <w:rPr>
          <w:rFonts w:cs="Noto Sans"/>
          <w:sz w:val="20"/>
          <w:szCs w:val="20"/>
        </w:rPr>
        <w:t xml:space="preserve"> </w:t>
      </w:r>
      <w:proofErr w:type="spellStart"/>
      <w:r w:rsidRPr="00B63275">
        <w:rPr>
          <w:rFonts w:cs="Noto Sans"/>
          <w:sz w:val="20"/>
          <w:szCs w:val="20"/>
        </w:rPr>
        <w:t>společnosti</w:t>
      </w:r>
      <w:proofErr w:type="spellEnd"/>
      <w:r w:rsidRPr="00B63275">
        <w:rPr>
          <w:rFonts w:cs="Noto Sans"/>
          <w:sz w:val="20"/>
          <w:szCs w:val="20"/>
        </w:rPr>
        <w:t xml:space="preserve"> Moser Stefan Rolli.</w:t>
      </w:r>
    </w:p>
    <w:p w14:paraId="152656E1" w14:textId="77777777" w:rsidR="00B63275" w:rsidRDefault="00B63275" w:rsidP="00A51B68">
      <w:pPr>
        <w:rPr>
          <w:rFonts w:cs="Arial"/>
          <w:i/>
          <w:sz w:val="20"/>
          <w:szCs w:val="20"/>
        </w:rPr>
      </w:pPr>
    </w:p>
    <w:p w14:paraId="0F8F85F2" w14:textId="77777777" w:rsidR="00B63275" w:rsidRDefault="00B63275" w:rsidP="00A51B68">
      <w:pPr>
        <w:rPr>
          <w:rFonts w:cs="Arial"/>
          <w:i/>
          <w:sz w:val="20"/>
          <w:szCs w:val="20"/>
        </w:rPr>
      </w:pPr>
    </w:p>
    <w:p w14:paraId="09B51051" w14:textId="28F9BB34" w:rsidR="00A51B68" w:rsidRPr="00A51B68" w:rsidRDefault="00B63275" w:rsidP="00A51B68">
      <w:pPr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9 624</w:t>
      </w:r>
      <w:r w:rsidR="00A51B68" w:rsidRPr="00A51B68">
        <w:rPr>
          <w:rFonts w:cs="Arial"/>
          <w:i/>
          <w:sz w:val="20"/>
          <w:szCs w:val="20"/>
        </w:rPr>
        <w:t xml:space="preserve"> </w:t>
      </w:r>
      <w:proofErr w:type="spellStart"/>
      <w:r w:rsidR="00A51B68" w:rsidRPr="00A51B68">
        <w:rPr>
          <w:rFonts w:cs="Arial"/>
          <w:i/>
          <w:sz w:val="20"/>
          <w:szCs w:val="20"/>
        </w:rPr>
        <w:t>znaků</w:t>
      </w:r>
      <w:proofErr w:type="spellEnd"/>
      <w:r w:rsidR="00A51B68" w:rsidRPr="00A51B68">
        <w:rPr>
          <w:rFonts w:cs="Arial"/>
          <w:i/>
          <w:sz w:val="20"/>
          <w:szCs w:val="20"/>
        </w:rPr>
        <w:t xml:space="preserve"> </w:t>
      </w:r>
      <w:proofErr w:type="spellStart"/>
      <w:r w:rsidR="00A51B68" w:rsidRPr="00A51B68">
        <w:rPr>
          <w:rFonts w:cs="Arial"/>
          <w:i/>
          <w:sz w:val="20"/>
          <w:szCs w:val="20"/>
        </w:rPr>
        <w:t>včetně</w:t>
      </w:r>
      <w:proofErr w:type="spellEnd"/>
      <w:r w:rsidR="00A51B68" w:rsidRPr="00A51B68">
        <w:rPr>
          <w:rFonts w:cs="Arial"/>
          <w:i/>
          <w:sz w:val="20"/>
          <w:szCs w:val="20"/>
        </w:rPr>
        <w:t xml:space="preserve"> </w:t>
      </w:r>
      <w:proofErr w:type="spellStart"/>
      <w:r w:rsidR="00A51B68" w:rsidRPr="00A51B68">
        <w:rPr>
          <w:rFonts w:cs="Arial"/>
          <w:i/>
          <w:sz w:val="20"/>
          <w:szCs w:val="20"/>
        </w:rPr>
        <w:t>mezer</w:t>
      </w:r>
      <w:proofErr w:type="spellEnd"/>
    </w:p>
    <w:p w14:paraId="78607F1F" w14:textId="77777777" w:rsidR="00B63275" w:rsidRDefault="00B63275" w:rsidP="00A51B68">
      <w:pPr>
        <w:rPr>
          <w:rFonts w:cs="Arial"/>
          <w:sz w:val="20"/>
          <w:szCs w:val="20"/>
        </w:rPr>
      </w:pPr>
    </w:p>
    <w:p w14:paraId="6478A0D3" w14:textId="1FC23463" w:rsidR="00A51B68" w:rsidRPr="00A51B68" w:rsidRDefault="00A51B68" w:rsidP="00A51B68">
      <w:pPr>
        <w:rPr>
          <w:rFonts w:cs="Arial"/>
          <w:sz w:val="20"/>
          <w:szCs w:val="20"/>
          <w:lang w:val="pt-BR"/>
        </w:rPr>
      </w:pPr>
      <w:proofErr w:type="spellStart"/>
      <w:r w:rsidRPr="00A51B68">
        <w:rPr>
          <w:rFonts w:cs="Arial"/>
          <w:sz w:val="20"/>
          <w:szCs w:val="20"/>
        </w:rPr>
        <w:t>Obrázky</w:t>
      </w:r>
      <w:proofErr w:type="spellEnd"/>
      <w:r w:rsidRPr="00A51B68">
        <w:rPr>
          <w:rFonts w:cs="Arial"/>
          <w:sz w:val="20"/>
          <w:szCs w:val="20"/>
        </w:rPr>
        <w:t xml:space="preserve"> s </w:t>
      </w:r>
      <w:proofErr w:type="spellStart"/>
      <w:r w:rsidRPr="00A51B68">
        <w:rPr>
          <w:rFonts w:cs="Arial"/>
          <w:sz w:val="20"/>
          <w:szCs w:val="20"/>
        </w:rPr>
        <w:t>vysokým</w:t>
      </w:r>
      <w:proofErr w:type="spellEnd"/>
      <w:r w:rsidRPr="00A51B68">
        <w:rPr>
          <w:rFonts w:cs="Arial"/>
          <w:sz w:val="20"/>
          <w:szCs w:val="20"/>
        </w:rPr>
        <w:t xml:space="preserve"> </w:t>
      </w:r>
      <w:proofErr w:type="spellStart"/>
      <w:r w:rsidRPr="00A51B68">
        <w:rPr>
          <w:rFonts w:cs="Arial"/>
          <w:sz w:val="20"/>
          <w:szCs w:val="20"/>
        </w:rPr>
        <w:t>rozlišením</w:t>
      </w:r>
      <w:proofErr w:type="spellEnd"/>
      <w:r w:rsidRPr="00A51B68">
        <w:rPr>
          <w:rFonts w:cs="Arial"/>
          <w:sz w:val="20"/>
          <w:szCs w:val="20"/>
        </w:rPr>
        <w:t xml:space="preserve"> </w:t>
      </w:r>
      <w:proofErr w:type="spellStart"/>
      <w:r w:rsidRPr="00A51B68">
        <w:rPr>
          <w:rFonts w:cs="Arial"/>
          <w:sz w:val="20"/>
          <w:szCs w:val="20"/>
        </w:rPr>
        <w:t>jsou</w:t>
      </w:r>
      <w:proofErr w:type="spellEnd"/>
      <w:r w:rsidRPr="00A51B68">
        <w:rPr>
          <w:rFonts w:cs="Arial"/>
          <w:sz w:val="20"/>
          <w:szCs w:val="20"/>
        </w:rPr>
        <w:t xml:space="preserve"> </w:t>
      </w:r>
      <w:proofErr w:type="spellStart"/>
      <w:r w:rsidRPr="00A51B68">
        <w:rPr>
          <w:rFonts w:cs="Arial"/>
          <w:sz w:val="20"/>
          <w:szCs w:val="20"/>
        </w:rPr>
        <w:t>také</w:t>
      </w:r>
      <w:proofErr w:type="spellEnd"/>
      <w:r w:rsidRPr="00A51B68">
        <w:rPr>
          <w:rFonts w:cs="Arial"/>
          <w:sz w:val="20"/>
          <w:szCs w:val="20"/>
        </w:rPr>
        <w:t xml:space="preserve"> </w:t>
      </w:r>
      <w:proofErr w:type="spellStart"/>
      <w:r w:rsidRPr="00A51B68">
        <w:rPr>
          <w:rFonts w:cs="Arial"/>
          <w:sz w:val="20"/>
          <w:szCs w:val="20"/>
        </w:rPr>
        <w:t>ke</w:t>
      </w:r>
      <w:proofErr w:type="spellEnd"/>
      <w:r w:rsidRPr="00A51B68">
        <w:rPr>
          <w:rFonts w:cs="Arial"/>
          <w:sz w:val="20"/>
          <w:szCs w:val="20"/>
        </w:rPr>
        <w:t xml:space="preserve"> </w:t>
      </w:r>
      <w:proofErr w:type="spellStart"/>
      <w:r w:rsidRPr="00A51B68">
        <w:rPr>
          <w:rFonts w:cs="Arial"/>
          <w:sz w:val="20"/>
          <w:szCs w:val="20"/>
        </w:rPr>
        <w:t>stažení</w:t>
      </w:r>
      <w:proofErr w:type="spellEnd"/>
      <w:r w:rsidRPr="00A51B68">
        <w:rPr>
          <w:rFonts w:cs="Arial"/>
          <w:sz w:val="20"/>
          <w:szCs w:val="20"/>
        </w:rPr>
        <w:t xml:space="preserve"> na </w:t>
      </w:r>
      <w:proofErr w:type="spellStart"/>
      <w:r w:rsidRPr="00A51B68">
        <w:rPr>
          <w:rFonts w:cs="Arial"/>
          <w:sz w:val="20"/>
          <w:szCs w:val="20"/>
        </w:rPr>
        <w:t>adrese</w:t>
      </w:r>
      <w:proofErr w:type="spellEnd"/>
      <w:r w:rsidRPr="00A51B68">
        <w:rPr>
          <w:rFonts w:cs="Arial"/>
          <w:sz w:val="20"/>
          <w:szCs w:val="20"/>
        </w:rPr>
        <w:t>:</w:t>
      </w:r>
    </w:p>
    <w:p w14:paraId="4A02ED68" w14:textId="0F4A2F36" w:rsidR="00A51B68" w:rsidRPr="00A51B68" w:rsidRDefault="0029616F" w:rsidP="00A51B68">
      <w:pPr>
        <w:rPr>
          <w:sz w:val="20"/>
          <w:szCs w:val="20"/>
        </w:rPr>
      </w:pPr>
      <w:hyperlink r:id="rId8" w:history="1">
        <w:r w:rsidR="00A51B68" w:rsidRPr="00A51B68">
          <w:rPr>
            <w:rStyle w:val="Hyperlink"/>
            <w:sz w:val="20"/>
            <w:szCs w:val="20"/>
          </w:rPr>
          <w:t>https://www.fronius.com/cs-cz/czech-republic/perfect-welding/informacni-centrum/tisk</w:t>
        </w:r>
      </w:hyperlink>
    </w:p>
    <w:p w14:paraId="22E6F9D2" w14:textId="77777777" w:rsidR="00FB2755" w:rsidRDefault="00FB2755" w:rsidP="00921D3E"/>
    <w:p w14:paraId="730E49AC" w14:textId="10125668" w:rsidR="00246B5E" w:rsidRPr="00A51B68" w:rsidRDefault="00A51B68" w:rsidP="00B63275">
      <w:pPr>
        <w:pStyle w:val="berschrift4"/>
        <w:rPr>
          <w:sz w:val="20"/>
          <w:szCs w:val="20"/>
        </w:rPr>
      </w:pPr>
      <w:proofErr w:type="spellStart"/>
      <w:r>
        <w:rPr>
          <w:sz w:val="20"/>
        </w:rPr>
        <w:lastRenderedPageBreak/>
        <w:t>Přehled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obrazového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materiálu</w:t>
      </w:r>
      <w:proofErr w:type="spellEnd"/>
      <w:r w:rsidR="00B63275">
        <w:rPr>
          <w:sz w:val="20"/>
        </w:rPr>
        <w:br/>
      </w:r>
    </w:p>
    <w:p w14:paraId="4430DB04" w14:textId="77777777" w:rsidR="00B63275" w:rsidRDefault="00B63275" w:rsidP="00B63275">
      <w:r>
        <w:rPr>
          <w:noProof/>
        </w:rPr>
        <w:drawing>
          <wp:inline distT="0" distB="0" distL="0" distR="0" wp14:anchorId="6C7CE6EB" wp14:editId="0EB3C221">
            <wp:extent cx="2656011" cy="17716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58" cy="17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F0E9" w14:textId="2A897DD1" w:rsidR="00B63275" w:rsidRDefault="00B63275" w:rsidP="00B63275">
      <w:pPr>
        <w:rPr>
          <w:rFonts w:cs="Noto Sans"/>
          <w:i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Výrobní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haly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společnosti</w:t>
      </w:r>
      <w:proofErr w:type="spellEnd"/>
      <w:r w:rsidRPr="00B63275">
        <w:rPr>
          <w:rFonts w:cs="Noto Sans"/>
          <w:i/>
          <w:sz w:val="18"/>
          <w:szCs w:val="18"/>
        </w:rPr>
        <w:t xml:space="preserve"> Moser AG Kipper- und Fahrzeugbau </w:t>
      </w:r>
      <w:proofErr w:type="spellStart"/>
      <w:r w:rsidRPr="00B63275">
        <w:rPr>
          <w:rFonts w:cs="Noto Sans"/>
          <w:i/>
          <w:sz w:val="18"/>
          <w:szCs w:val="18"/>
        </w:rPr>
        <w:t>ve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Steffisburgu</w:t>
      </w:r>
      <w:proofErr w:type="spellEnd"/>
      <w:r w:rsidRPr="00B63275">
        <w:rPr>
          <w:rFonts w:cs="Noto Sans"/>
          <w:i/>
          <w:sz w:val="18"/>
          <w:szCs w:val="18"/>
        </w:rPr>
        <w:t xml:space="preserve">, </w:t>
      </w:r>
      <w:proofErr w:type="spellStart"/>
      <w:r w:rsidRPr="00B63275">
        <w:rPr>
          <w:rFonts w:cs="Noto Sans"/>
          <w:i/>
          <w:sz w:val="18"/>
          <w:szCs w:val="18"/>
        </w:rPr>
        <w:t>kanton</w:t>
      </w:r>
      <w:proofErr w:type="spellEnd"/>
      <w:r w:rsidRPr="00B63275">
        <w:rPr>
          <w:rFonts w:cs="Noto Sans"/>
          <w:i/>
          <w:sz w:val="18"/>
          <w:szCs w:val="18"/>
        </w:rPr>
        <w:t xml:space="preserve"> Bern, </w:t>
      </w:r>
      <w:proofErr w:type="spellStart"/>
      <w:r w:rsidRPr="00B63275">
        <w:rPr>
          <w:rFonts w:cs="Noto Sans"/>
          <w:i/>
          <w:sz w:val="18"/>
          <w:szCs w:val="18"/>
        </w:rPr>
        <w:t>Švýcarsko</w:t>
      </w:r>
      <w:proofErr w:type="spellEnd"/>
      <w:r w:rsidRPr="00B63275">
        <w:rPr>
          <w:rFonts w:cs="Noto Sans"/>
          <w:i/>
          <w:sz w:val="18"/>
          <w:szCs w:val="18"/>
        </w:rPr>
        <w:t xml:space="preserve">. </w:t>
      </w:r>
      <w:r>
        <w:rPr>
          <w:rFonts w:cs="Noto Sans"/>
          <w:i/>
          <w:sz w:val="18"/>
          <w:szCs w:val="18"/>
        </w:rPr>
        <w:br/>
      </w:r>
    </w:p>
    <w:p w14:paraId="2B53612A" w14:textId="77777777" w:rsidR="00B63275" w:rsidRPr="00B63275" w:rsidRDefault="00B63275" w:rsidP="00B63275">
      <w:pPr>
        <w:rPr>
          <w:rFonts w:cs="Noto Sans"/>
          <w:sz w:val="20"/>
          <w:szCs w:val="20"/>
          <w:lang w:val="cs-CZ"/>
        </w:rPr>
      </w:pPr>
      <w:r w:rsidRPr="00B63275">
        <w:rPr>
          <w:rFonts w:cs="Noto Sans"/>
          <w:noProof/>
          <w:sz w:val="20"/>
          <w:szCs w:val="20"/>
        </w:rPr>
        <w:drawing>
          <wp:inline distT="0" distB="0" distL="0" distR="0" wp14:anchorId="39D0D3AE" wp14:editId="1B557D0D">
            <wp:extent cx="2698750" cy="1803134"/>
            <wp:effectExtent l="0" t="0" r="635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52" cy="18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5CED" w14:textId="77AC90F1" w:rsidR="00B63275" w:rsidRDefault="00B63275" w:rsidP="00B63275">
      <w:pPr>
        <w:rPr>
          <w:rFonts w:cs="Noto Sans"/>
          <w:i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Nákladní</w:t>
      </w:r>
      <w:proofErr w:type="spellEnd"/>
      <w:r w:rsidRPr="00B63275">
        <w:rPr>
          <w:rFonts w:cs="Noto Sans"/>
          <w:i/>
          <w:sz w:val="18"/>
          <w:szCs w:val="18"/>
        </w:rPr>
        <w:t xml:space="preserve"> automobil s </w:t>
      </w:r>
      <w:proofErr w:type="spellStart"/>
      <w:r w:rsidRPr="00B63275">
        <w:rPr>
          <w:rFonts w:cs="Noto Sans"/>
          <w:i/>
          <w:sz w:val="18"/>
          <w:szCs w:val="18"/>
        </w:rPr>
        <w:t>nástavbou</w:t>
      </w:r>
      <w:proofErr w:type="spellEnd"/>
      <w:r w:rsidRPr="00B63275">
        <w:rPr>
          <w:rFonts w:cs="Noto Sans"/>
          <w:i/>
          <w:sz w:val="18"/>
          <w:szCs w:val="18"/>
        </w:rPr>
        <w:t xml:space="preserve"> „</w:t>
      </w:r>
      <w:proofErr w:type="spellStart"/>
      <w:r w:rsidRPr="00B63275">
        <w:rPr>
          <w:rFonts w:cs="Noto Sans"/>
          <w:i/>
          <w:sz w:val="18"/>
          <w:szCs w:val="18"/>
        </w:rPr>
        <w:t>Rockbox</w:t>
      </w:r>
      <w:proofErr w:type="spellEnd"/>
      <w:r w:rsidRPr="00B63275">
        <w:rPr>
          <w:rFonts w:cs="Noto Sans"/>
          <w:i/>
          <w:sz w:val="18"/>
          <w:szCs w:val="18"/>
        </w:rPr>
        <w:t xml:space="preserve">“ </w:t>
      </w:r>
      <w:proofErr w:type="spellStart"/>
      <w:r w:rsidRPr="00B63275">
        <w:rPr>
          <w:rFonts w:cs="Noto Sans"/>
          <w:i/>
          <w:sz w:val="18"/>
          <w:szCs w:val="18"/>
        </w:rPr>
        <w:t>od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společnosti</w:t>
      </w:r>
      <w:proofErr w:type="spellEnd"/>
      <w:r w:rsidRPr="00B63275">
        <w:rPr>
          <w:rFonts w:cs="Noto Sans"/>
          <w:i/>
          <w:sz w:val="18"/>
          <w:szCs w:val="18"/>
        </w:rPr>
        <w:t xml:space="preserve"> Moser </w:t>
      </w:r>
      <w:proofErr w:type="spellStart"/>
      <w:r w:rsidRPr="00B63275">
        <w:rPr>
          <w:rFonts w:cs="Noto Sans"/>
          <w:i/>
          <w:sz w:val="18"/>
          <w:szCs w:val="18"/>
        </w:rPr>
        <w:t>při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vykládce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balvanů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ve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švýcarských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horách</w:t>
      </w:r>
      <w:proofErr w:type="spellEnd"/>
      <w:r w:rsidRPr="00B63275">
        <w:rPr>
          <w:rFonts w:cs="Noto Sans"/>
          <w:i/>
          <w:sz w:val="18"/>
          <w:szCs w:val="18"/>
        </w:rPr>
        <w:t xml:space="preserve">. </w:t>
      </w:r>
      <w:proofErr w:type="spellStart"/>
      <w:r w:rsidRPr="00B63275">
        <w:rPr>
          <w:rFonts w:cs="Noto Sans"/>
          <w:i/>
          <w:sz w:val="18"/>
          <w:szCs w:val="18"/>
        </w:rPr>
        <w:t>Rockbox</w:t>
      </w:r>
      <w:proofErr w:type="spellEnd"/>
      <w:r w:rsidRPr="00B63275">
        <w:rPr>
          <w:rFonts w:cs="Noto Sans"/>
          <w:i/>
          <w:sz w:val="18"/>
          <w:szCs w:val="18"/>
        </w:rPr>
        <w:t xml:space="preserve"> je </w:t>
      </w:r>
      <w:proofErr w:type="spellStart"/>
      <w:r w:rsidRPr="00B63275">
        <w:rPr>
          <w:rFonts w:cs="Noto Sans"/>
          <w:i/>
          <w:sz w:val="18"/>
          <w:szCs w:val="18"/>
        </w:rPr>
        <w:t>založen</w:t>
      </w:r>
      <w:proofErr w:type="spellEnd"/>
      <w:r w:rsidRPr="00B63275">
        <w:rPr>
          <w:rFonts w:cs="Noto Sans"/>
          <w:i/>
          <w:sz w:val="18"/>
          <w:szCs w:val="18"/>
        </w:rPr>
        <w:t xml:space="preserve"> na </w:t>
      </w:r>
      <w:proofErr w:type="spellStart"/>
      <w:r w:rsidRPr="00B63275">
        <w:rPr>
          <w:rFonts w:cs="Noto Sans"/>
          <w:i/>
          <w:sz w:val="18"/>
          <w:szCs w:val="18"/>
        </w:rPr>
        <w:t>moderní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svařované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kompozitní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konstrukci</w:t>
      </w:r>
      <w:proofErr w:type="spellEnd"/>
      <w:r w:rsidRPr="00B63275">
        <w:rPr>
          <w:rFonts w:cs="Noto Sans"/>
          <w:i/>
          <w:sz w:val="18"/>
          <w:szCs w:val="18"/>
        </w:rPr>
        <w:t xml:space="preserve">, </w:t>
      </w:r>
      <w:proofErr w:type="spellStart"/>
      <w:r w:rsidRPr="00B63275">
        <w:rPr>
          <w:rFonts w:cs="Noto Sans"/>
          <w:i/>
          <w:sz w:val="18"/>
          <w:szCs w:val="18"/>
        </w:rPr>
        <w:t>která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kombinuje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vysoké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nároky</w:t>
      </w:r>
      <w:proofErr w:type="spellEnd"/>
      <w:r w:rsidRPr="00B63275">
        <w:rPr>
          <w:rFonts w:cs="Noto Sans"/>
          <w:i/>
          <w:sz w:val="18"/>
          <w:szCs w:val="18"/>
        </w:rPr>
        <w:t xml:space="preserve"> na </w:t>
      </w:r>
      <w:proofErr w:type="spellStart"/>
      <w:r w:rsidRPr="00B63275">
        <w:rPr>
          <w:rFonts w:cs="Noto Sans"/>
          <w:i/>
          <w:sz w:val="18"/>
          <w:szCs w:val="18"/>
        </w:rPr>
        <w:t>lehkost</w:t>
      </w:r>
      <w:proofErr w:type="spellEnd"/>
      <w:r w:rsidRPr="00B63275">
        <w:rPr>
          <w:rFonts w:cs="Noto Sans"/>
          <w:i/>
          <w:sz w:val="18"/>
          <w:szCs w:val="18"/>
        </w:rPr>
        <w:t xml:space="preserve"> a </w:t>
      </w:r>
      <w:proofErr w:type="spellStart"/>
      <w:r w:rsidRPr="00B63275">
        <w:rPr>
          <w:rFonts w:cs="Noto Sans"/>
          <w:i/>
          <w:sz w:val="18"/>
          <w:szCs w:val="18"/>
        </w:rPr>
        <w:t>pevnost</w:t>
      </w:r>
      <w:proofErr w:type="spellEnd"/>
      <w:r w:rsidRPr="00B63275">
        <w:rPr>
          <w:rFonts w:cs="Noto Sans"/>
          <w:i/>
          <w:sz w:val="18"/>
          <w:szCs w:val="18"/>
        </w:rPr>
        <w:t>.</w:t>
      </w:r>
      <w:r>
        <w:rPr>
          <w:rFonts w:cs="Noto Sans"/>
          <w:i/>
          <w:sz w:val="18"/>
          <w:szCs w:val="18"/>
        </w:rPr>
        <w:br/>
      </w:r>
    </w:p>
    <w:p w14:paraId="63975192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noProof/>
          <w:sz w:val="20"/>
          <w:szCs w:val="20"/>
        </w:rPr>
        <w:drawing>
          <wp:inline distT="0" distB="0" distL="0" distR="0" wp14:anchorId="7A144597" wp14:editId="76BEB5F3">
            <wp:extent cx="2686050" cy="179168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64" cy="18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4301" w14:textId="035284B2" w:rsidR="00B63275" w:rsidRDefault="00B63275" w:rsidP="00B63275">
      <w:pPr>
        <w:rPr>
          <w:rFonts w:cs="Noto Sans"/>
          <w:i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Oblouk</w:t>
      </w:r>
      <w:proofErr w:type="spellEnd"/>
      <w:r w:rsidRPr="00B63275">
        <w:rPr>
          <w:rFonts w:cs="Noto Sans"/>
          <w:i/>
          <w:sz w:val="18"/>
          <w:szCs w:val="18"/>
        </w:rPr>
        <w:t xml:space="preserve"> PMC </w:t>
      </w:r>
      <w:proofErr w:type="spellStart"/>
      <w:r w:rsidRPr="00B63275">
        <w:rPr>
          <w:rFonts w:cs="Noto Sans"/>
          <w:i/>
          <w:sz w:val="18"/>
          <w:szCs w:val="18"/>
        </w:rPr>
        <w:t>při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svařování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dílů</w:t>
      </w:r>
      <w:proofErr w:type="spellEnd"/>
      <w:r w:rsidRPr="00B63275">
        <w:rPr>
          <w:rFonts w:cs="Noto Sans"/>
          <w:i/>
          <w:sz w:val="18"/>
          <w:szCs w:val="18"/>
        </w:rPr>
        <w:t xml:space="preserve"> na </w:t>
      </w:r>
      <w:proofErr w:type="spellStart"/>
      <w:r w:rsidRPr="00B63275">
        <w:rPr>
          <w:rFonts w:cs="Noto Sans"/>
          <w:i/>
          <w:sz w:val="18"/>
          <w:szCs w:val="18"/>
        </w:rPr>
        <w:t>sklápěč</w:t>
      </w:r>
      <w:proofErr w:type="spellEnd"/>
      <w:r w:rsidRPr="00B63275">
        <w:rPr>
          <w:rFonts w:cs="Noto Sans"/>
          <w:i/>
          <w:sz w:val="18"/>
          <w:szCs w:val="18"/>
        </w:rPr>
        <w:t>.</w:t>
      </w:r>
    </w:p>
    <w:p w14:paraId="53BB3C4E" w14:textId="77777777" w:rsidR="00B63275" w:rsidRPr="00B63275" w:rsidRDefault="00B63275" w:rsidP="00B63275">
      <w:pPr>
        <w:rPr>
          <w:rFonts w:cs="Noto Sans"/>
          <w:color w:val="FF0000"/>
          <w:sz w:val="20"/>
          <w:szCs w:val="20"/>
          <w:lang w:val="cs-CZ"/>
        </w:rPr>
      </w:pPr>
      <w:r w:rsidRPr="00B63275">
        <w:rPr>
          <w:rFonts w:cs="Noto Sans"/>
          <w:noProof/>
          <w:sz w:val="20"/>
          <w:szCs w:val="20"/>
        </w:rPr>
        <w:lastRenderedPageBreak/>
        <w:drawing>
          <wp:inline distT="0" distB="0" distL="0" distR="0" wp14:anchorId="5412B62B" wp14:editId="6CE36017">
            <wp:extent cx="2705100" cy="1807377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15" cy="18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55174" w14:textId="32415B79" w:rsidR="00B63275" w:rsidRDefault="00B63275" w:rsidP="00B63275">
      <w:pPr>
        <w:rPr>
          <w:rFonts w:cs="Noto Sans"/>
          <w:i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Svařovací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robot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při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svařování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standardizované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spodní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konstrukce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sklápěče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systémem</w:t>
      </w:r>
      <w:proofErr w:type="spellEnd"/>
      <w:r w:rsidRPr="00B63275">
        <w:rPr>
          <w:rFonts w:cs="Noto Sans"/>
          <w:i/>
          <w:sz w:val="18"/>
          <w:szCs w:val="18"/>
        </w:rPr>
        <w:t xml:space="preserve"> Fronius TPS 5000. (Foto: Moser AG)</w:t>
      </w:r>
      <w:r>
        <w:rPr>
          <w:rFonts w:cs="Noto Sans"/>
          <w:i/>
          <w:sz w:val="18"/>
          <w:szCs w:val="18"/>
        </w:rPr>
        <w:br/>
      </w:r>
    </w:p>
    <w:p w14:paraId="177A791B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noProof/>
          <w:sz w:val="20"/>
          <w:szCs w:val="20"/>
        </w:rPr>
        <w:drawing>
          <wp:inline distT="0" distB="0" distL="0" distR="0" wp14:anchorId="125D9425" wp14:editId="2B0912E1">
            <wp:extent cx="2673350" cy="188343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73" cy="18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D148" w14:textId="105EF66B" w:rsidR="00B63275" w:rsidRDefault="00B63275" w:rsidP="00B63275">
      <w:pPr>
        <w:rPr>
          <w:rFonts w:cs="Noto Sans"/>
          <w:i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Mnoho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svarových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švů</w:t>
      </w:r>
      <w:proofErr w:type="spellEnd"/>
      <w:r w:rsidRPr="00B63275">
        <w:rPr>
          <w:rFonts w:cs="Noto Sans"/>
          <w:i/>
          <w:sz w:val="18"/>
          <w:szCs w:val="18"/>
        </w:rPr>
        <w:t xml:space="preserve"> u </w:t>
      </w:r>
      <w:proofErr w:type="spellStart"/>
      <w:r w:rsidRPr="00B63275">
        <w:rPr>
          <w:rFonts w:cs="Noto Sans"/>
          <w:i/>
          <w:sz w:val="18"/>
          <w:szCs w:val="18"/>
        </w:rPr>
        <w:t>korbových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sklápěčů</w:t>
      </w:r>
      <w:proofErr w:type="spellEnd"/>
      <w:r w:rsidRPr="00B63275">
        <w:rPr>
          <w:rFonts w:cs="Noto Sans"/>
          <w:i/>
          <w:sz w:val="18"/>
          <w:szCs w:val="18"/>
        </w:rPr>
        <w:t xml:space="preserve"> se </w:t>
      </w:r>
      <w:proofErr w:type="spellStart"/>
      <w:r w:rsidRPr="00B63275">
        <w:rPr>
          <w:rFonts w:cs="Noto Sans"/>
          <w:i/>
          <w:sz w:val="18"/>
          <w:szCs w:val="18"/>
        </w:rPr>
        <w:t>musí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svařovat</w:t>
      </w:r>
      <w:proofErr w:type="spellEnd"/>
      <w:r w:rsidRPr="00B63275">
        <w:rPr>
          <w:rFonts w:cs="Noto Sans"/>
          <w:i/>
          <w:sz w:val="18"/>
          <w:szCs w:val="18"/>
        </w:rPr>
        <w:t xml:space="preserve"> v </w:t>
      </w:r>
      <w:proofErr w:type="spellStart"/>
      <w:r w:rsidRPr="00B63275">
        <w:rPr>
          <w:rFonts w:cs="Noto Sans"/>
          <w:i/>
          <w:sz w:val="18"/>
          <w:szCs w:val="18"/>
        </w:rPr>
        <w:t>nucených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polohách</w:t>
      </w:r>
      <w:proofErr w:type="spellEnd"/>
      <w:r w:rsidRPr="00B63275">
        <w:rPr>
          <w:rFonts w:cs="Noto Sans"/>
          <w:i/>
          <w:sz w:val="18"/>
          <w:szCs w:val="18"/>
        </w:rPr>
        <w:t xml:space="preserve">. </w:t>
      </w:r>
      <w:r>
        <w:rPr>
          <w:rFonts w:cs="Noto Sans"/>
          <w:i/>
          <w:sz w:val="18"/>
          <w:szCs w:val="18"/>
        </w:rPr>
        <w:br/>
      </w:r>
    </w:p>
    <w:p w14:paraId="2D883336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noProof/>
          <w:sz w:val="20"/>
          <w:szCs w:val="20"/>
        </w:rPr>
        <w:drawing>
          <wp:inline distT="0" distB="0" distL="0" distR="0" wp14:anchorId="657EF00C" wp14:editId="51CBF4FE">
            <wp:extent cx="2713129" cy="18097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38" cy="18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6725" w14:textId="0814E080" w:rsidR="00B63275" w:rsidRDefault="00B63275" w:rsidP="00B63275">
      <w:pPr>
        <w:rPr>
          <w:rFonts w:cs="Noto Sans"/>
          <w:i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Svářeč</w:t>
      </w:r>
      <w:proofErr w:type="spellEnd"/>
      <w:r w:rsidRPr="00B63275">
        <w:rPr>
          <w:rFonts w:cs="Noto Sans"/>
          <w:i/>
          <w:sz w:val="18"/>
          <w:szCs w:val="18"/>
        </w:rPr>
        <w:t xml:space="preserve"> Michael Zaugg </w:t>
      </w:r>
      <w:proofErr w:type="spellStart"/>
      <w:r w:rsidRPr="00B63275">
        <w:rPr>
          <w:rFonts w:cs="Noto Sans"/>
          <w:i/>
          <w:sz w:val="18"/>
          <w:szCs w:val="18"/>
        </w:rPr>
        <w:t>ze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společnosti</w:t>
      </w:r>
      <w:proofErr w:type="spellEnd"/>
      <w:r w:rsidRPr="00B63275">
        <w:rPr>
          <w:rFonts w:cs="Noto Sans"/>
          <w:i/>
          <w:sz w:val="18"/>
          <w:szCs w:val="18"/>
        </w:rPr>
        <w:t xml:space="preserve"> Moser AG (</w:t>
      </w:r>
      <w:proofErr w:type="spellStart"/>
      <w:r w:rsidRPr="00B63275">
        <w:rPr>
          <w:rFonts w:cs="Noto Sans"/>
          <w:i/>
          <w:sz w:val="18"/>
          <w:szCs w:val="18"/>
        </w:rPr>
        <w:t>vlevo</w:t>
      </w:r>
      <w:proofErr w:type="spellEnd"/>
      <w:r w:rsidRPr="00B63275">
        <w:rPr>
          <w:rFonts w:cs="Noto Sans"/>
          <w:i/>
          <w:sz w:val="18"/>
          <w:szCs w:val="18"/>
        </w:rPr>
        <w:t xml:space="preserve">) a </w:t>
      </w:r>
      <w:proofErr w:type="spellStart"/>
      <w:r w:rsidRPr="00B63275">
        <w:rPr>
          <w:rFonts w:cs="Noto Sans"/>
          <w:i/>
          <w:sz w:val="18"/>
          <w:szCs w:val="18"/>
        </w:rPr>
        <w:t>aplikační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technik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ze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společnosti</w:t>
      </w:r>
      <w:proofErr w:type="spellEnd"/>
      <w:r w:rsidRPr="00B63275">
        <w:rPr>
          <w:rFonts w:cs="Noto Sans"/>
          <w:i/>
          <w:sz w:val="18"/>
          <w:szCs w:val="18"/>
        </w:rPr>
        <w:t xml:space="preserve"> Fronius Fritz Loosli </w:t>
      </w:r>
      <w:proofErr w:type="spellStart"/>
      <w:r w:rsidRPr="00B63275">
        <w:rPr>
          <w:rFonts w:cs="Noto Sans"/>
          <w:i/>
          <w:sz w:val="18"/>
          <w:szCs w:val="18"/>
        </w:rPr>
        <w:t>volí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optimální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svařovací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program</w:t>
      </w:r>
      <w:proofErr w:type="spellEnd"/>
      <w:r w:rsidRPr="00B63275">
        <w:rPr>
          <w:rFonts w:cs="Noto Sans"/>
          <w:i/>
          <w:sz w:val="18"/>
          <w:szCs w:val="18"/>
        </w:rPr>
        <w:t xml:space="preserve"> na </w:t>
      </w:r>
      <w:proofErr w:type="spellStart"/>
      <w:r w:rsidRPr="00B63275">
        <w:rPr>
          <w:rFonts w:cs="Noto Sans"/>
          <w:i/>
          <w:sz w:val="18"/>
          <w:szCs w:val="18"/>
        </w:rPr>
        <w:t>zařízení</w:t>
      </w:r>
      <w:proofErr w:type="spellEnd"/>
      <w:r w:rsidRPr="00B63275">
        <w:rPr>
          <w:rFonts w:cs="Noto Sans"/>
          <w:i/>
          <w:sz w:val="18"/>
          <w:szCs w:val="18"/>
        </w:rPr>
        <w:t xml:space="preserve"> Fronius TPS 500i.</w:t>
      </w:r>
    </w:p>
    <w:p w14:paraId="121C2F11" w14:textId="77777777" w:rsidR="00B63275" w:rsidRPr="00B63275" w:rsidRDefault="00B63275" w:rsidP="00B63275">
      <w:pPr>
        <w:rPr>
          <w:rFonts w:cs="Noto Sans"/>
          <w:sz w:val="20"/>
          <w:szCs w:val="20"/>
          <w:lang w:val="cs-CZ"/>
        </w:rPr>
      </w:pPr>
      <w:r w:rsidRPr="00B63275">
        <w:rPr>
          <w:rFonts w:cs="Noto Sans"/>
          <w:noProof/>
          <w:sz w:val="20"/>
          <w:szCs w:val="20"/>
        </w:rPr>
        <w:lastRenderedPageBreak/>
        <w:drawing>
          <wp:inline distT="0" distB="0" distL="0" distR="0" wp14:anchorId="4A81A67A" wp14:editId="6ADC807E">
            <wp:extent cx="2673350" cy="1783216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45" cy="17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5041" w14:textId="262028F6" w:rsidR="00B63275" w:rsidRDefault="00B63275" w:rsidP="00B63275">
      <w:pPr>
        <w:rPr>
          <w:rFonts w:cs="Noto Sans"/>
          <w:i/>
          <w:sz w:val="18"/>
          <w:szCs w:val="18"/>
        </w:rPr>
      </w:pPr>
      <w:r w:rsidRPr="00B63275">
        <w:rPr>
          <w:rFonts w:cs="Noto Sans"/>
          <w:i/>
          <w:sz w:val="18"/>
          <w:szCs w:val="18"/>
        </w:rPr>
        <w:t xml:space="preserve">Michael Zaugg se </w:t>
      </w:r>
      <w:proofErr w:type="spellStart"/>
      <w:r w:rsidRPr="00B63275">
        <w:rPr>
          <w:rFonts w:cs="Noto Sans"/>
          <w:i/>
          <w:sz w:val="18"/>
          <w:szCs w:val="18"/>
        </w:rPr>
        <w:t>svařovacím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hořákem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PullMig</w:t>
      </w:r>
      <w:proofErr w:type="spellEnd"/>
      <w:r w:rsidRPr="00B63275">
        <w:rPr>
          <w:rFonts w:cs="Noto Sans"/>
          <w:i/>
          <w:sz w:val="18"/>
          <w:szCs w:val="18"/>
        </w:rPr>
        <w:t xml:space="preserve"> v </w:t>
      </w:r>
      <w:proofErr w:type="spellStart"/>
      <w:r w:rsidRPr="00B63275">
        <w:rPr>
          <w:rFonts w:cs="Noto Sans"/>
          <w:i/>
          <w:sz w:val="18"/>
          <w:szCs w:val="18"/>
        </w:rPr>
        <w:t>provedení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JobMaster</w:t>
      </w:r>
      <w:proofErr w:type="spellEnd"/>
      <w:r w:rsidRPr="00B63275">
        <w:rPr>
          <w:rFonts w:cs="Noto Sans"/>
          <w:i/>
          <w:sz w:val="18"/>
          <w:szCs w:val="18"/>
        </w:rPr>
        <w:t xml:space="preserve">. </w:t>
      </w:r>
      <w:proofErr w:type="spellStart"/>
      <w:r w:rsidRPr="00B63275">
        <w:rPr>
          <w:rFonts w:cs="Noto Sans"/>
          <w:i/>
          <w:sz w:val="18"/>
          <w:szCs w:val="18"/>
        </w:rPr>
        <w:t>Svařovací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hořák</w:t>
      </w:r>
      <w:proofErr w:type="spellEnd"/>
      <w:r w:rsidRPr="00B63275">
        <w:rPr>
          <w:rFonts w:cs="Noto Sans"/>
          <w:i/>
          <w:sz w:val="18"/>
          <w:szCs w:val="18"/>
        </w:rPr>
        <w:t xml:space="preserve"> je </w:t>
      </w:r>
      <w:proofErr w:type="spellStart"/>
      <w:r w:rsidRPr="00B63275">
        <w:rPr>
          <w:rFonts w:cs="Noto Sans"/>
          <w:i/>
          <w:sz w:val="18"/>
          <w:szCs w:val="18"/>
        </w:rPr>
        <w:t>desetimetrovým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hadicovým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vedením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propojený</w:t>
      </w:r>
      <w:proofErr w:type="spellEnd"/>
      <w:r w:rsidRPr="00B63275">
        <w:rPr>
          <w:rFonts w:cs="Noto Sans"/>
          <w:i/>
          <w:sz w:val="18"/>
          <w:szCs w:val="18"/>
        </w:rPr>
        <w:t xml:space="preserve"> se </w:t>
      </w:r>
      <w:proofErr w:type="spellStart"/>
      <w:r w:rsidRPr="00B63275">
        <w:rPr>
          <w:rFonts w:cs="Noto Sans"/>
          <w:i/>
          <w:sz w:val="18"/>
          <w:szCs w:val="18"/>
        </w:rPr>
        <w:t>svařovacím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zdrojem</w:t>
      </w:r>
      <w:proofErr w:type="spellEnd"/>
      <w:r w:rsidRPr="00B63275">
        <w:rPr>
          <w:rFonts w:cs="Noto Sans"/>
          <w:i/>
          <w:sz w:val="18"/>
          <w:szCs w:val="18"/>
        </w:rPr>
        <w:t xml:space="preserve"> Fronius TPS-500i. </w:t>
      </w:r>
      <w:r>
        <w:rPr>
          <w:rFonts w:cs="Noto Sans"/>
          <w:i/>
          <w:sz w:val="18"/>
          <w:szCs w:val="18"/>
        </w:rPr>
        <w:br/>
      </w:r>
    </w:p>
    <w:p w14:paraId="1CEAF720" w14:textId="77777777" w:rsidR="00B63275" w:rsidRPr="00B63275" w:rsidRDefault="00B63275" w:rsidP="00B63275">
      <w:pPr>
        <w:rPr>
          <w:rFonts w:cs="Noto Sans"/>
          <w:sz w:val="20"/>
          <w:szCs w:val="20"/>
        </w:rPr>
      </w:pPr>
      <w:r w:rsidRPr="00B63275">
        <w:rPr>
          <w:rFonts w:cs="Noto Sans"/>
          <w:noProof/>
          <w:sz w:val="20"/>
          <w:szCs w:val="20"/>
        </w:rPr>
        <w:drawing>
          <wp:inline distT="0" distB="0" distL="0" distR="0" wp14:anchorId="7F08AA05" wp14:editId="0A6F7822">
            <wp:extent cx="2692400" cy="179592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2" cy="18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2DCB" w14:textId="3AD020C9" w:rsidR="00FC1C82" w:rsidRPr="00B63275" w:rsidRDefault="00B63275" w:rsidP="00921D3E">
      <w:pPr>
        <w:rPr>
          <w:rFonts w:cs="Noto Sans"/>
          <w:sz w:val="18"/>
          <w:szCs w:val="18"/>
        </w:rPr>
      </w:pPr>
      <w:proofErr w:type="spellStart"/>
      <w:r w:rsidRPr="00B63275">
        <w:rPr>
          <w:rFonts w:cs="Noto Sans"/>
          <w:i/>
          <w:sz w:val="18"/>
          <w:szCs w:val="18"/>
        </w:rPr>
        <w:t>Sehraný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tým</w:t>
      </w:r>
      <w:proofErr w:type="spellEnd"/>
      <w:r w:rsidRPr="00B63275">
        <w:rPr>
          <w:rFonts w:cs="Noto Sans"/>
          <w:i/>
          <w:sz w:val="18"/>
          <w:szCs w:val="18"/>
        </w:rPr>
        <w:t xml:space="preserve">: Simon Mösli, </w:t>
      </w:r>
      <w:proofErr w:type="spellStart"/>
      <w:r w:rsidRPr="00B63275">
        <w:rPr>
          <w:rFonts w:cs="Noto Sans"/>
          <w:i/>
          <w:sz w:val="18"/>
          <w:szCs w:val="18"/>
        </w:rPr>
        <w:t>projektový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vedoucí</w:t>
      </w:r>
      <w:proofErr w:type="spellEnd"/>
      <w:r w:rsidRPr="00B63275">
        <w:rPr>
          <w:rFonts w:cs="Noto Sans"/>
          <w:i/>
          <w:sz w:val="18"/>
          <w:szCs w:val="18"/>
        </w:rPr>
        <w:t xml:space="preserve">, AVOR Moser AG; Fritz Loosli, </w:t>
      </w:r>
      <w:proofErr w:type="spellStart"/>
      <w:r w:rsidRPr="00B63275">
        <w:rPr>
          <w:rFonts w:cs="Noto Sans"/>
          <w:i/>
          <w:sz w:val="18"/>
          <w:szCs w:val="18"/>
        </w:rPr>
        <w:t>aplikační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technik</w:t>
      </w:r>
      <w:proofErr w:type="spellEnd"/>
      <w:r w:rsidRPr="00B63275">
        <w:rPr>
          <w:rFonts w:cs="Noto Sans"/>
          <w:i/>
          <w:sz w:val="18"/>
          <w:szCs w:val="18"/>
        </w:rPr>
        <w:t xml:space="preserve"> a </w:t>
      </w:r>
      <w:proofErr w:type="spellStart"/>
      <w:r w:rsidRPr="00B63275">
        <w:rPr>
          <w:rFonts w:cs="Noto Sans"/>
          <w:i/>
          <w:sz w:val="18"/>
          <w:szCs w:val="18"/>
        </w:rPr>
        <w:t>zákaznický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poradce</w:t>
      </w:r>
      <w:proofErr w:type="spellEnd"/>
      <w:r w:rsidRPr="00B63275">
        <w:rPr>
          <w:rFonts w:cs="Noto Sans"/>
          <w:i/>
          <w:sz w:val="18"/>
          <w:szCs w:val="18"/>
        </w:rPr>
        <w:t xml:space="preserve">, Fronius Schweiz AG; Stephan Zingg, </w:t>
      </w:r>
      <w:proofErr w:type="spellStart"/>
      <w:r w:rsidRPr="00B63275">
        <w:rPr>
          <w:rFonts w:cs="Noto Sans"/>
          <w:i/>
          <w:sz w:val="18"/>
          <w:szCs w:val="18"/>
        </w:rPr>
        <w:t>vedoucí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projektu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konstrukce</w:t>
      </w:r>
      <w:proofErr w:type="spellEnd"/>
      <w:r w:rsidRPr="00B63275">
        <w:rPr>
          <w:rFonts w:cs="Noto Sans"/>
          <w:i/>
          <w:sz w:val="18"/>
          <w:szCs w:val="18"/>
        </w:rPr>
        <w:t xml:space="preserve">, Moser AG; Michael Zaugg, </w:t>
      </w:r>
      <w:proofErr w:type="spellStart"/>
      <w:r w:rsidRPr="00B63275">
        <w:rPr>
          <w:rFonts w:cs="Noto Sans"/>
          <w:i/>
          <w:sz w:val="18"/>
          <w:szCs w:val="18"/>
        </w:rPr>
        <w:t>svářeč</w:t>
      </w:r>
      <w:proofErr w:type="spellEnd"/>
      <w:r w:rsidRPr="00B63275">
        <w:rPr>
          <w:rFonts w:cs="Noto Sans"/>
          <w:i/>
          <w:sz w:val="18"/>
          <w:szCs w:val="18"/>
        </w:rPr>
        <w:t xml:space="preserve">, Moser AG a Stefan Rolli, </w:t>
      </w:r>
      <w:proofErr w:type="spellStart"/>
      <w:r w:rsidRPr="00B63275">
        <w:rPr>
          <w:rFonts w:cs="Noto Sans"/>
          <w:i/>
          <w:sz w:val="18"/>
          <w:szCs w:val="18"/>
        </w:rPr>
        <w:t>vedoucí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provozu</w:t>
      </w:r>
      <w:proofErr w:type="spellEnd"/>
      <w:r w:rsidRPr="00B63275">
        <w:rPr>
          <w:rFonts w:cs="Noto Sans"/>
          <w:i/>
          <w:sz w:val="18"/>
          <w:szCs w:val="18"/>
        </w:rPr>
        <w:t>, Moser AG. (</w:t>
      </w:r>
      <w:proofErr w:type="spellStart"/>
      <w:r w:rsidRPr="00B63275">
        <w:rPr>
          <w:rFonts w:cs="Noto Sans"/>
          <w:i/>
          <w:sz w:val="18"/>
          <w:szCs w:val="18"/>
        </w:rPr>
        <w:t>Zleva</w:t>
      </w:r>
      <w:proofErr w:type="spellEnd"/>
      <w:r w:rsidRPr="00B63275">
        <w:rPr>
          <w:rFonts w:cs="Noto Sans"/>
          <w:i/>
          <w:sz w:val="18"/>
          <w:szCs w:val="18"/>
        </w:rPr>
        <w:t xml:space="preserve"> </w:t>
      </w:r>
      <w:proofErr w:type="spellStart"/>
      <w:r w:rsidRPr="00B63275">
        <w:rPr>
          <w:rFonts w:cs="Noto Sans"/>
          <w:i/>
          <w:sz w:val="18"/>
          <w:szCs w:val="18"/>
        </w:rPr>
        <w:t>doprava</w:t>
      </w:r>
      <w:proofErr w:type="spellEnd"/>
      <w:r w:rsidRPr="00B63275">
        <w:rPr>
          <w:rFonts w:cs="Noto Sans"/>
          <w:i/>
          <w:sz w:val="18"/>
          <w:szCs w:val="18"/>
        </w:rPr>
        <w:t>)</w:t>
      </w:r>
      <w:bookmarkStart w:id="0" w:name="_Hlk124493575"/>
    </w:p>
    <w:p w14:paraId="6A7655DB" w14:textId="77777777" w:rsidR="00FC1C82" w:rsidRDefault="00FC1C82" w:rsidP="00921D3E">
      <w:pPr>
        <w:rPr>
          <w:sz w:val="20"/>
          <w:szCs w:val="20"/>
        </w:rPr>
      </w:pPr>
    </w:p>
    <w:bookmarkEnd w:id="0"/>
    <w:p w14:paraId="56C39657" w14:textId="77777777" w:rsidR="00A51B68" w:rsidRDefault="00A51B68" w:rsidP="00A51B68">
      <w:pPr>
        <w:spacing w:after="0" w:line="240" w:lineRule="auto"/>
        <w:jc w:val="both"/>
        <w:rPr>
          <w:b/>
          <w:bCs/>
          <w:sz w:val="20"/>
          <w:szCs w:val="20"/>
        </w:rPr>
      </w:pPr>
      <w:proofErr w:type="spellStart"/>
      <w:r>
        <w:rPr>
          <w:b/>
          <w:sz w:val="20"/>
        </w:rPr>
        <w:t>My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jsme</w:t>
      </w:r>
      <w:proofErr w:type="spellEnd"/>
      <w:r>
        <w:rPr>
          <w:b/>
          <w:sz w:val="20"/>
        </w:rPr>
        <w:t xml:space="preserve"> Fronius.</w:t>
      </w:r>
    </w:p>
    <w:p w14:paraId="286B7B72" w14:textId="169519B8" w:rsidR="00A51B68" w:rsidRDefault="00A51B68" w:rsidP="00A51B68">
      <w:pPr>
        <w:spacing w:after="0" w:line="240" w:lineRule="auto"/>
        <w:jc w:val="both"/>
        <w:rPr>
          <w:sz w:val="20"/>
        </w:rPr>
      </w:pP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7 000 </w:t>
      </w:r>
      <w:proofErr w:type="spellStart"/>
      <w:r>
        <w:rPr>
          <w:sz w:val="20"/>
        </w:rPr>
        <w:t>zaměstnankyň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zaměstnanců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světě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současný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podíl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exportu</w:t>
      </w:r>
      <w:proofErr w:type="spellEnd"/>
      <w:r>
        <w:rPr>
          <w:sz w:val="20"/>
        </w:rPr>
        <w:t xml:space="preserve"> 89 </w:t>
      </w:r>
      <w:proofErr w:type="spellStart"/>
      <w:r>
        <w:rPr>
          <w:sz w:val="20"/>
        </w:rPr>
        <w:t>procent</w:t>
      </w:r>
      <w:proofErr w:type="spellEnd"/>
      <w:r>
        <w:rPr>
          <w:sz w:val="20"/>
        </w:rPr>
        <w:t xml:space="preserve"> a 1 366 </w:t>
      </w:r>
      <w:proofErr w:type="spellStart"/>
      <w:r>
        <w:rPr>
          <w:sz w:val="20"/>
        </w:rPr>
        <w:t>aktivních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patentů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je Fronius. </w:t>
      </w:r>
      <w:proofErr w:type="spellStart"/>
      <w:r>
        <w:rPr>
          <w:sz w:val="20"/>
        </w:rPr>
        <w:t>Byli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založeni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roce</w:t>
      </w:r>
      <w:proofErr w:type="spellEnd"/>
      <w:r>
        <w:rPr>
          <w:sz w:val="20"/>
        </w:rPr>
        <w:t xml:space="preserve"> 1945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regionální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firma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muže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nyní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globálním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hráčem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dokazuje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našich</w:t>
      </w:r>
      <w:proofErr w:type="spellEnd"/>
      <w:r>
        <w:rPr>
          <w:sz w:val="20"/>
        </w:rPr>
        <w:t xml:space="preserve"> 37 </w:t>
      </w:r>
      <w:proofErr w:type="spellStart"/>
      <w:r>
        <w:rPr>
          <w:sz w:val="20"/>
        </w:rPr>
        <w:t>mezinárodních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dceřiných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společností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síť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prodejních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partnerů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60 </w:t>
      </w:r>
      <w:proofErr w:type="spellStart"/>
      <w:r>
        <w:rPr>
          <w:sz w:val="20"/>
        </w:rPr>
        <w:t>zemích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jádru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rodinnou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firmou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Rakouska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působí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oblasti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fotovoltaiky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svařování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technologie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nabíjení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akumulátorů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vyvíjeli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výrobky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kvalitní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budoucnost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nabízeli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našim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zákaznicím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zákazníkům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komplexní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balíček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předběžného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plánování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poradenství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průběžný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monitoring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opravárenský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dokonale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odpovídající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potřebám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inovativní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zvědaví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Jsme</w:t>
      </w:r>
      <w:proofErr w:type="spellEnd"/>
      <w:r>
        <w:rPr>
          <w:sz w:val="20"/>
        </w:rPr>
        <w:t xml:space="preserve"> Fronius.</w:t>
      </w:r>
    </w:p>
    <w:p w14:paraId="623D2BAC" w14:textId="67231755" w:rsidR="006F3002" w:rsidRDefault="006F3002" w:rsidP="00921D3E">
      <w:pPr>
        <w:rPr>
          <w:sz w:val="20"/>
          <w:szCs w:val="20"/>
        </w:rPr>
      </w:pPr>
    </w:p>
    <w:p w14:paraId="1F428155" w14:textId="77777777" w:rsidR="00A51B68" w:rsidRDefault="00A51B68" w:rsidP="00A51B68">
      <w:pPr>
        <w:spacing w:after="0"/>
        <w:rPr>
          <w:rFonts w:cs="Noto Sans"/>
          <w:b/>
          <w:bCs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</w:rPr>
        <w:t>My</w:t>
      </w:r>
      <w:proofErr w:type="spellEnd"/>
      <w:r>
        <w:rPr>
          <w:b/>
          <w:color w:val="000000"/>
          <w:sz w:val="20"/>
        </w:rPr>
        <w:t xml:space="preserve"> </w:t>
      </w:r>
      <w:proofErr w:type="spellStart"/>
      <w:r>
        <w:rPr>
          <w:b/>
          <w:color w:val="000000"/>
          <w:sz w:val="20"/>
        </w:rPr>
        <w:t>jsme</w:t>
      </w:r>
      <w:proofErr w:type="spellEnd"/>
      <w:r>
        <w:rPr>
          <w:b/>
          <w:color w:val="000000"/>
          <w:sz w:val="20"/>
        </w:rPr>
        <w:t xml:space="preserve"> Perfect Welding</w:t>
      </w:r>
    </w:p>
    <w:p w14:paraId="55686B1A" w14:textId="77777777" w:rsidR="00A51B68" w:rsidRDefault="00A51B68" w:rsidP="00A51B68">
      <w:pPr>
        <w:spacing w:after="0"/>
        <w:rPr>
          <w:rFonts w:cs="Noto Sans"/>
          <w:color w:val="000000"/>
          <w:sz w:val="20"/>
          <w:szCs w:val="20"/>
        </w:rPr>
      </w:pPr>
      <w:proofErr w:type="spellStart"/>
      <w:r>
        <w:rPr>
          <w:color w:val="000000"/>
          <w:sz w:val="20"/>
        </w:rPr>
        <w:t>Nejvyšší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kvalita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oblouku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hluboké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porozumění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zákazníkům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touha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po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technickém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pokroku</w:t>
      </w:r>
      <w:proofErr w:type="spellEnd"/>
      <w:r>
        <w:rPr>
          <w:color w:val="000000"/>
          <w:sz w:val="20"/>
        </w:rPr>
        <w:t xml:space="preserve">: </w:t>
      </w:r>
      <w:proofErr w:type="spellStart"/>
      <w:r>
        <w:rPr>
          <w:color w:val="000000"/>
          <w:sz w:val="20"/>
        </w:rPr>
        <w:t>To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jsme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my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to</w:t>
      </w:r>
      <w:proofErr w:type="spellEnd"/>
      <w:r>
        <w:rPr>
          <w:color w:val="000000"/>
          <w:sz w:val="20"/>
        </w:rPr>
        <w:t xml:space="preserve"> je Fronius Perfect Welding. </w:t>
      </w:r>
      <w:proofErr w:type="spellStart"/>
      <w:r>
        <w:rPr>
          <w:color w:val="000000"/>
          <w:sz w:val="20"/>
        </w:rPr>
        <w:t>Jsme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inovační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jedničkou</w:t>
      </w:r>
      <w:proofErr w:type="spellEnd"/>
      <w:r>
        <w:rPr>
          <w:color w:val="000000"/>
          <w:sz w:val="20"/>
        </w:rPr>
        <w:t xml:space="preserve"> v </w:t>
      </w:r>
      <w:proofErr w:type="spellStart"/>
      <w:r>
        <w:rPr>
          <w:color w:val="000000"/>
          <w:sz w:val="20"/>
        </w:rPr>
        <w:t>obloukovém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svařování</w:t>
      </w:r>
      <w:proofErr w:type="spellEnd"/>
      <w:r>
        <w:rPr>
          <w:color w:val="000000"/>
          <w:sz w:val="20"/>
        </w:rPr>
        <w:t xml:space="preserve"> a </w:t>
      </w:r>
      <w:proofErr w:type="spellStart"/>
      <w:r>
        <w:rPr>
          <w:color w:val="000000"/>
          <w:sz w:val="20"/>
        </w:rPr>
        <w:t>lídrem</w:t>
      </w:r>
      <w:proofErr w:type="spellEnd"/>
      <w:r>
        <w:rPr>
          <w:color w:val="000000"/>
          <w:sz w:val="20"/>
        </w:rPr>
        <w:t xml:space="preserve"> na </w:t>
      </w:r>
      <w:proofErr w:type="spellStart"/>
      <w:r>
        <w:rPr>
          <w:color w:val="000000"/>
          <w:sz w:val="20"/>
        </w:rPr>
        <w:t>světovém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trhu</w:t>
      </w:r>
      <w:proofErr w:type="spellEnd"/>
      <w:r>
        <w:rPr>
          <w:color w:val="000000"/>
          <w:sz w:val="20"/>
        </w:rPr>
        <w:t xml:space="preserve"> v </w:t>
      </w:r>
      <w:proofErr w:type="spellStart"/>
      <w:r>
        <w:rPr>
          <w:color w:val="000000"/>
          <w:sz w:val="20"/>
        </w:rPr>
        <w:t>oblasti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robotického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svařování</w:t>
      </w:r>
      <w:proofErr w:type="spellEnd"/>
      <w:r>
        <w:rPr>
          <w:color w:val="000000"/>
          <w:sz w:val="20"/>
        </w:rPr>
        <w:t xml:space="preserve">. </w:t>
      </w:r>
      <w:proofErr w:type="spellStart"/>
      <w:r>
        <w:rPr>
          <w:color w:val="000000"/>
          <w:sz w:val="20"/>
        </w:rPr>
        <w:t>Důkazem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našich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odborných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znalostí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jsou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individuální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automatizované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kompletní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systémy</w:t>
      </w:r>
      <w:proofErr w:type="spellEnd"/>
      <w:r>
        <w:rPr>
          <w:color w:val="000000"/>
          <w:sz w:val="20"/>
        </w:rPr>
        <w:t xml:space="preserve"> a </w:t>
      </w:r>
      <w:proofErr w:type="spellStart"/>
      <w:r>
        <w:rPr>
          <w:color w:val="000000"/>
          <w:sz w:val="20"/>
        </w:rPr>
        <w:t>digitální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svařovací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řešení</w:t>
      </w:r>
      <w:proofErr w:type="spellEnd"/>
      <w:r>
        <w:rPr>
          <w:color w:val="000000"/>
          <w:sz w:val="20"/>
        </w:rPr>
        <w:t xml:space="preserve"> pro </w:t>
      </w:r>
      <w:proofErr w:type="spellStart"/>
      <w:r>
        <w:rPr>
          <w:color w:val="000000"/>
          <w:sz w:val="20"/>
        </w:rPr>
        <w:t>Průmysl</w:t>
      </w:r>
      <w:proofErr w:type="spellEnd"/>
      <w:r>
        <w:rPr>
          <w:color w:val="000000"/>
          <w:sz w:val="20"/>
        </w:rPr>
        <w:t xml:space="preserve"> 5.0. </w:t>
      </w:r>
      <w:proofErr w:type="spellStart"/>
      <w:r>
        <w:rPr>
          <w:color w:val="000000"/>
          <w:sz w:val="20"/>
        </w:rPr>
        <w:t>Naše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portfolio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doplňují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intuitivní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svařovací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zdroje</w:t>
      </w:r>
      <w:proofErr w:type="spellEnd"/>
      <w:r>
        <w:rPr>
          <w:color w:val="000000"/>
          <w:sz w:val="20"/>
        </w:rPr>
        <w:t xml:space="preserve"> pro </w:t>
      </w:r>
      <w:proofErr w:type="spellStart"/>
      <w:r>
        <w:rPr>
          <w:color w:val="000000"/>
          <w:sz w:val="20"/>
        </w:rPr>
        <w:t>ruční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svařování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vysoce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kvalitní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svařovací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příslušenství</w:t>
      </w:r>
      <w:proofErr w:type="spellEnd"/>
      <w:r>
        <w:rPr>
          <w:color w:val="000000"/>
          <w:sz w:val="20"/>
        </w:rPr>
        <w:t xml:space="preserve"> a </w:t>
      </w:r>
      <w:proofErr w:type="spellStart"/>
      <w:r>
        <w:rPr>
          <w:color w:val="000000"/>
          <w:sz w:val="20"/>
        </w:rPr>
        <w:t>účinné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ochranné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výrobky</w:t>
      </w:r>
      <w:proofErr w:type="spellEnd"/>
      <w:r>
        <w:rPr>
          <w:color w:val="000000"/>
          <w:sz w:val="20"/>
        </w:rPr>
        <w:t xml:space="preserve"> pro </w:t>
      </w:r>
      <w:proofErr w:type="spellStart"/>
      <w:r>
        <w:rPr>
          <w:color w:val="000000"/>
          <w:sz w:val="20"/>
        </w:rPr>
        <w:t>bezpečnost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uživatelů</w:t>
      </w:r>
      <w:proofErr w:type="spellEnd"/>
      <w:r>
        <w:rPr>
          <w:color w:val="000000"/>
          <w:sz w:val="20"/>
        </w:rPr>
        <w:t xml:space="preserve">. Jako </w:t>
      </w:r>
      <w:proofErr w:type="spellStart"/>
      <w:r>
        <w:rPr>
          <w:color w:val="000000"/>
          <w:sz w:val="20"/>
        </w:rPr>
        <w:t>globální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společnost</w:t>
      </w:r>
      <w:proofErr w:type="spellEnd"/>
      <w:r>
        <w:rPr>
          <w:color w:val="000000"/>
          <w:sz w:val="20"/>
        </w:rPr>
        <w:t xml:space="preserve"> se </w:t>
      </w:r>
      <w:proofErr w:type="spellStart"/>
      <w:r>
        <w:rPr>
          <w:color w:val="000000"/>
          <w:sz w:val="20"/>
        </w:rPr>
        <w:t>zaměřujeme</w:t>
      </w:r>
      <w:proofErr w:type="spellEnd"/>
      <w:r>
        <w:rPr>
          <w:color w:val="000000"/>
          <w:sz w:val="20"/>
        </w:rPr>
        <w:t xml:space="preserve"> na </w:t>
      </w:r>
      <w:proofErr w:type="spellStart"/>
      <w:r>
        <w:rPr>
          <w:color w:val="000000"/>
          <w:sz w:val="20"/>
        </w:rPr>
        <w:t>regionální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služby</w:t>
      </w:r>
      <w:proofErr w:type="spellEnd"/>
      <w:r>
        <w:rPr>
          <w:color w:val="000000"/>
          <w:sz w:val="20"/>
        </w:rPr>
        <w:t xml:space="preserve">: </w:t>
      </w:r>
      <w:proofErr w:type="spellStart"/>
      <w:r>
        <w:rPr>
          <w:color w:val="000000"/>
          <w:sz w:val="20"/>
        </w:rPr>
        <w:t>Naše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místní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týmy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jsou</w:t>
      </w:r>
      <w:proofErr w:type="spellEnd"/>
      <w:r>
        <w:rPr>
          <w:color w:val="000000"/>
          <w:sz w:val="20"/>
        </w:rPr>
        <w:t xml:space="preserve"> k </w:t>
      </w:r>
      <w:proofErr w:type="spellStart"/>
      <w:r>
        <w:rPr>
          <w:color w:val="000000"/>
          <w:sz w:val="20"/>
        </w:rPr>
        <w:t>dispozici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zákazníkům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lastRenderedPageBreak/>
        <w:t>po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celém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světě</w:t>
      </w:r>
      <w:proofErr w:type="spellEnd"/>
      <w:r>
        <w:rPr>
          <w:color w:val="000000"/>
          <w:sz w:val="20"/>
        </w:rPr>
        <w:t xml:space="preserve">. </w:t>
      </w:r>
      <w:proofErr w:type="spellStart"/>
      <w:r>
        <w:rPr>
          <w:color w:val="000000"/>
          <w:sz w:val="20"/>
        </w:rPr>
        <w:t>Pomocí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našich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technologií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určujeme</w:t>
      </w:r>
      <w:proofErr w:type="spellEnd"/>
      <w:r>
        <w:rPr>
          <w:color w:val="000000"/>
          <w:sz w:val="20"/>
        </w:rPr>
        <w:t xml:space="preserve"> trendy a </w:t>
      </w:r>
      <w:proofErr w:type="spellStart"/>
      <w:r>
        <w:rPr>
          <w:color w:val="000000"/>
          <w:sz w:val="20"/>
        </w:rPr>
        <w:t>vytváříme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spojení</w:t>
      </w:r>
      <w:proofErr w:type="spellEnd"/>
      <w:r>
        <w:rPr>
          <w:color w:val="000000"/>
          <w:sz w:val="20"/>
        </w:rPr>
        <w:t xml:space="preserve"> – </w:t>
      </w:r>
      <w:proofErr w:type="spellStart"/>
      <w:r>
        <w:rPr>
          <w:color w:val="000000"/>
          <w:sz w:val="20"/>
        </w:rPr>
        <w:t>mezi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kovy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průmyslovými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odvětvími</w:t>
      </w:r>
      <w:proofErr w:type="spellEnd"/>
      <w:r>
        <w:rPr>
          <w:color w:val="000000"/>
          <w:sz w:val="20"/>
        </w:rPr>
        <w:t xml:space="preserve"> a </w:t>
      </w:r>
      <w:proofErr w:type="spellStart"/>
      <w:r>
        <w:rPr>
          <w:color w:val="000000"/>
          <w:sz w:val="20"/>
        </w:rPr>
        <w:t>lidmi</w:t>
      </w:r>
      <w:proofErr w:type="spellEnd"/>
      <w:r>
        <w:rPr>
          <w:color w:val="000000"/>
          <w:sz w:val="20"/>
        </w:rPr>
        <w:t>.</w:t>
      </w:r>
    </w:p>
    <w:p w14:paraId="560B1B45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u w:val="single"/>
          <w:lang w:eastAsia="en-US"/>
        </w:rPr>
      </w:pPr>
    </w:p>
    <w:p w14:paraId="49A2A19E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u w:val="single"/>
          <w:lang w:eastAsia="en-US"/>
        </w:rPr>
      </w:pPr>
    </w:p>
    <w:p w14:paraId="6A4A34E8" w14:textId="0321FAE4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u w:val="single"/>
          <w:lang w:eastAsia="en-US"/>
        </w:rPr>
      </w:pPr>
      <w:r>
        <w:rPr>
          <w:rFonts w:ascii="Noto Sans" w:eastAsiaTheme="minorHAnsi" w:hAnsi="Noto Sans" w:cs="Noto Sans"/>
          <w:bCs/>
          <w:szCs w:val="20"/>
          <w:u w:val="single"/>
          <w:lang w:eastAsia="en-US"/>
        </w:rPr>
        <w:t>Ohledně dalších informací se prosím obraťte na:</w:t>
      </w:r>
    </w:p>
    <w:p w14:paraId="3BDC9707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>Fronius Česká republika s.r.o.</w:t>
      </w:r>
    </w:p>
    <w:p w14:paraId="189AACDB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>Jana Romanova, Tel:+420 272 111 090</w:t>
      </w:r>
    </w:p>
    <w:p w14:paraId="00E601B6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 xml:space="preserve">E-Mail: </w:t>
      </w:r>
      <w:hyperlink r:id="rId17" w:history="1">
        <w:r>
          <w:rPr>
            <w:rStyle w:val="Hyperlink"/>
            <w:rFonts w:ascii="Noto Sans" w:eastAsiaTheme="minorHAnsi" w:hAnsi="Noto Sans" w:cs="Noto Sans"/>
            <w:bCs/>
            <w:color w:val="000000"/>
            <w:szCs w:val="20"/>
            <w:lang w:eastAsia="en-US"/>
          </w:rPr>
          <w:t>romanova.jana@fronius.com</w:t>
        </w:r>
      </w:hyperlink>
    </w:p>
    <w:p w14:paraId="12DC66C8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</w:p>
    <w:p w14:paraId="2C5FBAF5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/>
          <w:szCs w:val="20"/>
          <w:lang w:eastAsia="en-US"/>
        </w:rPr>
      </w:pPr>
    </w:p>
    <w:p w14:paraId="6F94261A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u w:val="single"/>
          <w:lang w:eastAsia="en-US"/>
        </w:rPr>
      </w:pPr>
      <w:r>
        <w:rPr>
          <w:rFonts w:ascii="Noto Sans" w:eastAsiaTheme="minorHAnsi" w:hAnsi="Noto Sans" w:cs="Noto Sans"/>
          <w:bCs/>
          <w:szCs w:val="20"/>
          <w:u w:val="single"/>
          <w:lang w:eastAsia="en-US"/>
        </w:rPr>
        <w:t>Zašlete prosím autorský výtisk naší agentuře:</w:t>
      </w:r>
    </w:p>
    <w:p w14:paraId="21869484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>a1kommunikation Schweizer GmbH, Frau Kirsten Ludwig,</w:t>
      </w:r>
    </w:p>
    <w:p w14:paraId="42FC5EC0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>Oberdorfstraße 31 A, 70794 Filderstadt, Deutschland</w:t>
      </w:r>
    </w:p>
    <w:p w14:paraId="66CBBA93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>tel.: +49 0 711 9454161-20,</w:t>
      </w:r>
    </w:p>
    <w:p w14:paraId="30C1768A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 xml:space="preserve">E-mail: </w:t>
      </w:r>
      <w:hyperlink r:id="rId18" w:history="1">
        <w:r>
          <w:rPr>
            <w:rStyle w:val="Hyperlink"/>
            <w:rFonts w:ascii="Noto Sans" w:eastAsiaTheme="minorHAnsi" w:hAnsi="Noto Sans" w:cs="Noto Sans"/>
            <w:bCs/>
            <w:color w:val="000000"/>
            <w:szCs w:val="20"/>
            <w:lang w:eastAsia="en-US"/>
          </w:rPr>
          <w:t>kirsten.ludwig@a1kommunikation.de</w:t>
        </w:r>
      </w:hyperlink>
    </w:p>
    <w:p w14:paraId="08ED5D82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 xml:space="preserve"> </w:t>
      </w:r>
    </w:p>
    <w:p w14:paraId="152901BF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Cs/>
          <w:szCs w:val="20"/>
          <w:lang w:eastAsia="en-US"/>
        </w:rPr>
      </w:pPr>
    </w:p>
    <w:p w14:paraId="6134B4BB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eastAsiaTheme="minorHAnsi" w:hAnsi="Noto Sans" w:cs="Noto Sans"/>
          <w:b/>
          <w:szCs w:val="20"/>
          <w:lang w:eastAsia="en-US"/>
        </w:rPr>
      </w:pPr>
    </w:p>
    <w:p w14:paraId="3E065A8D" w14:textId="77777777" w:rsidR="00A51B68" w:rsidRDefault="00A51B68" w:rsidP="00A51B68">
      <w:pPr>
        <w:pStyle w:val="Textkrper2"/>
        <w:spacing w:after="0" w:line="240" w:lineRule="auto"/>
        <w:ind w:right="29"/>
        <w:rPr>
          <w:rFonts w:ascii="Noto Sans" w:hAnsi="Noto Sans" w:cs="Noto Sans"/>
          <w:bCs/>
          <w:szCs w:val="20"/>
        </w:rPr>
      </w:pPr>
      <w:r>
        <w:rPr>
          <w:rFonts w:ascii="Noto Sans" w:eastAsiaTheme="minorHAnsi" w:hAnsi="Noto Sans" w:cs="Noto Sans"/>
          <w:bCs/>
          <w:szCs w:val="20"/>
          <w:lang w:eastAsia="en-US"/>
        </w:rPr>
        <w:t>Další napínavé příběhy najdete na našem blogu na adrese blog.perfectwelding.fronius.com. Sledujte nás také na Facebooku (froniuswelding), Twitteru (froniusintweld), LinkedInu (perfect-welding), Instagramu (froniuswelding) a YouTube (froniuswelding)!</w:t>
      </w:r>
    </w:p>
    <w:p w14:paraId="0F83B94C" w14:textId="25D7FE79" w:rsidR="00FB2755" w:rsidRDefault="00FB2755" w:rsidP="00FB2755">
      <w:pPr>
        <w:jc w:val="both"/>
        <w:rPr>
          <w:sz w:val="20"/>
          <w:szCs w:val="20"/>
        </w:rPr>
      </w:pPr>
    </w:p>
    <w:p w14:paraId="520F8B20" w14:textId="39591FAB" w:rsidR="009D5B42" w:rsidRDefault="009D5B42" w:rsidP="00FB2755">
      <w:pPr>
        <w:jc w:val="both"/>
        <w:rPr>
          <w:sz w:val="20"/>
          <w:szCs w:val="20"/>
        </w:rPr>
      </w:pPr>
    </w:p>
    <w:p w14:paraId="2B20C32E" w14:textId="77777777" w:rsidR="009D5B42" w:rsidRPr="00FB2755" w:rsidRDefault="009D5B42" w:rsidP="00FB2755">
      <w:pPr>
        <w:jc w:val="both"/>
        <w:rPr>
          <w:sz w:val="20"/>
          <w:szCs w:val="20"/>
        </w:rPr>
      </w:pPr>
    </w:p>
    <w:p w14:paraId="00F72412" w14:textId="77777777" w:rsidR="00FB2755" w:rsidRDefault="00FB2755" w:rsidP="005C5265">
      <w:pPr>
        <w:spacing w:after="0"/>
        <w:rPr>
          <w:rFonts w:cs="Noto Sans"/>
          <w:color w:val="000000"/>
          <w:sz w:val="20"/>
          <w:szCs w:val="20"/>
        </w:rPr>
      </w:pPr>
    </w:p>
    <w:p w14:paraId="484301C1" w14:textId="36B2C445" w:rsidR="005C5265" w:rsidRDefault="005C5265" w:rsidP="00921D3E">
      <w:pPr>
        <w:rPr>
          <w:sz w:val="20"/>
          <w:szCs w:val="20"/>
        </w:rPr>
      </w:pPr>
    </w:p>
    <w:p w14:paraId="0320571F" w14:textId="77777777" w:rsidR="005C5265" w:rsidRPr="00B17C71" w:rsidRDefault="005C5265" w:rsidP="00921D3E">
      <w:pPr>
        <w:rPr>
          <w:sz w:val="20"/>
          <w:szCs w:val="20"/>
        </w:rPr>
      </w:pPr>
    </w:p>
    <w:sectPr w:rsidR="005C5265" w:rsidRPr="00B17C71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0DC9B" w14:textId="77777777" w:rsidR="00A71EBC" w:rsidRDefault="00A71EBC" w:rsidP="00B54547">
      <w:pPr>
        <w:spacing w:after="0" w:line="240" w:lineRule="auto"/>
      </w:pPr>
      <w:r>
        <w:separator/>
      </w:r>
    </w:p>
  </w:endnote>
  <w:endnote w:type="continuationSeparator" w:id="0">
    <w:p w14:paraId="34ADD570" w14:textId="77777777" w:rsidR="00A71EBC" w:rsidRDefault="00A71EBC" w:rsidP="00B54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13C2" w14:textId="77777777" w:rsidR="00B54547" w:rsidRDefault="00B54547">
    <w:pPr>
      <w:pStyle w:val="Fuzeile"/>
    </w:pPr>
    <w:r w:rsidRPr="002B507B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061F968" wp14:editId="09A9DB7C">
              <wp:simplePos x="0" y="0"/>
              <wp:positionH relativeFrom="margin">
                <wp:align>left</wp:align>
              </wp:positionH>
              <wp:positionV relativeFrom="page">
                <wp:posOffset>10052050</wp:posOffset>
              </wp:positionV>
              <wp:extent cx="6047740" cy="222885"/>
              <wp:effectExtent l="0" t="0" r="0" b="5715"/>
              <wp:wrapNone/>
              <wp:docPr id="212" name="Textfeld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47740" cy="222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55C936" w14:textId="421AF52D" w:rsidR="00B54547" w:rsidRPr="003D4817" w:rsidRDefault="00B54547" w:rsidP="00B54547">
                          <w:pPr>
                            <w:spacing w:after="0" w:line="293" w:lineRule="auto"/>
                            <w:rPr>
                              <w:rFonts w:cs="Noto Sans"/>
                              <w:sz w:val="12"/>
                              <w:szCs w:val="12"/>
                              <w:lang w:val="en-US"/>
                            </w:rPr>
                          </w:pPr>
                          <w:r w:rsidRPr="00F67DEF">
                            <w:rPr>
                              <w:rFonts w:cs="Noto Sans"/>
                              <w:sz w:val="12"/>
                              <w:szCs w:val="12"/>
                              <w:lang w:val="en-US"/>
                            </w:rPr>
                            <w:t xml:space="preserve">Information Class: </w:t>
                          </w:r>
                          <w:r w:rsidR="007C7D98">
                            <w:rPr>
                              <w:rFonts w:cs="Noto Sans"/>
                              <w:sz w:val="12"/>
                              <w:szCs w:val="12"/>
                              <w:lang w:val="en-US"/>
                            </w:rPr>
                            <w:t>public</w:t>
                          </w:r>
                        </w:p>
                        <w:p w14:paraId="7A14FA0D" w14:textId="77777777" w:rsidR="00B54547" w:rsidRPr="003D4817" w:rsidRDefault="00B54547" w:rsidP="00B5454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1F968" id="_x0000_t202" coordsize="21600,21600" o:spt="202" path="m,l,21600r21600,l21600,xe">
              <v:stroke joinstyle="miter"/>
              <v:path gradientshapeok="t" o:connecttype="rect"/>
            </v:shapetype>
            <v:shape id="Textfeld 212" o:spid="_x0000_s1026" type="#_x0000_t202" style="position:absolute;margin-left:0;margin-top:791.5pt;width:476.2pt;height:17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" filled="f" stroked="f" strokeweight=".5pt">
              <v:textbox>
                <w:txbxContent>
                  <w:p w14:paraId="5455C936" w14:textId="421AF52D" w:rsidR="00B54547" w:rsidRPr="003D4817" w:rsidRDefault="00B54547" w:rsidP="00B54547">
                    <w:pPr>
                      <w:spacing w:after="0" w:line="293" w:lineRule="auto"/>
                      <w:rPr>
                        <w:rFonts w:cs="Noto Sans"/>
                        <w:sz w:val="12"/>
                        <w:szCs w:val="12"/>
                        <w:lang w:val="en-US"/>
                      </w:rPr>
                    </w:pPr>
                    <w:r w:rsidRPr="00F67DEF">
                      <w:rPr>
                        <w:rFonts w:cs="Noto Sans"/>
                        <w:sz w:val="12"/>
                        <w:szCs w:val="12"/>
                        <w:lang w:val="en-US"/>
                      </w:rPr>
                      <w:t xml:space="preserve">Information Class: </w:t>
                    </w:r>
                    <w:r w:rsidR="007C7D98">
                      <w:rPr>
                        <w:rFonts w:cs="Noto Sans"/>
                        <w:sz w:val="12"/>
                        <w:szCs w:val="12"/>
                        <w:lang w:val="en-US"/>
                      </w:rPr>
                      <w:t>public</w:t>
                    </w:r>
                  </w:p>
                  <w:p w14:paraId="7A14FA0D" w14:textId="77777777" w:rsidR="00B54547" w:rsidRPr="003D4817" w:rsidRDefault="00B54547" w:rsidP="00B54547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792B2" w14:textId="77777777" w:rsidR="00A71EBC" w:rsidRDefault="00A71EBC" w:rsidP="00B54547">
      <w:pPr>
        <w:spacing w:after="0" w:line="240" w:lineRule="auto"/>
      </w:pPr>
      <w:r>
        <w:separator/>
      </w:r>
    </w:p>
  </w:footnote>
  <w:footnote w:type="continuationSeparator" w:id="0">
    <w:p w14:paraId="59977265" w14:textId="77777777" w:rsidR="00A71EBC" w:rsidRDefault="00A71EBC" w:rsidP="00B54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81780" w14:textId="77777777" w:rsidR="00C921A2" w:rsidRDefault="00C921A2">
    <w:pPr>
      <w:pStyle w:val="Kopfzeile"/>
    </w:pPr>
    <w:r w:rsidRPr="000C0078">
      <w:rPr>
        <w:rFonts w:cs="Noto Sans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1F8AE886" wp14:editId="2F0726A3">
          <wp:simplePos x="0" y="0"/>
          <wp:positionH relativeFrom="column">
            <wp:posOffset>5049795</wp:posOffset>
          </wp:positionH>
          <wp:positionV relativeFrom="paragraph">
            <wp:posOffset>-99489</wp:posOffset>
          </wp:positionV>
          <wp:extent cx="1260000" cy="36952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369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27EA8"/>
    <w:multiLevelType w:val="hybridMultilevel"/>
    <w:tmpl w:val="85D4B34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C1A4B"/>
    <w:multiLevelType w:val="hybridMultilevel"/>
    <w:tmpl w:val="219A8170"/>
    <w:lvl w:ilvl="0" w:tplc="15E07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839EB"/>
    <w:multiLevelType w:val="hybridMultilevel"/>
    <w:tmpl w:val="53CC44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45421"/>
    <w:multiLevelType w:val="hybridMultilevel"/>
    <w:tmpl w:val="88189DA6"/>
    <w:lvl w:ilvl="0" w:tplc="65D89096">
      <w:start w:val="1"/>
      <w:numFmt w:val="bullet"/>
      <w:pStyle w:val="Headline1-M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045AC"/>
    <w:multiLevelType w:val="hybridMultilevel"/>
    <w:tmpl w:val="3C68EA64"/>
    <w:lvl w:ilvl="0" w:tplc="0C07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0A70265"/>
    <w:multiLevelType w:val="hybridMultilevel"/>
    <w:tmpl w:val="2DC068E6"/>
    <w:lvl w:ilvl="0" w:tplc="15E071F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48A80E1B"/>
    <w:multiLevelType w:val="hybridMultilevel"/>
    <w:tmpl w:val="840C605C"/>
    <w:lvl w:ilvl="0" w:tplc="0C07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7" w15:restartNumberingAfterBreak="0">
    <w:nsid w:val="62286B4C"/>
    <w:multiLevelType w:val="hybridMultilevel"/>
    <w:tmpl w:val="17242074"/>
    <w:lvl w:ilvl="0" w:tplc="15E07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684062">
    <w:abstractNumId w:val="7"/>
  </w:num>
  <w:num w:numId="2" w16cid:durableId="1519386680">
    <w:abstractNumId w:val="0"/>
  </w:num>
  <w:num w:numId="3" w16cid:durableId="373118450">
    <w:abstractNumId w:val="4"/>
  </w:num>
  <w:num w:numId="4" w16cid:durableId="521863298">
    <w:abstractNumId w:val="6"/>
  </w:num>
  <w:num w:numId="5" w16cid:durableId="1423793880">
    <w:abstractNumId w:val="5"/>
  </w:num>
  <w:num w:numId="6" w16cid:durableId="2072581378">
    <w:abstractNumId w:val="1"/>
  </w:num>
  <w:num w:numId="7" w16cid:durableId="1955551344">
    <w:abstractNumId w:val="3"/>
  </w:num>
  <w:num w:numId="8" w16cid:durableId="1736202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D3E"/>
    <w:rsid w:val="000110E7"/>
    <w:rsid w:val="000114D9"/>
    <w:rsid w:val="00030C3B"/>
    <w:rsid w:val="00071EFF"/>
    <w:rsid w:val="00074DA5"/>
    <w:rsid w:val="000B4F9B"/>
    <w:rsid w:val="000B5630"/>
    <w:rsid w:val="000C1FF0"/>
    <w:rsid w:val="000C35B7"/>
    <w:rsid w:val="00102F0B"/>
    <w:rsid w:val="00111ADA"/>
    <w:rsid w:val="0013168E"/>
    <w:rsid w:val="001531A7"/>
    <w:rsid w:val="001668E3"/>
    <w:rsid w:val="00172C2D"/>
    <w:rsid w:val="00196F99"/>
    <w:rsid w:val="001A34C4"/>
    <w:rsid w:val="001B32DF"/>
    <w:rsid w:val="001D6204"/>
    <w:rsid w:val="00211DA2"/>
    <w:rsid w:val="00216D56"/>
    <w:rsid w:val="0024308B"/>
    <w:rsid w:val="00246B5E"/>
    <w:rsid w:val="0028080D"/>
    <w:rsid w:val="00282219"/>
    <w:rsid w:val="002824A5"/>
    <w:rsid w:val="00283B43"/>
    <w:rsid w:val="0029616F"/>
    <w:rsid w:val="002D7A44"/>
    <w:rsid w:val="002E4785"/>
    <w:rsid w:val="002F7C0A"/>
    <w:rsid w:val="003405C8"/>
    <w:rsid w:val="00362914"/>
    <w:rsid w:val="00377719"/>
    <w:rsid w:val="003C181F"/>
    <w:rsid w:val="003E081B"/>
    <w:rsid w:val="003E6855"/>
    <w:rsid w:val="00403C78"/>
    <w:rsid w:val="00424297"/>
    <w:rsid w:val="004511F9"/>
    <w:rsid w:val="0048753E"/>
    <w:rsid w:val="004C162B"/>
    <w:rsid w:val="004C5E4C"/>
    <w:rsid w:val="004D3064"/>
    <w:rsid w:val="004F0685"/>
    <w:rsid w:val="00512C4C"/>
    <w:rsid w:val="00533D85"/>
    <w:rsid w:val="0058116D"/>
    <w:rsid w:val="00582BF5"/>
    <w:rsid w:val="00583C07"/>
    <w:rsid w:val="005A26BF"/>
    <w:rsid w:val="005C5265"/>
    <w:rsid w:val="005D2705"/>
    <w:rsid w:val="0060584B"/>
    <w:rsid w:val="00630A7A"/>
    <w:rsid w:val="00655234"/>
    <w:rsid w:val="00670F02"/>
    <w:rsid w:val="00672AC2"/>
    <w:rsid w:val="006955A6"/>
    <w:rsid w:val="006A19A7"/>
    <w:rsid w:val="006A5EC9"/>
    <w:rsid w:val="006A79AF"/>
    <w:rsid w:val="006B1366"/>
    <w:rsid w:val="006B40A7"/>
    <w:rsid w:val="006C49BA"/>
    <w:rsid w:val="006C5955"/>
    <w:rsid w:val="006D2AEF"/>
    <w:rsid w:val="006D6430"/>
    <w:rsid w:val="006D6824"/>
    <w:rsid w:val="006F3002"/>
    <w:rsid w:val="00703F47"/>
    <w:rsid w:val="00721BF6"/>
    <w:rsid w:val="00725942"/>
    <w:rsid w:val="00731D1B"/>
    <w:rsid w:val="00734A4E"/>
    <w:rsid w:val="00750117"/>
    <w:rsid w:val="00757A9D"/>
    <w:rsid w:val="007A57E3"/>
    <w:rsid w:val="007C0851"/>
    <w:rsid w:val="007C61B7"/>
    <w:rsid w:val="007C7D98"/>
    <w:rsid w:val="007F2C30"/>
    <w:rsid w:val="00810A2A"/>
    <w:rsid w:val="00814FFC"/>
    <w:rsid w:val="00816914"/>
    <w:rsid w:val="00816B67"/>
    <w:rsid w:val="00831633"/>
    <w:rsid w:val="008404EE"/>
    <w:rsid w:val="0084553B"/>
    <w:rsid w:val="00847F15"/>
    <w:rsid w:val="008506B3"/>
    <w:rsid w:val="00857A4B"/>
    <w:rsid w:val="008A6923"/>
    <w:rsid w:val="008B71DE"/>
    <w:rsid w:val="008E0C9E"/>
    <w:rsid w:val="008E1774"/>
    <w:rsid w:val="008F2961"/>
    <w:rsid w:val="008F4ED5"/>
    <w:rsid w:val="00906679"/>
    <w:rsid w:val="00916AEF"/>
    <w:rsid w:val="00921D3E"/>
    <w:rsid w:val="009250D6"/>
    <w:rsid w:val="00941F3F"/>
    <w:rsid w:val="00945ED9"/>
    <w:rsid w:val="00962B6D"/>
    <w:rsid w:val="00963BB4"/>
    <w:rsid w:val="0096520C"/>
    <w:rsid w:val="00991A64"/>
    <w:rsid w:val="00991B1A"/>
    <w:rsid w:val="009935CE"/>
    <w:rsid w:val="009D5B42"/>
    <w:rsid w:val="00A30020"/>
    <w:rsid w:val="00A51B68"/>
    <w:rsid w:val="00A66F74"/>
    <w:rsid w:val="00A71EBC"/>
    <w:rsid w:val="00AC3843"/>
    <w:rsid w:val="00AC71A2"/>
    <w:rsid w:val="00AE7975"/>
    <w:rsid w:val="00B17C71"/>
    <w:rsid w:val="00B309A8"/>
    <w:rsid w:val="00B52F2E"/>
    <w:rsid w:val="00B54547"/>
    <w:rsid w:val="00B63275"/>
    <w:rsid w:val="00B67A33"/>
    <w:rsid w:val="00B87C15"/>
    <w:rsid w:val="00BA48EB"/>
    <w:rsid w:val="00BA6BDC"/>
    <w:rsid w:val="00BC40BF"/>
    <w:rsid w:val="00BC6815"/>
    <w:rsid w:val="00BD76BB"/>
    <w:rsid w:val="00C23774"/>
    <w:rsid w:val="00C44B9C"/>
    <w:rsid w:val="00C55807"/>
    <w:rsid w:val="00C66F19"/>
    <w:rsid w:val="00C921A2"/>
    <w:rsid w:val="00CB1448"/>
    <w:rsid w:val="00CC0612"/>
    <w:rsid w:val="00CC3BFC"/>
    <w:rsid w:val="00CD0D21"/>
    <w:rsid w:val="00CD15A2"/>
    <w:rsid w:val="00CD759C"/>
    <w:rsid w:val="00CE076D"/>
    <w:rsid w:val="00D03742"/>
    <w:rsid w:val="00D0522E"/>
    <w:rsid w:val="00D168EF"/>
    <w:rsid w:val="00D2099C"/>
    <w:rsid w:val="00D56191"/>
    <w:rsid w:val="00D77E57"/>
    <w:rsid w:val="00DA4164"/>
    <w:rsid w:val="00DD64BC"/>
    <w:rsid w:val="00DE201A"/>
    <w:rsid w:val="00DE3738"/>
    <w:rsid w:val="00DF5290"/>
    <w:rsid w:val="00E00C91"/>
    <w:rsid w:val="00E07CC2"/>
    <w:rsid w:val="00E636C6"/>
    <w:rsid w:val="00EA26EC"/>
    <w:rsid w:val="00EB4DC1"/>
    <w:rsid w:val="00ED5B62"/>
    <w:rsid w:val="00F105A9"/>
    <w:rsid w:val="00F2125B"/>
    <w:rsid w:val="00F6032B"/>
    <w:rsid w:val="00FA6205"/>
    <w:rsid w:val="00FB2755"/>
    <w:rsid w:val="00FC1C82"/>
    <w:rsid w:val="00FD0EE7"/>
    <w:rsid w:val="00FD50E0"/>
    <w:rsid w:val="00FD7617"/>
    <w:rsid w:val="00FE3F42"/>
    <w:rsid w:val="00FE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6FCCB6"/>
  <w15:chartTrackingRefBased/>
  <w15:docId w15:val="{26227C78-4E9D-4C68-8FC9-584F3569C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7A44"/>
    <w:rPr>
      <w:rFonts w:ascii="Noto Sans" w:hAnsi="Noto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D7A44"/>
    <w:pPr>
      <w:keepNext/>
      <w:keepLines/>
      <w:spacing w:before="240" w:after="0"/>
      <w:outlineLvl w:val="0"/>
    </w:pPr>
    <w:rPr>
      <w:rFonts w:eastAsiaTheme="majorEastAsia" w:cstheme="majorBidi"/>
      <w:color w:val="D73237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E6855"/>
    <w:pPr>
      <w:keepNext/>
      <w:keepLines/>
      <w:spacing w:before="40" w:after="0"/>
      <w:outlineLvl w:val="1"/>
    </w:pPr>
    <w:rPr>
      <w:rFonts w:eastAsiaTheme="majorEastAsia" w:cstheme="majorBidi"/>
      <w:color w:val="D73237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E6855"/>
    <w:pPr>
      <w:keepNext/>
      <w:keepLines/>
      <w:spacing w:before="40" w:after="0"/>
      <w:outlineLvl w:val="2"/>
    </w:pPr>
    <w:rPr>
      <w:rFonts w:eastAsiaTheme="majorEastAsia" w:cstheme="majorBidi"/>
      <w:color w:val="D73237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70F02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D7A44"/>
    <w:pPr>
      <w:spacing w:after="0" w:line="240" w:lineRule="auto"/>
    </w:pPr>
    <w:rPr>
      <w:rFonts w:ascii="Noto Sans" w:hAnsi="Noto Sans"/>
    </w:rPr>
  </w:style>
  <w:style w:type="paragraph" w:styleId="Titel">
    <w:name w:val="Title"/>
    <w:basedOn w:val="Standard"/>
    <w:next w:val="Standard"/>
    <w:link w:val="TitelZchn"/>
    <w:uiPriority w:val="10"/>
    <w:qFormat/>
    <w:rsid w:val="002D7A4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7A44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link w:val="ListenabsatzZchn"/>
    <w:uiPriority w:val="34"/>
    <w:qFormat/>
    <w:rsid w:val="002D7A44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D7A44"/>
    <w:rPr>
      <w:rFonts w:ascii="Noto Sans" w:eastAsiaTheme="majorEastAsia" w:hAnsi="Noto Sans" w:cstheme="majorBidi"/>
      <w:color w:val="D73237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E6855"/>
    <w:rPr>
      <w:rFonts w:ascii="Noto Sans" w:eastAsiaTheme="majorEastAsia" w:hAnsi="Noto Sans" w:cstheme="majorBidi"/>
      <w:color w:val="D73237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E6855"/>
    <w:rPr>
      <w:rFonts w:ascii="Noto Sans" w:eastAsiaTheme="majorEastAsia" w:hAnsi="Noto Sans" w:cstheme="majorBidi"/>
      <w:color w:val="D73237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70F02"/>
    <w:rPr>
      <w:rFonts w:ascii="Noto Sans" w:eastAsiaTheme="majorEastAsia" w:hAnsi="Noto Sans" w:cstheme="majorBidi"/>
      <w:iCs/>
      <w:color w:val="000000" w:themeColor="text1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E68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6855"/>
    <w:rPr>
      <w:rFonts w:ascii="Noto Sans" w:eastAsiaTheme="minorEastAsia" w:hAnsi="Noto Sans"/>
      <w:color w:val="5A5A5A" w:themeColor="text1" w:themeTint="A5"/>
      <w:spacing w:val="15"/>
    </w:rPr>
  </w:style>
  <w:style w:type="character" w:styleId="IntensiverVerweis">
    <w:name w:val="Intense Reference"/>
    <w:basedOn w:val="Absatz-Standardschriftart"/>
    <w:uiPriority w:val="32"/>
    <w:qFormat/>
    <w:rsid w:val="001668E3"/>
    <w:rPr>
      <w:b/>
      <w:bCs/>
      <w:smallCaps/>
      <w:color w:val="D73237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D6430"/>
    <w:pPr>
      <w:pBdr>
        <w:top w:val="single" w:sz="4" w:space="10" w:color="D73237"/>
        <w:bottom w:val="single" w:sz="4" w:space="10" w:color="D73237"/>
      </w:pBdr>
      <w:spacing w:before="360" w:after="360"/>
      <w:ind w:left="864" w:right="864"/>
      <w:jc w:val="center"/>
    </w:pPr>
    <w:rPr>
      <w:i/>
      <w:iCs/>
      <w:color w:val="D73237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D6430"/>
    <w:rPr>
      <w:rFonts w:ascii="Noto Sans" w:hAnsi="Noto Sans"/>
      <w:i/>
      <w:iCs/>
      <w:color w:val="D73237"/>
    </w:rPr>
  </w:style>
  <w:style w:type="paragraph" w:styleId="Kopfzeile">
    <w:name w:val="header"/>
    <w:basedOn w:val="Standard"/>
    <w:link w:val="KopfzeileZchn"/>
    <w:uiPriority w:val="99"/>
    <w:unhideWhenUsed/>
    <w:rsid w:val="00B54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547"/>
    <w:rPr>
      <w:rFonts w:ascii="Noto Sans" w:hAnsi="Noto Sans"/>
    </w:rPr>
  </w:style>
  <w:style w:type="paragraph" w:styleId="Fuzeile">
    <w:name w:val="footer"/>
    <w:basedOn w:val="Standard"/>
    <w:link w:val="FuzeileZchn"/>
    <w:uiPriority w:val="99"/>
    <w:unhideWhenUsed/>
    <w:rsid w:val="00B54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547"/>
    <w:rPr>
      <w:rFonts w:ascii="Noto Sans" w:hAnsi="Noto Sans"/>
    </w:rPr>
  </w:style>
  <w:style w:type="paragraph" w:customStyle="1" w:styleId="Headline1-MG">
    <w:name w:val="Headline 1 - MG"/>
    <w:next w:val="Standard"/>
    <w:link w:val="Headline1-MGZchn"/>
    <w:rsid w:val="006D6430"/>
    <w:pPr>
      <w:numPr>
        <w:numId w:val="7"/>
      </w:numPr>
    </w:pPr>
    <w:rPr>
      <w:rFonts w:ascii="Noto Sans" w:eastAsiaTheme="majorEastAsia" w:hAnsi="Noto Sans" w:cstheme="majorBidi"/>
      <w:color w:val="B4C3AA"/>
      <w:sz w:val="36"/>
      <w:szCs w:val="32"/>
      <w:lang w:val="en-US"/>
    </w:rPr>
  </w:style>
  <w:style w:type="paragraph" w:customStyle="1" w:styleId="HeadlineGreen">
    <w:name w:val="Headline Green"/>
    <w:basedOn w:val="berschrift1"/>
    <w:next w:val="Standard"/>
    <w:link w:val="HeadlineGreenZchn"/>
    <w:qFormat/>
    <w:rsid w:val="00703F47"/>
    <w:rPr>
      <w:color w:val="B4C3AA"/>
      <w:lang w:val="en-US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6D6430"/>
    <w:rPr>
      <w:rFonts w:ascii="Noto Sans" w:hAnsi="Noto Sans"/>
    </w:rPr>
  </w:style>
  <w:style w:type="character" w:customStyle="1" w:styleId="Headline1-MGZchn">
    <w:name w:val="Headline 1 - MG Zchn"/>
    <w:basedOn w:val="ListenabsatzZchn"/>
    <w:link w:val="Headline1-MG"/>
    <w:rsid w:val="006D6430"/>
    <w:rPr>
      <w:rFonts w:ascii="Noto Sans" w:eastAsiaTheme="majorEastAsia" w:hAnsi="Noto Sans" w:cstheme="majorBidi"/>
      <w:color w:val="B4C3AA"/>
      <w:sz w:val="36"/>
      <w:szCs w:val="32"/>
      <w:lang w:val="en-US"/>
    </w:rPr>
  </w:style>
  <w:style w:type="character" w:customStyle="1" w:styleId="HeadlineGreenZchn">
    <w:name w:val="Headline Green Zchn"/>
    <w:basedOn w:val="Absatz-Standardschriftart"/>
    <w:link w:val="HeadlineGreen"/>
    <w:rsid w:val="00703F47"/>
    <w:rPr>
      <w:rFonts w:ascii="Noto Sans" w:eastAsiaTheme="majorEastAsia" w:hAnsi="Noto Sans" w:cstheme="majorBidi"/>
      <w:color w:val="B4C3AA"/>
      <w:sz w:val="36"/>
      <w:szCs w:val="32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21D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21D3E"/>
    <w:pPr>
      <w:spacing w:line="240" w:lineRule="auto"/>
    </w:pPr>
    <w:rPr>
      <w:rFonts w:asciiTheme="minorHAnsi" w:hAnsiTheme="minorHAnsi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21D3E"/>
    <w:rPr>
      <w:sz w:val="20"/>
      <w:szCs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921D3E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DD64BC"/>
    <w:pPr>
      <w:spacing w:after="0" w:line="240" w:lineRule="auto"/>
    </w:pPr>
    <w:rPr>
      <w:rFonts w:ascii="Noto Sans" w:hAnsi="Noto San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64BC"/>
    <w:rPr>
      <w:rFonts w:ascii="Noto Sans" w:hAnsi="Noto Sans"/>
      <w:b/>
      <w:bCs/>
      <w:lang w:val="de-AT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64BC"/>
    <w:rPr>
      <w:rFonts w:ascii="Noto Sans" w:hAnsi="Noto Sans"/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51B68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1B68"/>
    <w:rPr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semiHidden/>
    <w:unhideWhenUsed/>
    <w:rsid w:val="00A51B68"/>
    <w:pPr>
      <w:spacing w:after="120" w:line="480" w:lineRule="auto"/>
    </w:pPr>
    <w:rPr>
      <w:rFonts w:ascii="Arial" w:eastAsia="PMingLiU" w:hAnsi="Arial" w:cs="Times New Roman"/>
      <w:sz w:val="20"/>
      <w:szCs w:val="24"/>
      <w:u w:color="000000"/>
      <w:lang w:val="cs-CZ" w:eastAsia="zh-TW"/>
    </w:rPr>
  </w:style>
  <w:style w:type="character" w:customStyle="1" w:styleId="Textkrper2Zchn">
    <w:name w:val="Textkörper 2 Zchn"/>
    <w:basedOn w:val="Absatz-Standardschriftart"/>
    <w:link w:val="Textkrper2"/>
    <w:semiHidden/>
    <w:rsid w:val="00A51B68"/>
    <w:rPr>
      <w:rFonts w:ascii="Arial" w:eastAsia="PMingLiU" w:hAnsi="Arial" w:cs="Times New Roman"/>
      <w:sz w:val="20"/>
      <w:szCs w:val="24"/>
      <w:u w:color="000000"/>
      <w:lang w:val="cs-CZ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7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onius.com/cs-cz/czech-republic/perfect-welding/informacni-centrum/tisk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kirsten.ludwig@a1kommunikation.de" TargetMode="External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romanova.jana@fronius.com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Relationship Id="rId27" Type="http://schemas.openxmlformats.org/officeDocument/2006/relationships/customXml" Target="../customXml/item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ronius.sys\template\DE_Standard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56A9D1C33EBE96449F666C5931D6D9BD" ma:contentTypeVersion="158" ma:contentTypeDescription="" ma:contentTypeScope="" ma:versionID="899ae522ec92c44c8ce987e17aadebf8">
  <xsd:schema xmlns:xsd="http://www.w3.org/2001/XMLSchema" xmlns:xs="http://www.w3.org/2001/XMLSchema" xmlns:p="http://schemas.microsoft.com/office/2006/metadata/properties" xmlns:ns2="dc0c2c3d-e9fc-4a0d-820b-87ab82e65f20" xmlns:ns3="92f60987-cbcc-4245-baaf-239af3bfd6e8" xmlns:ns4="53041210-5658-4a0d-8a74-f9413e00f15b" targetNamespace="http://schemas.microsoft.com/office/2006/metadata/properties" ma:root="true" ma:fieldsID="d05551d7113e93fc38dddc8aabade475" ns2:_="" ns3:_="" ns4:_="">
    <xsd:import namespace="dc0c2c3d-e9fc-4a0d-820b-87ab82e65f20"/>
    <xsd:import namespace="92f60987-cbcc-4245-baaf-239af3bfd6e8"/>
    <xsd:import namespace="53041210-5658-4a0d-8a74-f9413e00f15b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i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O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zh" minOccurs="0"/>
                <xsd:element ref="ns2:title_TI_SV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countryok" minOccurs="0"/>
                <xsd:element ref="ns2:l67a679918f5484e8f458468bb061236" minOccurs="0"/>
                <xsd:element ref="ns3:_dlc_DocId" minOccurs="0"/>
                <xsd:element ref="ns3:_dlc_DocIdUrl" minOccurs="0"/>
                <xsd:element ref="ns3:_dlc_DocIdPersistId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ArticleNumber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Documenttype_EN" minOccurs="0"/>
                <xsd:element ref="ns4:k62430406562456c9289cb18a9752f33" minOccurs="0"/>
                <xsd:element ref="ns2:Documenttype_EA" minOccurs="0"/>
                <xsd:element ref="ns2:Update" minOccurs="0"/>
                <xsd:element ref="ns2:TitelInternal" minOccurs="0"/>
                <xsd:element ref="ns2:Documenttype_NB" minOccurs="0"/>
                <xsd:element ref="ns2:Documenttype_UK" minOccurs="0"/>
                <xsd:element ref="ns2:Documenttype_DE" minOccurs="0"/>
                <xsd:element ref="ns3:TaxCatchAll" minOccurs="0"/>
                <xsd:element ref="ns3:TaxCatchAllLabel" minOccurs="0"/>
                <xsd:element ref="ns2:title_TI_JP" minOccurs="0"/>
                <xsd:element ref="ns2:SharedWithUsers" minOccurs="0"/>
                <xsd:element ref="ns2:title_ti_uk" minOccurs="0"/>
                <xsd:element ref="ns2:FileMaster" minOccurs="0"/>
                <xsd:element ref="ns2:fro_spid" minOccurs="0"/>
                <xsd:element ref="ns2:Documenttype_ZH" minOccurs="0"/>
                <xsd:element ref="ns2:Documenttype_AR" minOccurs="0"/>
                <xsd:element ref="ns2:icfaae38c4274413b390559439863f3e" minOccurs="0"/>
                <xsd:element ref="ns2:FSM" minOccurs="0"/>
                <xsd:element ref="ns2:Resolution" minOccurs="0"/>
                <xsd:element ref="ns2:Colour_x0020_space" minOccurs="0"/>
                <xsd:element ref="ns2:Licence_x0020_information" minOccurs="0"/>
                <xsd:element ref="ns2:title_ti_nb" minOccurs="0"/>
                <xsd:element ref="ns4:Description0" minOccurs="0"/>
                <xsd:element ref="ns2:download-count" minOccurs="0"/>
                <xsd:element ref="ns2:title_TI_EA" minOccurs="0"/>
                <xsd:element ref="ns2:title_TI_CN" minOccurs="0"/>
                <xsd:element ref="ns4:contentservId" minOccurs="0"/>
                <xsd:element ref="ns2:FroCountryExclus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2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  <xsd:enumeration value="Europe"/>
        </xsd:restriction>
      </xsd:simpleType>
    </xsd:element>
    <xsd:element name="Country" ma:index="3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dexed="true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dexed="true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ternalName="title_TI_AR" ma:readOnly="false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L" ma:index="9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0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1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i" ma:index="12" nillable="true" ma:displayName="Web Display Title FINNISH (FI)" ma:internalName="title_ti_fi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NL" ma:index="17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18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19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0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O" ma:index="21" nillable="true" ma:displayName="title_TI_RO" ma:internalName="title_TI_RO" ma:readOnly="false">
      <xsd:simpleType>
        <xsd:restriction base="dms:Text">
          <xsd:maxLength value="255"/>
        </xsd:restriction>
      </xsd:simpleType>
    </xsd:element>
    <xsd:element name="title_TI_RU" ma:index="22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3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4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5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6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zh" ma:index="27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title_TI_SV" ma:index="28" nillable="true" ma:displayName="Web Display Title SWEDISH (SV)" ma:internalName="title_TI_SV">
      <xsd:simpleType>
        <xsd:restriction base="dms:Text">
          <xsd:maxLength value="255"/>
        </xsd:restriction>
      </xsd:simpleType>
    </xsd:element>
    <xsd:element name="VersionInternal" ma:index="30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1" nillable="true" ma:displayName="AGB / GTC" ma:default="0" ma:internalName="AGB">
      <xsd:simpleType>
        <xsd:restriction base="dms:Boolean"/>
      </xsd:simpleType>
    </xsd:element>
    <xsd:element name="MRMID" ma:index="32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3" nillable="true" ma:displayName="MRMKeyWords" ma:internalName="MRMKeyWords">
      <xsd:simpleType>
        <xsd:restriction base="dms:Note"/>
      </xsd:simpleType>
    </xsd:element>
    <xsd:element name="DocArticleNumber" ma:index="34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countryok" ma:index="35" nillable="true" ma:displayName="countryok" ma:default="0" ma:internalName="countryok">
      <xsd:simpleType>
        <xsd:restriction base="dms:Boolean"/>
      </xsd:simpleType>
    </xsd:element>
    <xsd:element name="l67a679918f5484e8f458468bb061236" ma:index="37" nillable="true" ma:taxonomy="true" ma:internalName="l67a679918f5484e8f458468bb061236" ma:taxonomyFieldName="Products" ma:displayName="Products" ma:default="" ma:fieldId="{567a6799-18f5-484e-8f45-8468bb061236}" ma:taxonomyMulti="true" ma:sspId="3e123716-e57e-43df-bff4-d192656f6566" ma:termSetId="37087530-3bee-41ef-bf05-bf64da773755" ma:anchorId="a0a3ddeb-f439-46f7-84e1-c4f3728b1aee" ma:open="false" ma:isKeyword="false">
      <xsd:complexType>
        <xsd:sequence>
          <xsd:element ref="pc:Terms" minOccurs="0" maxOccurs="1"/>
        </xsd:sequence>
      </xsd:complexType>
    </xsd:element>
    <xsd:element name="Documenttype_NO" ma:index="42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3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4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5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6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7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8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9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50" nillable="true" ma:displayName="Division" ma:default="Perfect Welding" ma:format="Dropdown" ma:hidden="true" ma:internalName="Division" ma:readOnly="false">
      <xsd:simpleType>
        <xsd:restriction base="dms:Choice">
          <xsd:enumeration value="Solar Energy"/>
          <xsd:enumeration value="Perfect Welding"/>
          <xsd:enumeration value="Perfect Charging"/>
        </xsd:restriction>
      </xsd:simpleType>
    </xsd:element>
    <xsd:element name="Documenttype_SK" ma:index="51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ArticleNumber" ma:index="52" nillable="true" ma:displayName="ItemNumber" ma:hidden="true" ma:internalName="ArticleNumber" ma:readOnly="false">
      <xsd:simpleType>
        <xsd:restriction base="dms:Note"/>
      </xsd:simpleType>
    </xsd:element>
    <xsd:element name="Documenttype_RU" ma:index="53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4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5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6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7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8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9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60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Documenttype_EN" ma:index="61" nillable="true" ma:displayName="Documenttype_EN" ma:hidden="true" ma:indexed="true" ma:internalName="Documenttype_EN" ma:readOnly="false">
      <xsd:simpleType>
        <xsd:restriction base="dms:Text">
          <xsd:maxLength value="255"/>
        </xsd:restriction>
      </xsd:simpleType>
    </xsd:element>
    <xsd:element name="Documenttype_EA" ma:index="65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Update" ma:index="66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TitelInternal" ma:index="67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Documenttype_NB" ma:index="69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70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  <xsd:element name="Documenttype_DE" ma:index="71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title_TI_JP" ma:index="76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SharedWithUsers" ma:index="7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ti_uk" ma:index="78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FileMaster" ma:index="79" nillable="true" ma:displayName="FileMaster" ma:hidden="true" ma:internalName="FileMaster" ma:readOnly="false">
      <xsd:simpleType>
        <xsd:restriction base="dms:Note"/>
      </xsd:simpleType>
    </xsd:element>
    <xsd:element name="fro_spid" ma:index="80" nillable="true" ma:displayName="fro_spid" ma:hidden="true" ma:internalName="fro_spid" ma:readOnly="false">
      <xsd:simpleType>
        <xsd:restriction base="dms:Text">
          <xsd:maxLength value="255"/>
        </xsd:restriction>
      </xsd:simpleType>
    </xsd:element>
    <xsd:element name="Documenttype_ZH" ma:index="81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AR" ma:index="82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icfaae38c4274413b390559439863f3e" ma:index="83" nillable="true" ma:taxonomy="true" ma:internalName="icfaae38c4274413b390559439863f3e" ma:taxonomyFieldName="Service_x0020_Levels_x0020_TIM_x002d_RS" ma:displayName="Service Levels TIM-RS" ma:readOnly="false" ma:default="" ma:fieldId="{2cfaae38-c427-4413-b390-559439863f3e}" ma:sspId="3e123716-e57e-43df-bff4-d192656f6566" ma:termSetId="6226a1d1-c471-4738-8814-160d5e14e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M" ma:index="85" nillable="true" ma:displayName="FSM" ma:default="No" ma:format="Dropdown" ma:hidden="true" ma:internalName="FSM" ma:readOnly="false">
      <xsd:simpleType>
        <xsd:restriction base="dms:Choice">
          <xsd:enumeration value="Yes"/>
          <xsd:enumeration value="No"/>
        </xsd:restriction>
      </xsd:simpleType>
    </xsd:element>
    <xsd:element name="Resolution" ma:index="86" nillable="true" ma:displayName="Resolution" ma:hidden="true" ma:internalName="Resolution" ma:readOnly="false">
      <xsd:simpleType>
        <xsd:restriction base="dms:Text">
          <xsd:maxLength value="255"/>
        </xsd:restriction>
      </xsd:simpleType>
    </xsd:element>
    <xsd:element name="Colour_x0020_space" ma:index="87" nillable="true" ma:displayName="Colour space" ma:hidden="true" ma:internalName="Colour_x0020_space" ma:readOnly="false">
      <xsd:simpleType>
        <xsd:restriction base="dms:Text">
          <xsd:maxLength value="255"/>
        </xsd:restriction>
      </xsd:simpleType>
    </xsd:element>
    <xsd:element name="Licence_x0020_information" ma:index="88" nillable="true" ma:displayName="Licence information" ma:default="(c) Fronius International" ma:format="Dropdown" ma:hidden="true" ma:internalName="Licence_x0020_information" ma:readOnly="false">
      <xsd:simpleType>
        <xsd:restriction base="dms:Choice">
          <xsd:enumeration value="(c) Fronius International"/>
        </xsd:restriction>
      </xsd:simpleType>
    </xsd:element>
    <xsd:element name="title_ti_nb" ma:index="89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download-count" ma:index="91" nillable="true" ma:displayName="download-count" ma:decimals="0" ma:hidden="true" ma:internalName="download_x002d_count" ma:readOnly="false">
      <xsd:simpleType>
        <xsd:restriction base="dms:Number"/>
      </xsd:simpleType>
    </xsd:element>
    <xsd:element name="title_TI_EA" ma:index="92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title_TI_CN" ma:index="93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FroCountryExclusive" ma:index="95" nillable="true" ma:displayName="Country-Exclusive" ma:default="No" ma:format="Dropdown" ma:hidden="true" ma:internalName="FroCountryExclusive" ma:readOnly="false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_dlc_DocId" ma:index="3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73" nillable="true" ma:displayName="Taxonomy Catch All Column" ma:description="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74" nillable="true" ma:displayName="Taxonomy Catch All Column1" ma:description="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41210-5658-4a0d-8a74-f9413e00f15b" elementFormDefault="qualified">
    <xsd:import namespace="http://schemas.microsoft.com/office/2006/documentManagement/types"/>
    <xsd:import namespace="http://schemas.microsoft.com/office/infopath/2007/PartnerControls"/>
    <xsd:element name="k62430406562456c9289cb18a9752f33" ma:index="63" nillable="true" ma:taxonomy="true" ma:internalName="k62430406562456c9289cb18a9752f33" ma:taxonomyFieldName="Language" ma:displayName="Language" ma:default="" ma:fieldId="{46243040-6562-456c-9289-cb18a9752f33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cription0" ma:index="90" nillable="true" ma:displayName="Description" ma:hidden="true" ma:internalName="Description0" ma:readOnly="false">
      <xsd:simpleType>
        <xsd:restriction base="dms:Note"/>
      </xsd:simpleType>
    </xsd:element>
    <xsd:element name="contentservId" ma:index="94" nillable="true" ma:displayName="contentservId" ma:hidden="true" ma:internalName="contentservId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2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3e123716-e57e-43df-bff4-d192656f6566" ContentTypeId="0x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tle_TI_PT xmlns="dc0c2c3d-e9fc-4a0d-820b-87ab82e65f20">Moser AG Switzerland</title_TI_PT>
    <DocArticleNumber xmlns="dc0c2c3d-e9fc-4a0d-820b-87ab82e65f20" xsi:nil="true"/>
    <Documenttype_RU xmlns="dc0c2c3d-e9fc-4a0d-820b-87ab82e65f20">Пресс-релиз</Documenttype_RU>
    <Documenttype_UA xmlns="dc0c2c3d-e9fc-4a0d-820b-87ab82e65f20">Прес-релізи</Documenttype_UA>
    <download-count xmlns="dc0c2c3d-e9fc-4a0d-820b-87ab82e65f20" xsi:nil="true"/>
    <title_TI_DA xmlns="dc0c2c3d-e9fc-4a0d-820b-87ab82e65f20">Moser AG Switzerland</title_TI_DA>
    <Web_x0020_Display_x0020_Title_x0020_ET xmlns="dc0c2c3d-e9fc-4a0d-820b-87ab82e65f20">Moser AG Switzerland</Web_x0020_Display_x0020_Title_x0020_ET>
    <title_ti_fi xmlns="dc0c2c3d-e9fc-4a0d-820b-87ab82e65f20">Moser AG Switzerland</title_ti_fi>
    <k62430406562456c9289cb18a9752f33 xmlns="53041210-5658-4a0d-8a74-f9413e00f1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05a665d3-326a-4de0-af4a-24a782e32e1b</TermId>
        </TermInfo>
      </Terms>
    </k62430406562456c9289cb18a9752f33>
    <title_TI_TR xmlns="dc0c2c3d-e9fc-4a0d-820b-87ab82e65f20">Moser AG Switzerland</title_TI_TR>
    <countryok xmlns="dc0c2c3d-e9fc-4a0d-820b-87ab82e65f20">true</countryok>
    <Documenttype_ES xmlns="dc0c2c3d-e9fc-4a0d-820b-87ab82e65f20">Información de prensa</Documenttype_ES>
    <title_ti_nb xmlns="dc0c2c3d-e9fc-4a0d-820b-87ab82e65f20" xsi:nil="true"/>
    <title_TI_ES xmlns="dc0c2c3d-e9fc-4a0d-820b-87ab82e65f20">Moser AG Switzerland</title_TI_ES>
    <Documenttype_TR xmlns="dc0c2c3d-e9fc-4a0d-820b-87ab82e65f20">Basın bülteni</Documenttype_TR>
    <VersionInternal xmlns="dc0c2c3d-e9fc-4a0d-820b-87ab82e65f20" xsi:nil="true"/>
    <TaxCatchAll xmlns="92f60987-cbcc-4245-baaf-239af3bfd6e8">
      <Value>260</Value>
      <Value>1</Value>
    </TaxCatchAll>
    <Resolution xmlns="dc0c2c3d-e9fc-4a0d-820b-87ab82e65f20" xsi:nil="true"/>
    <Country xmlns="dc0c2c3d-e9fc-4a0d-820b-87ab82e65f20">
      <Value>13</Value>
    </Country>
    <title_TI_DE xmlns="dc0c2c3d-e9fc-4a0d-820b-87ab82e65f20">Moser AG Schweiz</title_TI_DE>
    <title_TI_HU xmlns="dc0c2c3d-e9fc-4a0d-820b-87ab82e65f20">Moser AG Switzerland</title_TI_HU>
    <AGB xmlns="dc0c2c3d-e9fc-4a0d-820b-87ab82e65f20">false</AGB>
    <MRMKeyWords xmlns="dc0c2c3d-e9fc-4a0d-820b-87ab82e65f20">#AR#Kipperbau#Fahrzeugbau#Moser#TPS500i#</MRMKeyWords>
    <Documenttype_TH xmlns="dc0c2c3d-e9fc-4a0d-820b-87ab82e65f20">ข่าวประชาสัมพันธ์</Documenttype_TH>
    <Documenttype_NL xmlns="dc0c2c3d-e9fc-4a0d-820b-87ab82e65f20">Persbericht</Documenttype_NL>
    <fro_spid xmlns="dc0c2c3d-e9fc-4a0d-820b-87ab82e65f20" xsi:nil="true"/>
    <Colour_x0020_space xmlns="dc0c2c3d-e9fc-4a0d-820b-87ab82e65f20" xsi:nil="true"/>
    <title_TI_EA xmlns="dc0c2c3d-e9fc-4a0d-820b-87ab82e65f20" xsi:nil="true"/>
    <Documenttype_NO xmlns="dc0c2c3d-e9fc-4a0d-820b-87ab82e65f20">Presseinformasjon</Documenttype_NO>
    <Documenttype_SK xmlns="dc0c2c3d-e9fc-4a0d-820b-87ab82e65f20">Tlačová informácia</Documenttype_SK>
    <title_TI_CN xmlns="dc0c2c3d-e9fc-4a0d-820b-87ab82e65f20" xsi:nil="true"/>
    <title_TI_SK xmlns="dc0c2c3d-e9fc-4a0d-820b-87ab82e65f20">Moser AG Switzerland</title_TI_SK>
    <Update xmlns="dc0c2c3d-e9fc-4a0d-820b-87ab82e65f20" xsi:nil="true"/>
    <Documenttype_AR xmlns="dc0c2c3d-e9fc-4a0d-820b-87ab82e65f20">Press Release</Documenttype_AR>
    <title_TI_IT xmlns="dc0c2c3d-e9fc-4a0d-820b-87ab82e65f20">Moser AG Switzerland</title_TI_IT>
    <title_ti_zh xmlns="dc0c2c3d-e9fc-4a0d-820b-87ab82e65f20">Moser AG Switzerland</title_ti_zh>
    <Division xmlns="dc0c2c3d-e9fc-4a0d-820b-87ab82e65f20">Perfect Welding</Division>
    <title_TI_UA xmlns="dc0c2c3d-e9fc-4a0d-820b-87ab82e65f20">Moser AG Switzerland</title_TI_UA>
    <Documenttype_EL xmlns="dc0c2c3d-e9fc-4a0d-820b-87ab82e65f20">Δελτίο τύπου</Documenttype_EL>
    <Documenttype_PT xmlns="dc0c2c3d-e9fc-4a0d-820b-87ab82e65f20">Comunicado à imprensa</Documenttype_PT>
    <Documenttype_ZH xmlns="dc0c2c3d-e9fc-4a0d-820b-87ab82e65f20">Press Release</Documenttype_ZH>
    <FSM xmlns="dc0c2c3d-e9fc-4a0d-820b-87ab82e65f20">No</FSM>
    <title_TI_FR xmlns="dc0c2c3d-e9fc-4a0d-820b-87ab82e65f20">Moser AG Switzerland</title_TI_FR>
    <MRMID xmlns="dc0c2c3d-e9fc-4a0d-820b-87ab82e65f20" xsi:nil="true"/>
    <Documenttype_UK xmlns="dc0c2c3d-e9fc-4a0d-820b-87ab82e65f20">Прес-релізи</Documenttype_UK>
    <title_TI_CS xmlns="dc0c2c3d-e9fc-4a0d-820b-87ab82e65f20">Moser AG Switzerland</title_TI_CS>
    <Documenttype_FR xmlns="dc0c2c3d-e9fc-4a0d-820b-87ab82e65f20">Communiqué de presse</Documenttype_FR>
    <Documenttype_EN xmlns="dc0c2c3d-e9fc-4a0d-820b-87ab82e65f20">Press Release</Documenttype_EN>
    <FileMaster xmlns="dc0c2c3d-e9fc-4a0d-820b-87ab82e65f20" xsi:nil="true"/>
    <icfaae38c4274413b390559439863f3e xmlns="dc0c2c3d-e9fc-4a0d-820b-87ab82e65f20">
      <Terms xmlns="http://schemas.microsoft.com/office/infopath/2007/PartnerControls"/>
    </icfaae38c4274413b390559439863f3e>
    <title_TI_NL xmlns="dc0c2c3d-e9fc-4a0d-820b-87ab82e65f20">Moser AG Switzerland</title_TI_NL>
    <title_TI_PL xmlns="dc0c2c3d-e9fc-4a0d-820b-87ab82e65f20">Moser AG Switzerland</title_TI_PL>
    <title_TI_TH xmlns="dc0c2c3d-e9fc-4a0d-820b-87ab82e65f20">Moser AG Switzerland</title_TI_TH>
    <Documenttype_DA xmlns="dc0c2c3d-e9fc-4a0d-820b-87ab82e65f20">Presseinformationer</Documenttype_DA>
    <Documenttype_HU xmlns="dc0c2c3d-e9fc-4a0d-820b-87ab82e65f20">Sajtóinformáció</Documenttype_HU>
    <title_TI_JP xmlns="dc0c2c3d-e9fc-4a0d-820b-87ab82e65f20" xsi:nil="true"/>
    <title_TI_RU xmlns="dc0c2c3d-e9fc-4a0d-820b-87ab82e65f20">Moser AG Switzerland</title_TI_RU>
    <Documenttype_PL xmlns="dc0c2c3d-e9fc-4a0d-820b-87ab82e65f20">Informacja prasowe</Documenttype_PL>
    <Licence_x0020_information xmlns="dc0c2c3d-e9fc-4a0d-820b-87ab82e65f20">(c) Fronius International</Licence_x0020_information>
    <title_TI_NO xmlns="dc0c2c3d-e9fc-4a0d-820b-87ab82e65f20">Moser AG Switzerland</title_TI_NO>
    <l67a679918f5484e8f458468bb061236 xmlns="dc0c2c3d-e9fc-4a0d-820b-87ab82e65f20">
      <Terms xmlns="http://schemas.microsoft.com/office/infopath/2007/PartnerControls"/>
    </l67a679918f5484e8f458468bb061236>
    <Documenttype_NB xmlns="dc0c2c3d-e9fc-4a0d-820b-87ab82e65f20">Presseinformasjon</Documenttype_NB>
    <title_TI_EL xmlns="dc0c2c3d-e9fc-4a0d-820b-87ab82e65f20">Moser AG Switzerland</title_TI_EL>
    <Documenttype_JA xmlns="dc0c2c3d-e9fc-4a0d-820b-87ab82e65f20">ニュースリリース</Documenttype_JA>
    <ArticleNumber xmlns="dc0c2c3d-e9fc-4a0d-820b-87ab82e65f20" xsi:nil="true"/>
    <Documenttype_EA xmlns="dc0c2c3d-e9fc-4a0d-820b-87ab82e65f20">Press Release</Documenttype_EA>
    <Documenttype_DE xmlns="dc0c2c3d-e9fc-4a0d-820b-87ab82e65f20">Presseinformation</Documenttype_DE>
    <title_TI_JA xmlns="dc0c2c3d-e9fc-4a0d-820b-87ab82e65f20">Moser AG Switzerland</title_TI_JA>
    <Documenttype_IT xmlns="dc0c2c3d-e9fc-4a0d-820b-87ab82e65f20">Comunicato stampa</Documenttype_IT>
    <Country_x0020_Quick_x0020_Select xmlns="dc0c2c3d-e9fc-4a0d-820b-87ab82e65f20">Select...</Country_x0020_Quick_x0020_Select>
    <title_TI_EN xmlns="dc0c2c3d-e9fc-4a0d-820b-87ab82e65f20">Moser AG Switzerland</title_TI_EN>
    <title_TI_AR xmlns="dc0c2c3d-e9fc-4a0d-820b-87ab82e65f20">Moser AG Switzerland</title_TI_AR>
    <title_TI_SV xmlns="dc0c2c3d-e9fc-4a0d-820b-87ab82e65f20">Moser AG Switzerland</title_TI_SV>
    <Documenttype_CS xmlns="dc0c2c3d-e9fc-4a0d-820b-87ab82e65f20">Tisková zpráva</Documenttype_CS>
    <FroCountryExclusive xmlns="dc0c2c3d-e9fc-4a0d-820b-87ab82e65f20">No</FroCountryExclusive>
    <TitelInternal xmlns="dc0c2c3d-e9fc-4a0d-820b-87ab82e65f20" xsi:nil="true"/>
    <title_ti_uk xmlns="dc0c2c3d-e9fc-4a0d-820b-87ab82e65f20" xsi:nil="true"/>
    <Description0 xmlns="53041210-5658-4a0d-8a74-f9413e00f15b" xsi:nil="true"/>
    <contentservId xmlns="53041210-5658-4a0d-8a74-f9413e00f15b" xsi:nil="true"/>
    <title_TI_RO xmlns="dc0c2c3d-e9fc-4a0d-820b-87ab82e65f20" xsi:nil="true"/>
  </documentManagement>
</p:properties>
</file>

<file path=customXml/itemProps1.xml><?xml version="1.0" encoding="utf-8"?>
<ds:datastoreItem xmlns:ds="http://schemas.openxmlformats.org/officeDocument/2006/customXml" ds:itemID="{CFA9C48A-4C15-4325-8CAA-99556C9A28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B23C0-7128-49AD-8FFF-12B097F20902}"/>
</file>

<file path=customXml/itemProps3.xml><?xml version="1.0" encoding="utf-8"?>
<ds:datastoreItem xmlns:ds="http://schemas.openxmlformats.org/officeDocument/2006/customXml" ds:itemID="{40B2C017-792E-42CE-B1D2-6B40C1A91569}"/>
</file>

<file path=customXml/itemProps4.xml><?xml version="1.0" encoding="utf-8"?>
<ds:datastoreItem xmlns:ds="http://schemas.openxmlformats.org/officeDocument/2006/customXml" ds:itemID="{7B4BE451-9EB9-484F-92D9-13304C4DD916}"/>
</file>

<file path=customXml/itemProps5.xml><?xml version="1.0" encoding="utf-8"?>
<ds:datastoreItem xmlns:ds="http://schemas.openxmlformats.org/officeDocument/2006/customXml" ds:itemID="{C5DF8688-C742-4880-9911-821582434AA1}"/>
</file>

<file path=customXml/itemProps6.xml><?xml version="1.0" encoding="utf-8"?>
<ds:datastoreItem xmlns:ds="http://schemas.openxmlformats.org/officeDocument/2006/customXml" ds:itemID="{C0E41F06-42D0-46DF-909B-B1320AA2A321}"/>
</file>

<file path=docProps/app.xml><?xml version="1.0" encoding="utf-8"?>
<Properties xmlns="http://schemas.openxmlformats.org/officeDocument/2006/extended-properties" xmlns:vt="http://schemas.openxmlformats.org/officeDocument/2006/docPropsVTypes">
  <Template>DE_Standardvorlage.dotx</Template>
  <TotalTime>0</TotalTime>
  <Pages>8</Pages>
  <Words>2069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Haslbauer Heidemarie</dc:creator>
  <cp:keywords/>
  <dc:description/>
  <cp:lastModifiedBy>Pointner Karin</cp:lastModifiedBy>
  <cp:revision>5</cp:revision>
  <cp:lastPrinted>2023-01-17T09:49:00Z</cp:lastPrinted>
  <dcterms:created xsi:type="dcterms:W3CDTF">2023-02-28T09:55:00Z</dcterms:created>
  <dcterms:modified xsi:type="dcterms:W3CDTF">2023-03-16T10:42:00Z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0x010100D81D3A5E066A7C4C894BF34B3C71E9830056A9D1C33EBE96449F666C5931D6D9BD</vt:lpwstr>
  </property>
  <property fmtid="{D5CDD505-2E9C-101B-9397-08002B2CF9AE}" pid="3" name="lb169c5bde7e4bcfadda4df6a11dcfbc">
    <vt:lpwstr>DE|676160ea-61f7-4cef-8b4c-1724dec2206e</vt:lpwstr>
  </property>
  <property fmtid="{D5CDD505-2E9C-101B-9397-08002B2CF9AE}" pid="4" name="Permission">
    <vt:lpwstr>Public</vt:lpwstr>
  </property>
  <property fmtid="{D5CDD505-2E9C-101B-9397-08002B2CF9AE}" pid="5" name="FroConDoc_language">
    <vt:lpwstr>1;#DE|676160ea-61f7-4cef-8b4c-1724dec2206e</vt:lpwstr>
  </property>
  <property fmtid="{D5CDD505-2E9C-101B-9397-08002B2CF9AE}" pid="6" name="o83eafb9fd8f4e0d935a1b8f7d26b594">
    <vt:lpwstr/>
  </property>
  <property fmtid="{D5CDD505-2E9C-101B-9397-08002B2CF9AE}" pid="7" name="Service Levels TIM-RS">
    <vt:lpwstr/>
  </property>
  <property fmtid="{D5CDD505-2E9C-101B-9397-08002B2CF9AE}" pid="8" name="Products">
    <vt:lpwstr/>
  </property>
  <property fmtid="{D5CDD505-2E9C-101B-9397-08002B2CF9AE}" pid="9" name="fro_PartnerRoles">
    <vt:lpwstr/>
  </property>
  <property fmtid="{D5CDD505-2E9C-101B-9397-08002B2CF9AE}" pid="10" name="Language">
    <vt:lpwstr>260;#CS|05a665d3-326a-4de0-af4a-24a782e32e1b</vt:lpwstr>
  </property>
</Properties>
</file>