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EF7D7C" w:rsidRDefault="00377B4F" w:rsidP="003F6E14">
      <w:pPr>
        <w:rPr>
          <w:rFonts w:cs="Arial"/>
          <w:lang w:val="de-DE"/>
        </w:rPr>
      </w:pPr>
      <w:bookmarkStart w:id="0" w:name="_GoBack"/>
      <w:bookmarkEnd w:id="0"/>
    </w:p>
    <w:p w14:paraId="274E2763" w14:textId="77777777" w:rsidR="006021F3" w:rsidRPr="00EF7D7C" w:rsidRDefault="006021F3" w:rsidP="003F6E14">
      <w:pPr>
        <w:rPr>
          <w:rFonts w:cs="Arial"/>
          <w:lang w:val="de-DE"/>
        </w:rPr>
      </w:pPr>
    </w:p>
    <w:p w14:paraId="7C49BD94"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7777777" w:rsidR="005B7715" w:rsidRPr="007D19E2" w:rsidRDefault="002937C4" w:rsidP="003F6E14">
      <w:pPr>
        <w:pStyle w:val="berschrift1"/>
        <w:spacing w:before="0" w:after="0"/>
        <w:rPr>
          <w:lang w:val="de-DE"/>
        </w:rPr>
      </w:pPr>
      <w:r>
        <w:rPr>
          <w:lang w:val="de-DE"/>
        </w:rPr>
        <w:t>PRESSEINFORMATION</w:t>
      </w:r>
    </w:p>
    <w:p w14:paraId="38C81D42" w14:textId="77777777" w:rsidR="00A206DD" w:rsidRPr="007D19E2" w:rsidRDefault="00A206DD" w:rsidP="003F6E14">
      <w:pPr>
        <w:rPr>
          <w:rFonts w:cs="Arial"/>
          <w:szCs w:val="20"/>
          <w:lang w:val="de-DE"/>
        </w:rPr>
      </w:pPr>
    </w:p>
    <w:p w14:paraId="7017428B" w14:textId="77777777" w:rsidR="003F6E14" w:rsidRDefault="003F6E14" w:rsidP="003F6E14">
      <w:pPr>
        <w:pStyle w:val="Titel"/>
        <w:pBdr>
          <w:bottom w:val="none" w:sz="0" w:space="0" w:color="auto"/>
        </w:pBdr>
        <w:spacing w:after="0"/>
        <w:rPr>
          <w:rFonts w:ascii="Arial" w:hAnsi="Arial"/>
          <w:b/>
          <w:color w:val="000000"/>
          <w:sz w:val="28"/>
        </w:rPr>
      </w:pPr>
    </w:p>
    <w:p w14:paraId="64A4E047" w14:textId="77777777" w:rsidR="002F49DF" w:rsidRPr="006665F4" w:rsidRDefault="002F49DF" w:rsidP="002F49DF">
      <w:pPr>
        <w:rPr>
          <w:lang w:val="de-AT" w:eastAsia="en-US"/>
        </w:rPr>
      </w:pPr>
    </w:p>
    <w:p w14:paraId="1890D649" w14:textId="692EDC10" w:rsidR="00485D49" w:rsidRDefault="00485D49" w:rsidP="002F49DF">
      <w:pPr>
        <w:pStyle w:val="Titel"/>
        <w:pBdr>
          <w:bottom w:val="none" w:sz="0" w:space="0" w:color="auto"/>
        </w:pBdr>
        <w:spacing w:after="0"/>
        <w:rPr>
          <w:lang w:val="de-AT"/>
        </w:rPr>
      </w:pPr>
      <w:r>
        <w:rPr>
          <w:rFonts w:ascii="Arial" w:eastAsia="PMingLiU" w:hAnsi="Arial"/>
          <w:b/>
          <w:color w:val="auto"/>
          <w:spacing w:val="0"/>
          <w:kern w:val="0"/>
          <w:sz w:val="20"/>
          <w:szCs w:val="24"/>
          <w:lang w:val="de-AT" w:eastAsia="zh-TW"/>
        </w:rPr>
        <w:t>B</w:t>
      </w:r>
      <w:r w:rsidRPr="00485D49">
        <w:rPr>
          <w:rFonts w:ascii="Arial" w:eastAsia="PMingLiU" w:hAnsi="Arial"/>
          <w:b/>
          <w:color w:val="auto"/>
          <w:spacing w:val="0"/>
          <w:kern w:val="0"/>
          <w:sz w:val="20"/>
          <w:szCs w:val="24"/>
          <w:lang w:val="de-AT" w:eastAsia="zh-TW"/>
        </w:rPr>
        <w:t xml:space="preserve">is zu 70 Prozent </w:t>
      </w:r>
      <w:r>
        <w:rPr>
          <w:rFonts w:ascii="Arial" w:eastAsia="PMingLiU" w:hAnsi="Arial"/>
          <w:b/>
          <w:color w:val="auto"/>
          <w:spacing w:val="0"/>
          <w:kern w:val="0"/>
          <w:sz w:val="20"/>
          <w:szCs w:val="24"/>
          <w:lang w:val="de-AT" w:eastAsia="zh-TW"/>
        </w:rPr>
        <w:t>weniger</w:t>
      </w:r>
      <w:r w:rsidRPr="00485D49">
        <w:rPr>
          <w:rFonts w:ascii="Arial" w:eastAsia="PMingLiU" w:hAnsi="Arial"/>
          <w:b/>
          <w:color w:val="auto"/>
          <w:spacing w:val="0"/>
          <w:kern w:val="0"/>
          <w:sz w:val="20"/>
          <w:szCs w:val="24"/>
          <w:lang w:val="de-AT" w:eastAsia="zh-TW"/>
        </w:rPr>
        <w:t xml:space="preserve"> Nacharbeit</w:t>
      </w:r>
      <w:r>
        <w:rPr>
          <w:rFonts w:ascii="Arial" w:eastAsia="PMingLiU" w:hAnsi="Arial"/>
          <w:b/>
          <w:color w:val="auto"/>
          <w:spacing w:val="0"/>
          <w:kern w:val="0"/>
          <w:sz w:val="20"/>
          <w:szCs w:val="24"/>
          <w:lang w:val="de-AT" w:eastAsia="zh-TW"/>
        </w:rPr>
        <w:t>:</w:t>
      </w:r>
    </w:p>
    <w:p w14:paraId="243CE9FF" w14:textId="676FBBE2" w:rsidR="002F49DF" w:rsidRPr="00DE6503" w:rsidRDefault="00396C2A" w:rsidP="002F49DF">
      <w:pPr>
        <w:pStyle w:val="Titel"/>
        <w:pBdr>
          <w:bottom w:val="none" w:sz="0" w:space="0" w:color="auto"/>
        </w:pBdr>
        <w:spacing w:after="0"/>
        <w:rPr>
          <w:rFonts w:ascii="Arial" w:hAnsi="Arial"/>
          <w:b/>
          <w:color w:val="000000"/>
          <w:sz w:val="28"/>
          <w:lang w:val="de-AT"/>
        </w:rPr>
      </w:pPr>
      <w:r>
        <w:rPr>
          <w:rFonts w:ascii="Arial" w:hAnsi="Arial"/>
          <w:b/>
          <w:color w:val="000000"/>
          <w:sz w:val="28"/>
          <w:lang w:val="de-AT"/>
        </w:rPr>
        <w:t xml:space="preserve">Impulsschweißen mit </w:t>
      </w:r>
      <w:r w:rsidR="00485D49">
        <w:rPr>
          <w:rFonts w:ascii="Arial" w:hAnsi="Arial"/>
          <w:b/>
          <w:color w:val="000000"/>
          <w:sz w:val="28"/>
          <w:lang w:val="de-AT"/>
        </w:rPr>
        <w:t xml:space="preserve">Fronius </w:t>
      </w:r>
      <w:r>
        <w:rPr>
          <w:rFonts w:ascii="Arial" w:hAnsi="Arial"/>
          <w:b/>
          <w:color w:val="000000"/>
          <w:sz w:val="28"/>
          <w:lang w:val="de-AT"/>
        </w:rPr>
        <w:t>TransSteel</w:t>
      </w:r>
      <w:r w:rsidR="004F0F10">
        <w:rPr>
          <w:rFonts w:ascii="Arial" w:hAnsi="Arial"/>
          <w:b/>
          <w:color w:val="000000"/>
          <w:sz w:val="28"/>
          <w:lang w:val="de-AT"/>
        </w:rPr>
        <w:t xml:space="preserve"> Pulse</w:t>
      </w:r>
    </w:p>
    <w:p w14:paraId="4FE9AC2F" w14:textId="77777777" w:rsidR="002F49DF" w:rsidRDefault="002F49DF" w:rsidP="002F49DF">
      <w:pPr>
        <w:rPr>
          <w:b/>
          <w:lang w:val="de-AT"/>
        </w:rPr>
      </w:pPr>
    </w:p>
    <w:p w14:paraId="6300CCC1" w14:textId="77777777" w:rsidR="00310E71" w:rsidRDefault="00310E71" w:rsidP="002F49DF">
      <w:pPr>
        <w:rPr>
          <w:b/>
          <w:lang w:val="de-AT"/>
        </w:rPr>
      </w:pPr>
    </w:p>
    <w:p w14:paraId="5AE9E8DC" w14:textId="77777777" w:rsidR="00815771" w:rsidRDefault="00815771" w:rsidP="002F49DF">
      <w:pPr>
        <w:rPr>
          <w:b/>
          <w:lang w:val="de-AT"/>
        </w:rPr>
      </w:pPr>
      <w:r>
        <w:rPr>
          <w:b/>
          <w:lang w:val="de-AT"/>
        </w:rPr>
        <w:t xml:space="preserve">Fronius erweitert die TransSteel Geräteserie um die Puls-Funktion. </w:t>
      </w:r>
      <w:r w:rsidR="00396C2A">
        <w:rPr>
          <w:b/>
          <w:lang w:val="de-AT"/>
        </w:rPr>
        <w:t xml:space="preserve">Der Impulslichtbogen </w:t>
      </w:r>
      <w:r w:rsidR="00396C2A" w:rsidRPr="00396C2A">
        <w:rPr>
          <w:b/>
          <w:lang w:val="de-AT"/>
        </w:rPr>
        <w:t xml:space="preserve">ermöglicht schnellere Schweißgeschwindigkeiten bei größeren Materialstärken. </w:t>
      </w:r>
      <w:r w:rsidR="00B23522">
        <w:rPr>
          <w:b/>
          <w:lang w:val="de-AT"/>
        </w:rPr>
        <w:t>Zudem wird die Nacharbeit verringert, da d</w:t>
      </w:r>
      <w:r w:rsidR="00396C2A">
        <w:rPr>
          <w:b/>
          <w:lang w:val="de-AT"/>
        </w:rPr>
        <w:t>er</w:t>
      </w:r>
      <w:r w:rsidR="00396C2A" w:rsidRPr="00396C2A">
        <w:rPr>
          <w:b/>
          <w:lang w:val="de-AT"/>
        </w:rPr>
        <w:t xml:space="preserve"> Puls-Lichtbogen </w:t>
      </w:r>
      <w:r w:rsidR="00396C2A">
        <w:rPr>
          <w:b/>
          <w:lang w:val="de-AT"/>
        </w:rPr>
        <w:t xml:space="preserve">weniger Schweißspritzer </w:t>
      </w:r>
      <w:r w:rsidR="00B23522">
        <w:rPr>
          <w:b/>
          <w:lang w:val="de-AT"/>
        </w:rPr>
        <w:t>verursacht</w:t>
      </w:r>
      <w:r w:rsidR="00396C2A">
        <w:rPr>
          <w:b/>
          <w:lang w:val="de-AT"/>
        </w:rPr>
        <w:t>.</w:t>
      </w:r>
    </w:p>
    <w:p w14:paraId="72FA918B" w14:textId="77777777" w:rsidR="00815771" w:rsidRPr="00815771" w:rsidRDefault="00815771" w:rsidP="002F49DF">
      <w:pPr>
        <w:rPr>
          <w:lang w:val="de-AT"/>
        </w:rPr>
      </w:pPr>
    </w:p>
    <w:p w14:paraId="11AE6A2D" w14:textId="77777777" w:rsidR="00815771" w:rsidRPr="00815771" w:rsidRDefault="00815771" w:rsidP="002F49DF">
      <w:pPr>
        <w:rPr>
          <w:lang w:val="de-AT"/>
        </w:rPr>
      </w:pPr>
    </w:p>
    <w:p w14:paraId="02DE0469" w14:textId="4523C46D" w:rsidR="00815771" w:rsidRPr="00815771" w:rsidRDefault="00CF3466" w:rsidP="002F49DF">
      <w:pPr>
        <w:rPr>
          <w:lang w:val="de-AT"/>
        </w:rPr>
      </w:pPr>
      <w:r>
        <w:rPr>
          <w:lang w:val="de-AT"/>
        </w:rPr>
        <w:t>D</w:t>
      </w:r>
      <w:r w:rsidR="00D34400">
        <w:rPr>
          <w:lang w:val="de-AT"/>
        </w:rPr>
        <w:t xml:space="preserve">er Puls-Modus </w:t>
      </w:r>
      <w:r>
        <w:rPr>
          <w:lang w:val="de-AT"/>
        </w:rPr>
        <w:t>ermöglicht es</w:t>
      </w:r>
      <w:r w:rsidR="00D34400">
        <w:rPr>
          <w:lang w:val="de-AT"/>
        </w:rPr>
        <w:t>, dass der schwierig zu kontrollierende</w:t>
      </w:r>
      <w:r>
        <w:rPr>
          <w:lang w:val="de-AT"/>
        </w:rPr>
        <w:t xml:space="preserve"> und </w:t>
      </w:r>
      <w:r w:rsidR="00B94E6B">
        <w:rPr>
          <w:lang w:val="de-AT"/>
        </w:rPr>
        <w:t>s</w:t>
      </w:r>
      <w:r>
        <w:rPr>
          <w:lang w:val="de-AT"/>
        </w:rPr>
        <w:t>pritzerbehaftete</w:t>
      </w:r>
      <w:r w:rsidR="00D34400">
        <w:rPr>
          <w:lang w:val="de-AT"/>
        </w:rPr>
        <w:t xml:space="preserve"> Übergangslichtbogen </w:t>
      </w:r>
      <w:r w:rsidR="00366C61">
        <w:rPr>
          <w:lang w:val="de-AT"/>
        </w:rPr>
        <w:t>umgangen</w:t>
      </w:r>
      <w:r w:rsidR="00D34400">
        <w:rPr>
          <w:lang w:val="de-AT"/>
        </w:rPr>
        <w:t xml:space="preserve"> werden kann. D</w:t>
      </w:r>
      <w:r w:rsidR="00815771">
        <w:rPr>
          <w:lang w:val="de-AT"/>
        </w:rPr>
        <w:t xml:space="preserve">ie </w:t>
      </w:r>
      <w:r w:rsidR="00D34400">
        <w:rPr>
          <w:lang w:val="de-AT"/>
        </w:rPr>
        <w:t xml:space="preserve">somit </w:t>
      </w:r>
      <w:r w:rsidR="00366C61">
        <w:rPr>
          <w:lang w:val="de-AT"/>
        </w:rPr>
        <w:t>verminderte</w:t>
      </w:r>
      <w:r w:rsidR="00815771">
        <w:rPr>
          <w:lang w:val="de-AT"/>
        </w:rPr>
        <w:t xml:space="preserve"> Spritzerbildung </w:t>
      </w:r>
      <w:r w:rsidR="00366C61">
        <w:rPr>
          <w:lang w:val="de-AT"/>
        </w:rPr>
        <w:t xml:space="preserve">führt zu bis zu 70 Prozent weniger </w:t>
      </w:r>
      <w:r w:rsidR="00D34400">
        <w:rPr>
          <w:lang w:val="de-AT"/>
        </w:rPr>
        <w:t>Nacharbeit</w:t>
      </w:r>
      <w:r w:rsidR="00815771">
        <w:rPr>
          <w:lang w:val="de-AT"/>
        </w:rPr>
        <w:t xml:space="preserve">. </w:t>
      </w:r>
      <w:r w:rsidR="00366C61">
        <w:rPr>
          <w:lang w:val="de-AT"/>
        </w:rPr>
        <w:t>Außerdem</w:t>
      </w:r>
      <w:r w:rsidR="00815771">
        <w:rPr>
          <w:lang w:val="de-AT"/>
        </w:rPr>
        <w:t xml:space="preserve"> </w:t>
      </w:r>
      <w:r w:rsidR="00B07ADC">
        <w:rPr>
          <w:lang w:val="de-AT"/>
        </w:rPr>
        <w:t>erreicht der</w:t>
      </w:r>
      <w:r w:rsidR="00815771">
        <w:rPr>
          <w:lang w:val="de-AT"/>
        </w:rPr>
        <w:t xml:space="preserve"> Impulslichtbogen b</w:t>
      </w:r>
      <w:r w:rsidR="00B07ADC">
        <w:rPr>
          <w:lang w:val="de-AT"/>
        </w:rPr>
        <w:t>is zu 30 Prozent schnellere Schweißgeschwindigkeiten</w:t>
      </w:r>
      <w:r w:rsidR="00815771">
        <w:rPr>
          <w:lang w:val="de-AT"/>
        </w:rPr>
        <w:t xml:space="preserve">. </w:t>
      </w:r>
      <w:r w:rsidR="00B07ADC" w:rsidRPr="00815771">
        <w:rPr>
          <w:lang w:val="de-AT"/>
        </w:rPr>
        <w:t xml:space="preserve">Diese Vorteile </w:t>
      </w:r>
      <w:r w:rsidR="00B07ADC">
        <w:rPr>
          <w:lang w:val="de-AT"/>
        </w:rPr>
        <w:t>bieten nun auch die Fronius</w:t>
      </w:r>
      <w:r w:rsidR="00B07ADC" w:rsidRPr="00815771">
        <w:rPr>
          <w:lang w:val="de-AT"/>
        </w:rPr>
        <w:t xml:space="preserve"> TransSteel </w:t>
      </w:r>
      <w:r w:rsidR="00B07ADC">
        <w:rPr>
          <w:lang w:val="de-AT"/>
        </w:rPr>
        <w:t>300</w:t>
      </w:r>
      <w:r w:rsidR="009C4723">
        <w:rPr>
          <w:lang w:val="de-AT"/>
        </w:rPr>
        <w:t>0</w:t>
      </w:r>
      <w:r w:rsidR="00B07ADC">
        <w:rPr>
          <w:lang w:val="de-AT"/>
        </w:rPr>
        <w:t xml:space="preserve"> compact, die TransSteel 40</w:t>
      </w:r>
      <w:r w:rsidR="009C4723">
        <w:rPr>
          <w:lang w:val="de-AT"/>
        </w:rPr>
        <w:t>0</w:t>
      </w:r>
      <w:r w:rsidR="00B07ADC">
        <w:rPr>
          <w:lang w:val="de-AT"/>
        </w:rPr>
        <w:t>0 und 50</w:t>
      </w:r>
      <w:r w:rsidR="009C4723">
        <w:rPr>
          <w:lang w:val="de-AT"/>
        </w:rPr>
        <w:t>0</w:t>
      </w:r>
      <w:r w:rsidR="007E7CE5">
        <w:rPr>
          <w:lang w:val="de-AT"/>
        </w:rPr>
        <w:t>0.</w:t>
      </w:r>
    </w:p>
    <w:p w14:paraId="3D0DE332" w14:textId="77777777" w:rsidR="006E5C99" w:rsidRDefault="006E5C99" w:rsidP="002F49DF">
      <w:pPr>
        <w:rPr>
          <w:lang w:val="de-AT"/>
        </w:rPr>
      </w:pPr>
    </w:p>
    <w:p w14:paraId="04F1882D" w14:textId="78C00B9A" w:rsidR="00F53A1C" w:rsidRPr="006E5C99" w:rsidRDefault="00F53A1C" w:rsidP="002F49DF">
      <w:pPr>
        <w:rPr>
          <w:b/>
          <w:lang w:val="de-AT"/>
        </w:rPr>
      </w:pPr>
      <w:r>
        <w:rPr>
          <w:b/>
          <w:lang w:val="de-AT"/>
        </w:rPr>
        <w:t>Mit Puls heften sowie Verzug vermeiden</w:t>
      </w:r>
    </w:p>
    <w:p w14:paraId="0B22EFC1" w14:textId="77777777" w:rsidR="003D1141" w:rsidRPr="00815771" w:rsidRDefault="003D1141" w:rsidP="002F49DF">
      <w:pPr>
        <w:rPr>
          <w:lang w:val="de-AT"/>
        </w:rPr>
      </w:pPr>
    </w:p>
    <w:p w14:paraId="1E4354D1" w14:textId="7114571F" w:rsidR="00815771" w:rsidRDefault="00B07ADC" w:rsidP="002F49DF">
      <w:pPr>
        <w:rPr>
          <w:lang w:val="de-AT"/>
        </w:rPr>
      </w:pPr>
      <w:r>
        <w:rPr>
          <w:lang w:val="de-AT"/>
        </w:rPr>
        <w:t xml:space="preserve">Die TransSteel Geräte wurden speziell für den Einsatz </w:t>
      </w:r>
      <w:r w:rsidR="00485D49">
        <w:rPr>
          <w:lang w:val="de-AT"/>
        </w:rPr>
        <w:t>bei</w:t>
      </w:r>
      <w:r w:rsidR="00E774C8">
        <w:rPr>
          <w:lang w:val="de-AT"/>
        </w:rPr>
        <w:t xml:space="preserve"> Stahl entwickelt. Die Erweiterung um die Puls-Funktion macht die Schweißge</w:t>
      </w:r>
      <w:r w:rsidR="00E133B0">
        <w:rPr>
          <w:lang w:val="de-AT"/>
        </w:rPr>
        <w:t xml:space="preserve">räte </w:t>
      </w:r>
      <w:r w:rsidR="009C4723">
        <w:rPr>
          <w:lang w:val="de-AT"/>
        </w:rPr>
        <w:t>nun</w:t>
      </w:r>
      <w:r w:rsidR="00E133B0">
        <w:rPr>
          <w:lang w:val="de-AT"/>
        </w:rPr>
        <w:t xml:space="preserve"> zu echten Allroundern, denn</w:t>
      </w:r>
      <w:r w:rsidR="00E774C8">
        <w:rPr>
          <w:lang w:val="de-AT"/>
        </w:rPr>
        <w:t xml:space="preserve"> </w:t>
      </w:r>
      <w:r w:rsidR="00E133B0">
        <w:rPr>
          <w:lang w:val="de-AT"/>
        </w:rPr>
        <w:t>eine Vielzahl an Funktionen unterstützt den Schweißer bei un</w:t>
      </w:r>
      <w:r w:rsidR="006E5C99">
        <w:rPr>
          <w:lang w:val="de-AT"/>
        </w:rPr>
        <w:t>terschiedlichen</w:t>
      </w:r>
      <w:r w:rsidR="00E133B0">
        <w:rPr>
          <w:lang w:val="de-AT"/>
        </w:rPr>
        <w:t xml:space="preserve"> Anwendungen. Mit Hilfe der Punktierfunktion</w:t>
      </w:r>
      <w:r w:rsidR="00485D49">
        <w:rPr>
          <w:lang w:val="de-AT"/>
        </w:rPr>
        <w:t xml:space="preserve"> </w:t>
      </w:r>
      <w:r w:rsidR="00E133B0">
        <w:rPr>
          <w:lang w:val="de-AT"/>
        </w:rPr>
        <w:t xml:space="preserve">lassen sich gleichmäßige Schweißpunkte setzen – ideal zum Heften von Werkstücken. Intervallschweißen sorgt nicht nur </w:t>
      </w:r>
      <w:r w:rsidR="00E133B0" w:rsidRPr="00E133B0">
        <w:rPr>
          <w:lang w:val="de-AT"/>
        </w:rPr>
        <w:t>für eine geschuppte Nahtoptik</w:t>
      </w:r>
      <w:r w:rsidR="00A74115">
        <w:rPr>
          <w:lang w:val="de-AT"/>
        </w:rPr>
        <w:t>. Der</w:t>
      </w:r>
      <w:r w:rsidR="00E133B0" w:rsidRPr="00E133B0">
        <w:rPr>
          <w:lang w:val="de-AT"/>
        </w:rPr>
        <w:t xml:space="preserve"> geringere Wärmeeintrag verringert auch die Möglichkeit von Materialverzug bei Dünnblechen.</w:t>
      </w:r>
    </w:p>
    <w:p w14:paraId="5B17E191" w14:textId="77777777" w:rsidR="00E133B0" w:rsidRDefault="00E133B0" w:rsidP="002F49DF">
      <w:pPr>
        <w:rPr>
          <w:lang w:val="de-AT"/>
        </w:rPr>
      </w:pPr>
    </w:p>
    <w:p w14:paraId="00C4360F" w14:textId="5129FC9F" w:rsidR="00485D49" w:rsidRPr="00F53A1C" w:rsidRDefault="00E133B0" w:rsidP="002F49DF">
      <w:pPr>
        <w:rPr>
          <w:lang w:val="de-AT"/>
        </w:rPr>
      </w:pPr>
      <w:r>
        <w:rPr>
          <w:lang w:val="de-AT"/>
        </w:rPr>
        <w:t xml:space="preserve">Spezialkennlinien liefern dem </w:t>
      </w:r>
      <w:r w:rsidR="00F53A1C">
        <w:rPr>
          <w:lang w:val="de-AT"/>
        </w:rPr>
        <w:t>Anwender</w:t>
      </w:r>
      <w:r>
        <w:rPr>
          <w:lang w:val="de-AT"/>
        </w:rPr>
        <w:t xml:space="preserve"> die idealen Lichtbogencharakteristika: Die Universalkennlinien „Steel“ </w:t>
      </w:r>
      <w:r w:rsidR="00CF3466">
        <w:rPr>
          <w:lang w:val="de-AT"/>
        </w:rPr>
        <w:t xml:space="preserve">eignen </w:t>
      </w:r>
      <w:r>
        <w:rPr>
          <w:lang w:val="de-AT"/>
        </w:rPr>
        <w:t xml:space="preserve">sich vor allem für einfache und schnelle Schweißanwendungen. „Steel Root“ </w:t>
      </w:r>
      <w:r w:rsidR="00120A2C">
        <w:rPr>
          <w:lang w:val="de-AT"/>
        </w:rPr>
        <w:t xml:space="preserve">wurde für das Wurzelschweißen </w:t>
      </w:r>
      <w:r w:rsidR="00120A2C" w:rsidRPr="00CB4F2E">
        <w:rPr>
          <w:lang w:val="de-AT"/>
        </w:rPr>
        <w:t xml:space="preserve">entwickelt </w:t>
      </w:r>
      <w:r w:rsidR="0090427D" w:rsidRPr="00CB4F2E">
        <w:rPr>
          <w:lang w:val="de-AT"/>
        </w:rPr>
        <w:t xml:space="preserve">und </w:t>
      </w:r>
      <w:r w:rsidRPr="00CB4F2E">
        <w:rPr>
          <w:lang w:val="de-AT"/>
        </w:rPr>
        <w:t>sorgt</w:t>
      </w:r>
      <w:r w:rsidR="00120A2C" w:rsidRPr="00CB4F2E">
        <w:rPr>
          <w:lang w:val="de-AT"/>
        </w:rPr>
        <w:t xml:space="preserve"> zudem</w:t>
      </w:r>
      <w:r w:rsidRPr="00CB4F2E">
        <w:rPr>
          <w:lang w:val="de-AT"/>
        </w:rPr>
        <w:t xml:space="preserve"> mit einem weichen und stabilen Kurzlichtbogen für gute Spaltüberbrückbarkeit bei breiten Spalte</w:t>
      </w:r>
      <w:r w:rsidR="00A74115">
        <w:rPr>
          <w:lang w:val="de-AT"/>
        </w:rPr>
        <w:t>n</w:t>
      </w:r>
      <w:r w:rsidRPr="00CB4F2E">
        <w:rPr>
          <w:lang w:val="de-AT"/>
        </w:rPr>
        <w:t xml:space="preserve">. </w:t>
      </w:r>
      <w:r w:rsidR="009C4723" w:rsidRPr="00CB4F2E">
        <w:rPr>
          <w:lang w:val="de-AT"/>
        </w:rPr>
        <w:t>Das Schweißprogramm</w:t>
      </w:r>
      <w:r w:rsidRPr="00CB4F2E">
        <w:rPr>
          <w:lang w:val="de-AT"/>
        </w:rPr>
        <w:t xml:space="preserve"> „Steel Dynamic“ ist hingegen mit einem besonders harten und konzentrierten Lichtbogen ausgestattet und erreicht so hohe Schweißgeschwindigkeiten und einen tiefen Einbrand. </w:t>
      </w:r>
      <w:r w:rsidR="00A74115">
        <w:rPr>
          <w:lang w:val="de-AT"/>
        </w:rPr>
        <w:t xml:space="preserve">Sind </w:t>
      </w:r>
      <w:r w:rsidR="005A082F" w:rsidRPr="00CB4F2E">
        <w:rPr>
          <w:lang w:val="de-AT"/>
        </w:rPr>
        <w:t>minimale Spritzerbildung und tiefer Ei</w:t>
      </w:r>
      <w:r w:rsidR="00485D49" w:rsidRPr="00CB4F2E">
        <w:rPr>
          <w:lang w:val="de-AT"/>
        </w:rPr>
        <w:t>n</w:t>
      </w:r>
      <w:r w:rsidR="005A082F" w:rsidRPr="00CB4F2E">
        <w:rPr>
          <w:lang w:val="de-AT"/>
        </w:rPr>
        <w:t>brand gefragt, bieten die TransSteel Pulse Geräte mit „Pulse Controlled Spray Arc</w:t>
      </w:r>
      <w:r w:rsidR="00485D49" w:rsidRPr="00CB4F2E">
        <w:rPr>
          <w:lang w:val="de-AT"/>
        </w:rPr>
        <w:t>“ die idealen Einstellungen</w:t>
      </w:r>
      <w:r w:rsidR="005A082F" w:rsidRPr="00CB4F2E">
        <w:rPr>
          <w:lang w:val="de-AT"/>
        </w:rPr>
        <w:t xml:space="preserve">. </w:t>
      </w:r>
      <w:r w:rsidR="00B825C1" w:rsidRPr="00CB4F2E">
        <w:rPr>
          <w:lang w:val="de-AT"/>
        </w:rPr>
        <w:t xml:space="preserve">Beim </w:t>
      </w:r>
      <w:r w:rsidR="00FD387F" w:rsidRPr="00CB4F2E">
        <w:rPr>
          <w:lang w:val="de-AT"/>
        </w:rPr>
        <w:t>„SynchroPuls“</w:t>
      </w:r>
      <w:r w:rsidR="00B825C1" w:rsidRPr="00CB4F2E">
        <w:rPr>
          <w:lang w:val="de-AT"/>
        </w:rPr>
        <w:t xml:space="preserve"> wechselt die Schweißleistung mit bis zu 5 Hertz zwischen zwei Arbeitspunkten. Der Wechsel zwischen hohem und niedrigem Strom erleichtert das Schweißen </w:t>
      </w:r>
      <w:r w:rsidR="00B76D9A" w:rsidRPr="00CB4F2E">
        <w:rPr>
          <w:lang w:val="de-AT"/>
        </w:rPr>
        <w:t>etwa in steigender Position</w:t>
      </w:r>
      <w:r w:rsidR="00F53A1C">
        <w:rPr>
          <w:lang w:val="de-AT"/>
        </w:rPr>
        <w:t>.</w:t>
      </w:r>
      <w:r w:rsidR="00B76D9A" w:rsidRPr="00CB4F2E">
        <w:rPr>
          <w:lang w:val="de-AT"/>
        </w:rPr>
        <w:t xml:space="preserve"> </w:t>
      </w:r>
      <w:r w:rsidR="00F53A1C" w:rsidRPr="00E16175">
        <w:rPr>
          <w:lang w:val="de-AT"/>
        </w:rPr>
        <w:t>Somit lässt sich eine ausgeprägte Nahtschuppung bei Aluminiumlegierungen erzielen.</w:t>
      </w:r>
    </w:p>
    <w:p w14:paraId="2DAAA7C5" w14:textId="77777777" w:rsidR="00FD387F" w:rsidRPr="00B94E6B" w:rsidRDefault="00FD387F" w:rsidP="002F49DF">
      <w:pPr>
        <w:rPr>
          <w:lang w:val="de-DE"/>
        </w:rPr>
      </w:pPr>
    </w:p>
    <w:p w14:paraId="3DA395BE" w14:textId="1C4D7496" w:rsidR="00485D49" w:rsidRPr="006E5C99" w:rsidRDefault="006E5C99" w:rsidP="002F49DF">
      <w:pPr>
        <w:rPr>
          <w:b/>
          <w:lang w:val="de-AT"/>
        </w:rPr>
      </w:pPr>
      <w:r>
        <w:rPr>
          <w:b/>
          <w:lang w:val="de-AT"/>
        </w:rPr>
        <w:t>Drei Leistungsklassen, zwei Modelle, eine Lösung</w:t>
      </w:r>
    </w:p>
    <w:p w14:paraId="47B46BB2" w14:textId="77777777" w:rsidR="00485D49" w:rsidRDefault="00485D49" w:rsidP="002F49DF">
      <w:pPr>
        <w:rPr>
          <w:lang w:val="de-AT"/>
        </w:rPr>
      </w:pPr>
    </w:p>
    <w:p w14:paraId="025A8DB5" w14:textId="745E2555" w:rsidR="00485D49" w:rsidRDefault="00F53A1C" w:rsidP="002F49DF">
      <w:pPr>
        <w:rPr>
          <w:lang w:val="de-AT"/>
        </w:rPr>
      </w:pPr>
      <w:r>
        <w:rPr>
          <w:lang w:val="de-AT"/>
        </w:rPr>
        <w:t>Das intuitive Bedienkonzept der TransSteel ermöglicht die sofortige Inbetriebnahme des Gerätes ohne Vorkenntnisse</w:t>
      </w:r>
      <w:r w:rsidR="00485D49">
        <w:rPr>
          <w:lang w:val="de-AT"/>
        </w:rPr>
        <w:t xml:space="preserve">. Alle notwendigen Parameter können an der Gerätefront eingestellt werden. </w:t>
      </w:r>
      <w:r w:rsidR="00CB01D9">
        <w:rPr>
          <w:lang w:val="de-AT"/>
        </w:rPr>
        <w:t xml:space="preserve">Eine einfache Möglichkeit zur Dokumentation der Schweißdaten rundet das Gerätekonzept ab. An der Rückseite der Stromquelle kann ein USB-Stick </w:t>
      </w:r>
      <w:r>
        <w:rPr>
          <w:lang w:val="de-AT"/>
        </w:rPr>
        <w:t xml:space="preserve">zur Speicherung aller wichtigen Daten </w:t>
      </w:r>
      <w:r w:rsidR="00CB01D9">
        <w:rPr>
          <w:lang w:val="de-AT"/>
        </w:rPr>
        <w:t>angeschlossen werden</w:t>
      </w:r>
      <w:r>
        <w:rPr>
          <w:lang w:val="de-AT"/>
        </w:rPr>
        <w:t xml:space="preserve"> </w:t>
      </w:r>
      <w:r w:rsidR="009C4723">
        <w:rPr>
          <w:lang w:val="de-AT"/>
        </w:rPr>
        <w:t>– darunter Zeit- und g</w:t>
      </w:r>
      <w:r w:rsidR="00CB01D9">
        <w:rPr>
          <w:lang w:val="de-AT"/>
        </w:rPr>
        <w:t>erätebezogen Daten aber auch die eingesetzten Parameter wie Strom, Spannung und Drahtvorschub.</w:t>
      </w:r>
    </w:p>
    <w:p w14:paraId="59657C29" w14:textId="77777777" w:rsidR="00530FD5" w:rsidRDefault="00530FD5" w:rsidP="002F49DF">
      <w:pPr>
        <w:rPr>
          <w:lang w:val="de-AT"/>
        </w:rPr>
      </w:pPr>
    </w:p>
    <w:p w14:paraId="255924D0" w14:textId="2E626527" w:rsidR="00530FD5" w:rsidRPr="00530FD5" w:rsidRDefault="009C4723" w:rsidP="002F49DF">
      <w:pPr>
        <w:rPr>
          <w:lang w:val="de-AT"/>
        </w:rPr>
      </w:pPr>
      <w:r>
        <w:rPr>
          <w:lang w:val="de-AT"/>
        </w:rPr>
        <w:t xml:space="preserve">Fronius hat drei </w:t>
      </w:r>
      <w:r w:rsidR="004F0F10">
        <w:rPr>
          <w:lang w:val="de-AT"/>
        </w:rPr>
        <w:t xml:space="preserve">Geräte neu mit der Puls-Funktion ausgestattet: </w:t>
      </w:r>
      <w:r w:rsidR="00530FD5" w:rsidRPr="00530FD5">
        <w:rPr>
          <w:lang w:val="de-AT"/>
        </w:rPr>
        <w:t xml:space="preserve">Die TransSteel 3000 compact Pulse ist ein </w:t>
      </w:r>
      <w:r w:rsidR="00530FD5">
        <w:rPr>
          <w:lang w:val="de-AT"/>
        </w:rPr>
        <w:t>Multiprozessgerät, das alle drei Schweißprozesse auf gleich hohem Niveau beh</w:t>
      </w:r>
      <w:r w:rsidR="006E5C99">
        <w:rPr>
          <w:lang w:val="de-AT"/>
        </w:rPr>
        <w:t xml:space="preserve">errscht. Das </w:t>
      </w:r>
      <w:r w:rsidR="006E5C99" w:rsidRPr="00530FD5">
        <w:rPr>
          <w:lang w:val="de-AT"/>
        </w:rPr>
        <w:t>kompak</w:t>
      </w:r>
      <w:r w:rsidR="006E5C99">
        <w:rPr>
          <w:lang w:val="de-AT"/>
        </w:rPr>
        <w:t>te Gerät eignet sich ideal</w:t>
      </w:r>
      <w:r w:rsidR="00530FD5">
        <w:rPr>
          <w:lang w:val="de-AT"/>
        </w:rPr>
        <w:t xml:space="preserve"> für </w:t>
      </w:r>
      <w:r w:rsidR="004F0F10">
        <w:rPr>
          <w:lang w:val="de-AT"/>
        </w:rPr>
        <w:t xml:space="preserve">vielfältige Schweißaufgaben </w:t>
      </w:r>
      <w:r w:rsidR="00530FD5">
        <w:rPr>
          <w:lang w:val="de-AT"/>
        </w:rPr>
        <w:t xml:space="preserve">auf </w:t>
      </w:r>
      <w:r w:rsidR="006E5C99">
        <w:rPr>
          <w:lang w:val="de-AT"/>
        </w:rPr>
        <w:t xml:space="preserve">der </w:t>
      </w:r>
      <w:r w:rsidR="00530FD5">
        <w:rPr>
          <w:lang w:val="de-AT"/>
        </w:rPr>
        <w:t xml:space="preserve">Baustelle, </w:t>
      </w:r>
      <w:r w:rsidR="006E5C99">
        <w:rPr>
          <w:lang w:val="de-AT"/>
        </w:rPr>
        <w:t xml:space="preserve">in der </w:t>
      </w:r>
      <w:r w:rsidR="00530FD5">
        <w:rPr>
          <w:lang w:val="de-AT"/>
        </w:rPr>
        <w:t xml:space="preserve">Werkstatt oder </w:t>
      </w:r>
      <w:r w:rsidR="004F0F10">
        <w:rPr>
          <w:lang w:val="de-AT"/>
        </w:rPr>
        <w:t>für</w:t>
      </w:r>
      <w:r w:rsidR="006E5C99">
        <w:rPr>
          <w:lang w:val="de-AT"/>
        </w:rPr>
        <w:t xml:space="preserve"> </w:t>
      </w:r>
      <w:r w:rsidR="00530FD5">
        <w:rPr>
          <w:lang w:val="de-AT"/>
        </w:rPr>
        <w:t>Reparaturarbeiten.</w:t>
      </w:r>
      <w:r w:rsidR="006E5C99">
        <w:rPr>
          <w:lang w:val="de-AT"/>
        </w:rPr>
        <w:t xml:space="preserve"> Bei wiederkehrenden Schweißaufgaben oder in der </w:t>
      </w:r>
      <w:r w:rsidR="00CB4F2E">
        <w:rPr>
          <w:lang w:val="de-AT"/>
        </w:rPr>
        <w:t>Kleinserie</w:t>
      </w:r>
      <w:r w:rsidR="006E5C99">
        <w:rPr>
          <w:lang w:val="de-AT"/>
        </w:rPr>
        <w:t>, bringt die Puls-</w:t>
      </w:r>
      <w:r w:rsidR="004F0F10">
        <w:rPr>
          <w:lang w:val="de-AT"/>
        </w:rPr>
        <w:t>Funktion</w:t>
      </w:r>
      <w:r w:rsidR="006E5C99">
        <w:rPr>
          <w:lang w:val="de-AT"/>
        </w:rPr>
        <w:t xml:space="preserve"> bei TransSteel 4000 Pulse und TransSteel 5000 Pulse ein Mehr an </w:t>
      </w:r>
      <w:r w:rsidR="004F0F10">
        <w:rPr>
          <w:lang w:val="de-AT"/>
        </w:rPr>
        <w:t>Optionen</w:t>
      </w:r>
      <w:r w:rsidR="006E5C99">
        <w:rPr>
          <w:lang w:val="de-AT"/>
        </w:rPr>
        <w:t xml:space="preserve"> und Geschwindigkeit. Diese Geräte mit höherer Leistung verfügen im Gegensatz zur Compact-Version über einen separaten Drahtvorschub.</w:t>
      </w:r>
    </w:p>
    <w:p w14:paraId="07E2F73A" w14:textId="77777777" w:rsidR="001F1F25" w:rsidRDefault="001F1F25" w:rsidP="002F49DF">
      <w:pPr>
        <w:rPr>
          <w:lang w:val="de-AT"/>
        </w:rPr>
      </w:pPr>
    </w:p>
    <w:p w14:paraId="41E743D3" w14:textId="77777777" w:rsidR="00F53A1C" w:rsidRPr="00511679" w:rsidRDefault="00F53A1C" w:rsidP="002F49DF">
      <w:pPr>
        <w:rPr>
          <w:lang w:val="de-AT"/>
        </w:rPr>
      </w:pPr>
    </w:p>
    <w:p w14:paraId="5B82FA0D" w14:textId="41CC2E7F" w:rsidR="00ED4FC0" w:rsidRPr="00AE2683" w:rsidRDefault="004F0F10" w:rsidP="003F6E14">
      <w:pPr>
        <w:rPr>
          <w:rFonts w:cs="Arial"/>
          <w:i/>
          <w:szCs w:val="20"/>
          <w:lang w:val="de-DE"/>
        </w:rPr>
      </w:pPr>
      <w:r w:rsidRPr="004F0F10">
        <w:rPr>
          <w:rFonts w:cs="Arial"/>
          <w:i/>
          <w:szCs w:val="20"/>
          <w:lang w:val="de-DE"/>
        </w:rPr>
        <w:t>3</w:t>
      </w:r>
      <w:r w:rsidR="00E24368" w:rsidRPr="004F0F10">
        <w:rPr>
          <w:rFonts w:cs="Arial"/>
          <w:i/>
          <w:szCs w:val="20"/>
          <w:lang w:val="de-DE"/>
        </w:rPr>
        <w:t>.</w:t>
      </w:r>
      <w:r w:rsidR="00E16175">
        <w:rPr>
          <w:rFonts w:cs="Arial"/>
          <w:i/>
          <w:szCs w:val="20"/>
          <w:lang w:val="de-DE"/>
        </w:rPr>
        <w:t>459</w:t>
      </w:r>
      <w:r w:rsidR="00505D71" w:rsidRPr="001F1F25">
        <w:rPr>
          <w:rFonts w:cs="Arial"/>
          <w:i/>
          <w:szCs w:val="20"/>
          <w:lang w:val="de-DE"/>
        </w:rPr>
        <w:t xml:space="preserve"> Zeichen</w:t>
      </w:r>
      <w:r w:rsidR="007E58AC" w:rsidRPr="001F1F25">
        <w:rPr>
          <w:rFonts w:cs="Arial"/>
          <w:i/>
          <w:szCs w:val="20"/>
          <w:lang w:val="de-DE"/>
        </w:rPr>
        <w:t xml:space="preserve"> </w:t>
      </w:r>
      <w:r w:rsidR="00397D0F" w:rsidRPr="00A15857">
        <w:rPr>
          <w:rFonts w:cs="Arial"/>
          <w:i/>
          <w:szCs w:val="20"/>
          <w:lang w:val="de-DE"/>
        </w:rPr>
        <w:t>inkl</w:t>
      </w:r>
      <w:r w:rsidR="00397D0F" w:rsidRPr="00AE2683">
        <w:rPr>
          <w:rFonts w:cs="Arial"/>
          <w:i/>
          <w:szCs w:val="20"/>
          <w:lang w:val="de-DE"/>
        </w:rPr>
        <w:t>.</w:t>
      </w:r>
      <w:r w:rsidR="00790419" w:rsidRPr="00AE2683">
        <w:rPr>
          <w:rFonts w:cs="Arial"/>
          <w:i/>
          <w:szCs w:val="20"/>
          <w:lang w:val="de-DE"/>
        </w:rPr>
        <w:t xml:space="preserve"> Leerzeichen</w:t>
      </w:r>
    </w:p>
    <w:p w14:paraId="5DAB42CF" w14:textId="77777777" w:rsidR="00EA5093" w:rsidRDefault="00EA5093" w:rsidP="003F6E14">
      <w:pPr>
        <w:rPr>
          <w:rFonts w:cs="Arial"/>
          <w:b/>
          <w:szCs w:val="20"/>
          <w:lang w:val="de-DE"/>
        </w:rPr>
      </w:pPr>
    </w:p>
    <w:p w14:paraId="5759C29B" w14:textId="77777777" w:rsidR="00A64948" w:rsidRPr="00FC2706" w:rsidRDefault="00A64948" w:rsidP="00A64948">
      <w:pPr>
        <w:rPr>
          <w:lang w:val="de-AT"/>
        </w:rPr>
      </w:pPr>
      <w:r w:rsidRPr="00FC2706">
        <w:rPr>
          <w:lang w:val="de-AT"/>
        </w:rPr>
        <w:t>[Navigation Title]</w:t>
      </w:r>
    </w:p>
    <w:p w14:paraId="459749D1" w14:textId="19103851" w:rsidR="004F0F10" w:rsidRPr="004F0F10" w:rsidRDefault="004F0F10" w:rsidP="00A64948">
      <w:r w:rsidRPr="004F0F10">
        <w:t>TransSteel Pulse</w:t>
      </w:r>
    </w:p>
    <w:p w14:paraId="340AB00A" w14:textId="77777777" w:rsidR="004F0F10" w:rsidRPr="004F0F10" w:rsidRDefault="004F0F10" w:rsidP="00A64948"/>
    <w:p w14:paraId="71DB0F1E" w14:textId="77777777" w:rsidR="00A64948" w:rsidRPr="00815771" w:rsidRDefault="00A64948" w:rsidP="00A64948">
      <w:r w:rsidRPr="00815771">
        <w:t>[Display Name: URL]</w:t>
      </w:r>
    </w:p>
    <w:p w14:paraId="57D0B2C7" w14:textId="5869A1C4" w:rsidR="00BC11EE" w:rsidRPr="0090427D" w:rsidRDefault="004F0F10" w:rsidP="00A64948">
      <w:pPr>
        <w:rPr>
          <w:lang w:val="de-AT"/>
        </w:rPr>
      </w:pPr>
      <w:r w:rsidRPr="0090427D">
        <w:rPr>
          <w:lang w:val="de-AT"/>
        </w:rPr>
        <w:t>transsteel-pulse</w:t>
      </w:r>
    </w:p>
    <w:p w14:paraId="57F7A4C6" w14:textId="77777777" w:rsidR="004F0F10" w:rsidRPr="0090427D" w:rsidRDefault="004F0F10" w:rsidP="00A64948">
      <w:pPr>
        <w:rPr>
          <w:lang w:val="de-AT"/>
        </w:rPr>
      </w:pPr>
    </w:p>
    <w:p w14:paraId="7C67741A" w14:textId="7169A6D5" w:rsidR="00A64948" w:rsidRPr="0090427D" w:rsidRDefault="003914D7" w:rsidP="00A64948">
      <w:pPr>
        <w:rPr>
          <w:lang w:val="de-AT"/>
        </w:rPr>
      </w:pPr>
      <w:r>
        <w:rPr>
          <w:lang w:val="de-AT"/>
        </w:rPr>
        <w:t>[Meta-Title</w:t>
      </w:r>
      <w:r w:rsidR="00A64948" w:rsidRPr="0090427D">
        <w:rPr>
          <w:lang w:val="de-AT"/>
        </w:rPr>
        <w:t>]</w:t>
      </w:r>
    </w:p>
    <w:p w14:paraId="5D0215C9" w14:textId="184CB273" w:rsidR="004F0F10" w:rsidRDefault="004F0F10" w:rsidP="004F0F10">
      <w:pPr>
        <w:rPr>
          <w:lang w:val="de-AT"/>
        </w:rPr>
      </w:pPr>
      <w:r>
        <w:rPr>
          <w:lang w:val="de-AT"/>
        </w:rPr>
        <w:t>TransSteel Pulse: w</w:t>
      </w:r>
      <w:r w:rsidR="0068455B">
        <w:rPr>
          <w:lang w:val="de-AT"/>
        </w:rPr>
        <w:t>eniger Nacharbeit durch Impulsschweißen</w:t>
      </w:r>
    </w:p>
    <w:p w14:paraId="52793591" w14:textId="77777777" w:rsidR="004F0F10" w:rsidRPr="004F0F10" w:rsidRDefault="004F0F10" w:rsidP="00A64948">
      <w:pPr>
        <w:rPr>
          <w:lang w:val="de-AT"/>
        </w:rPr>
      </w:pPr>
    </w:p>
    <w:p w14:paraId="3CC58B1D" w14:textId="5726500D" w:rsidR="00A64948" w:rsidRPr="00A64948" w:rsidRDefault="003914D7" w:rsidP="00A64948">
      <w:pPr>
        <w:rPr>
          <w:lang w:val="de-AT"/>
        </w:rPr>
      </w:pPr>
      <w:r>
        <w:rPr>
          <w:lang w:val="de-AT"/>
        </w:rPr>
        <w:t>[Meta-Description</w:t>
      </w:r>
      <w:r w:rsidR="00A64948" w:rsidRPr="00A64948">
        <w:rPr>
          <w:lang w:val="de-AT"/>
        </w:rPr>
        <w:t>]</w:t>
      </w:r>
    </w:p>
    <w:p w14:paraId="15CE225E" w14:textId="4254385D" w:rsidR="0068455B" w:rsidRPr="0068455B" w:rsidRDefault="0068455B" w:rsidP="0068455B">
      <w:pPr>
        <w:rPr>
          <w:lang w:val="de-AT"/>
        </w:rPr>
      </w:pPr>
      <w:r w:rsidRPr="0068455B">
        <w:rPr>
          <w:lang w:val="de-AT"/>
        </w:rPr>
        <w:t xml:space="preserve">Der Impulslichtbogen ermöglicht schnellere Schweißgeschwindigkeiten bei größeren Materialstärken. </w:t>
      </w:r>
      <w:r>
        <w:rPr>
          <w:lang w:val="de-AT"/>
        </w:rPr>
        <w:t>Weniger Spritzer sorgen für bis zu 70 % weniger Nacharbeit.</w:t>
      </w:r>
    </w:p>
    <w:p w14:paraId="0176A5D7" w14:textId="77777777" w:rsidR="00A64948" w:rsidRPr="0050461A" w:rsidRDefault="00A64948" w:rsidP="003F6E14">
      <w:pPr>
        <w:rPr>
          <w:rFonts w:cs="Arial"/>
          <w:b/>
          <w:szCs w:val="20"/>
          <w:lang w:val="de-AT"/>
        </w:rPr>
      </w:pPr>
    </w:p>
    <w:p w14:paraId="7D3DFE16" w14:textId="77777777" w:rsidR="00070925" w:rsidRDefault="00070925" w:rsidP="003F6E14">
      <w:pPr>
        <w:rPr>
          <w:rFonts w:cs="Arial"/>
          <w:b/>
          <w:szCs w:val="20"/>
          <w:lang w:val="de-DE"/>
        </w:rPr>
      </w:pPr>
    </w:p>
    <w:p w14:paraId="39BE7E79" w14:textId="0383909A" w:rsidR="00EA5093" w:rsidRDefault="00EA5093">
      <w:pPr>
        <w:rPr>
          <w:rFonts w:cs="Arial"/>
          <w:b/>
          <w:szCs w:val="20"/>
          <w:lang w:val="de-DE"/>
        </w:rPr>
      </w:pPr>
    </w:p>
    <w:p w14:paraId="748EFB88" w14:textId="0E2EF01F" w:rsidR="00A72F91" w:rsidRPr="00AE2683" w:rsidRDefault="00634499" w:rsidP="003F6E14">
      <w:pPr>
        <w:rPr>
          <w:rFonts w:cs="Arial"/>
          <w:b/>
          <w:szCs w:val="20"/>
          <w:lang w:val="de-DE"/>
        </w:rPr>
      </w:pPr>
      <w:r w:rsidRPr="00DB1DD3">
        <w:rPr>
          <w:rFonts w:cs="Arial"/>
          <w:b/>
          <w:szCs w:val="20"/>
          <w:lang w:val="de-DE"/>
        </w:rPr>
        <w:t>Bildunterschriften:</w:t>
      </w:r>
      <w:r w:rsidRPr="00AE2683">
        <w:rPr>
          <w:rFonts w:cs="Arial"/>
          <w:b/>
          <w:szCs w:val="20"/>
          <w:lang w:val="de-DE"/>
        </w:rPr>
        <w:t xml:space="preserve"> </w:t>
      </w:r>
    </w:p>
    <w:p w14:paraId="2C54946E" w14:textId="77777777" w:rsidR="00DA654E" w:rsidRDefault="00DA654E" w:rsidP="003F6E14">
      <w:pPr>
        <w:rPr>
          <w:rFonts w:cs="Arial"/>
          <w:szCs w:val="20"/>
          <w:lang w:val="de-DE"/>
        </w:rPr>
      </w:pPr>
    </w:p>
    <w:p w14:paraId="4521CE8D" w14:textId="027861CF" w:rsidR="00EA5093" w:rsidRDefault="00FB50C7" w:rsidP="003F6E14">
      <w:pPr>
        <w:rPr>
          <w:rFonts w:cs="Arial"/>
          <w:b/>
          <w:szCs w:val="20"/>
          <w:lang w:val="de-DE"/>
        </w:rPr>
      </w:pPr>
      <w:r>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DB1DD3" w:rsidRDefault="00512ECD" w:rsidP="00DB1DD3">
      <w:pPr>
        <w:rPr>
          <w:rFonts w:cs="Arial"/>
          <w:b/>
          <w:szCs w:val="20"/>
          <w:lang w:val="de-DE"/>
        </w:rPr>
      </w:pPr>
      <w:r w:rsidRPr="00AE2683">
        <w:rPr>
          <w:rFonts w:cs="Arial"/>
          <w:b/>
          <w:szCs w:val="20"/>
          <w:lang w:val="de-DE"/>
        </w:rPr>
        <w:t xml:space="preserve">Bild 1: </w:t>
      </w:r>
      <w:r w:rsidR="00DB1DD3" w:rsidRPr="00DB1DD3">
        <w:rPr>
          <w:rFonts w:cs="Arial"/>
          <w:szCs w:val="20"/>
          <w:lang w:val="de-DE"/>
        </w:rPr>
        <w:t>Fronius erweitert die bestehende TransSteel Geräteserie um die Puls-Funktion und macht damit das Schweißen noch einfacher.</w:t>
      </w:r>
    </w:p>
    <w:p w14:paraId="7FEFE954" w14:textId="77777777" w:rsidR="00DB1DD3" w:rsidRDefault="00DB1DD3" w:rsidP="00DB1DD3">
      <w:pPr>
        <w:rPr>
          <w:rFonts w:cs="Arial"/>
          <w:b/>
          <w:szCs w:val="20"/>
          <w:lang w:val="de-DE"/>
        </w:rPr>
      </w:pPr>
    </w:p>
    <w:p w14:paraId="1838658B" w14:textId="2F41741D" w:rsidR="00FB50C7" w:rsidRPr="00DB1DD3" w:rsidRDefault="00FB50C7" w:rsidP="00DB1DD3">
      <w:pPr>
        <w:rPr>
          <w:rFonts w:cs="Arial"/>
          <w:b/>
          <w:szCs w:val="20"/>
          <w:lang w:val="de-DE"/>
        </w:rPr>
      </w:pPr>
      <w:r>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DB1DD3" w:rsidRDefault="00DB1DD3" w:rsidP="00DB1DD3">
      <w:pPr>
        <w:rPr>
          <w:rFonts w:cs="Arial"/>
          <w:szCs w:val="20"/>
          <w:lang w:val="de-DE"/>
        </w:rPr>
      </w:pPr>
      <w:r w:rsidRPr="00DB1DD3">
        <w:rPr>
          <w:rFonts w:cs="Arial"/>
          <w:b/>
          <w:szCs w:val="20"/>
          <w:lang w:val="de-DE"/>
        </w:rPr>
        <w:t>Bild</w:t>
      </w:r>
      <w:r>
        <w:rPr>
          <w:rFonts w:cs="Arial"/>
          <w:b/>
          <w:szCs w:val="20"/>
          <w:lang w:val="de-DE"/>
        </w:rPr>
        <w:t xml:space="preserve"> 2</w:t>
      </w:r>
      <w:r w:rsidRPr="00DB1DD3">
        <w:rPr>
          <w:rFonts w:cs="Arial"/>
          <w:b/>
          <w:szCs w:val="20"/>
          <w:lang w:val="de-DE"/>
        </w:rPr>
        <w:t>:</w:t>
      </w:r>
      <w:r>
        <w:rPr>
          <w:rFonts w:cs="Arial"/>
          <w:b/>
          <w:szCs w:val="20"/>
          <w:lang w:val="de-DE"/>
        </w:rPr>
        <w:t xml:space="preserve"> </w:t>
      </w:r>
      <w:r w:rsidRPr="00DB1DD3">
        <w:rPr>
          <w:rFonts w:cs="Arial"/>
          <w:szCs w:val="20"/>
          <w:lang w:val="de-DE"/>
        </w:rPr>
        <w:t>Impulsschweißen unterstützt den Schweißer – etwa beim Heften, für eine schöne Nahtschuppung oder um Verzug zu minimieren.</w:t>
      </w:r>
    </w:p>
    <w:p w14:paraId="5657A39C" w14:textId="473AE34A" w:rsidR="00DB1DD3" w:rsidRPr="00DB1DD3" w:rsidRDefault="00FB50C7" w:rsidP="00DB1DD3">
      <w:pPr>
        <w:rPr>
          <w:rFonts w:cs="Arial"/>
          <w:b/>
          <w:szCs w:val="20"/>
          <w:lang w:val="de-DE"/>
        </w:rPr>
      </w:pPr>
      <w:r>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1F1F25" w:rsidRDefault="00DB1DD3" w:rsidP="00DB1DD3">
      <w:pPr>
        <w:rPr>
          <w:rFonts w:cs="Arial"/>
          <w:b/>
          <w:szCs w:val="20"/>
          <w:lang w:val="de-DE"/>
        </w:rPr>
      </w:pPr>
      <w:r w:rsidRPr="00DB1DD3">
        <w:rPr>
          <w:rFonts w:cs="Arial"/>
          <w:b/>
          <w:szCs w:val="20"/>
          <w:lang w:val="de-DE"/>
        </w:rPr>
        <w:t>Bild</w:t>
      </w:r>
      <w:r>
        <w:rPr>
          <w:rFonts w:cs="Arial"/>
          <w:b/>
          <w:szCs w:val="20"/>
          <w:lang w:val="de-DE"/>
        </w:rPr>
        <w:t xml:space="preserve"> 3</w:t>
      </w:r>
      <w:r w:rsidRPr="00DB1DD3">
        <w:rPr>
          <w:rFonts w:cs="Arial"/>
          <w:b/>
          <w:szCs w:val="20"/>
          <w:lang w:val="de-DE"/>
        </w:rPr>
        <w:t>:</w:t>
      </w:r>
      <w:r>
        <w:rPr>
          <w:rFonts w:cs="Arial"/>
          <w:b/>
          <w:szCs w:val="20"/>
          <w:lang w:val="de-DE"/>
        </w:rPr>
        <w:t xml:space="preserve"> </w:t>
      </w:r>
      <w:r w:rsidRPr="00DB1DD3">
        <w:rPr>
          <w:rFonts w:cs="Arial"/>
          <w:szCs w:val="20"/>
          <w:lang w:val="de-DE"/>
        </w:rPr>
        <w:t>Mit dem intuitiven Bedienkonzept kann der Schweißer die TransSteel sofort und ohne Gerätevorkenntnisse in Betrieb nehmen.</w:t>
      </w:r>
    </w:p>
    <w:p w14:paraId="5AAF46BA" w14:textId="77777777" w:rsidR="00DB1DD3" w:rsidRDefault="00DB1DD3" w:rsidP="00DB1DD3">
      <w:pPr>
        <w:rPr>
          <w:rFonts w:cs="Arial"/>
          <w:b/>
          <w:szCs w:val="20"/>
          <w:lang w:val="de-DE"/>
        </w:rPr>
      </w:pPr>
    </w:p>
    <w:p w14:paraId="7DF59A35" w14:textId="60DB09DA" w:rsidR="00FB50C7" w:rsidRDefault="00FB50C7" w:rsidP="00DB1DD3">
      <w:pPr>
        <w:rPr>
          <w:rFonts w:cs="Arial"/>
          <w:b/>
          <w:szCs w:val="20"/>
          <w:lang w:val="de-DE"/>
        </w:rPr>
      </w:pPr>
      <w:r>
        <w:rPr>
          <w:noProof/>
          <w:lang w:val="de-AT" w:eastAsia="de-AT"/>
        </w:rPr>
        <w:lastRenderedPageBreak/>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DB1DD3" w:rsidRDefault="00DB1DD3" w:rsidP="00DB1DD3">
      <w:pPr>
        <w:rPr>
          <w:rFonts w:cs="Arial"/>
          <w:b/>
          <w:szCs w:val="20"/>
          <w:lang w:val="de-DE"/>
        </w:rPr>
      </w:pPr>
      <w:r w:rsidRPr="00DB1DD3">
        <w:rPr>
          <w:rFonts w:cs="Arial"/>
          <w:b/>
          <w:szCs w:val="20"/>
          <w:lang w:val="de-DE"/>
        </w:rPr>
        <w:t>Bild</w:t>
      </w:r>
      <w:r>
        <w:rPr>
          <w:rFonts w:cs="Arial"/>
          <w:b/>
          <w:szCs w:val="20"/>
          <w:lang w:val="de-DE"/>
        </w:rPr>
        <w:t xml:space="preserve"> 4</w:t>
      </w:r>
      <w:r w:rsidRPr="00DB1DD3">
        <w:rPr>
          <w:rFonts w:cs="Arial"/>
          <w:b/>
          <w:szCs w:val="20"/>
          <w:lang w:val="de-DE"/>
        </w:rPr>
        <w:t xml:space="preserve">: </w:t>
      </w:r>
      <w:r w:rsidRPr="00DB1DD3">
        <w:rPr>
          <w:rFonts w:cs="Arial"/>
          <w:szCs w:val="20"/>
          <w:lang w:val="de-DE"/>
        </w:rPr>
        <w:t>Die TransSteel 3000 compact Pulse ist ein Multiprozessgerät und beherrscht MIG/MAG, WIG und Elektrodenschweißen auf gleich hohem Niveau.</w:t>
      </w:r>
    </w:p>
    <w:p w14:paraId="61AE47E3" w14:textId="77777777" w:rsidR="00DB1DD3" w:rsidRDefault="00DB1DD3" w:rsidP="00DB1DD3">
      <w:pPr>
        <w:rPr>
          <w:rFonts w:cs="Arial"/>
          <w:b/>
          <w:szCs w:val="20"/>
          <w:lang w:val="de-DE"/>
        </w:rPr>
      </w:pPr>
    </w:p>
    <w:p w14:paraId="4EF88775" w14:textId="3B245E73" w:rsidR="00FB50C7" w:rsidRPr="00DB1DD3" w:rsidRDefault="00FB50C7" w:rsidP="00FB50C7">
      <w:pPr>
        <w:jc w:val="both"/>
        <w:rPr>
          <w:rFonts w:cs="Arial"/>
          <w:b/>
          <w:szCs w:val="20"/>
          <w:lang w:val="de-DE"/>
        </w:rPr>
      </w:pPr>
      <w:r>
        <w:rPr>
          <w:noProof/>
          <w:lang w:val="de-AT" w:eastAsia="de-AT"/>
        </w:rPr>
        <w:drawing>
          <wp:inline distT="0" distB="0" distL="0" distR="0" wp14:anchorId="7D482596" wp14:editId="3455E81C">
            <wp:extent cx="1624621" cy="216317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30131" cy="2170507"/>
                    </a:xfrm>
                    <a:prstGeom prst="rect">
                      <a:avLst/>
                    </a:prstGeom>
                  </pic:spPr>
                </pic:pic>
              </a:graphicData>
            </a:graphic>
          </wp:inline>
        </w:drawing>
      </w:r>
    </w:p>
    <w:p w14:paraId="488FC1C3" w14:textId="6BCA1BCD" w:rsidR="00DB1DD3" w:rsidRPr="00DB1DD3" w:rsidRDefault="00DB1DD3" w:rsidP="00DB1DD3">
      <w:pPr>
        <w:rPr>
          <w:rFonts w:cs="Arial"/>
          <w:b/>
          <w:szCs w:val="20"/>
          <w:lang w:val="de-DE"/>
        </w:rPr>
      </w:pPr>
      <w:r w:rsidRPr="00DB1DD3">
        <w:rPr>
          <w:rFonts w:cs="Arial"/>
          <w:b/>
          <w:szCs w:val="20"/>
          <w:lang w:val="de-DE"/>
        </w:rPr>
        <w:t>Bild</w:t>
      </w:r>
      <w:r>
        <w:rPr>
          <w:rFonts w:cs="Arial"/>
          <w:b/>
          <w:szCs w:val="20"/>
          <w:lang w:val="de-DE"/>
        </w:rPr>
        <w:t xml:space="preserve"> 5</w:t>
      </w:r>
      <w:r w:rsidRPr="00DB1DD3">
        <w:rPr>
          <w:rFonts w:cs="Arial"/>
          <w:b/>
          <w:szCs w:val="20"/>
          <w:lang w:val="de-DE"/>
        </w:rPr>
        <w:t>:</w:t>
      </w:r>
      <w:r>
        <w:rPr>
          <w:rFonts w:cs="Arial"/>
          <w:b/>
          <w:szCs w:val="20"/>
          <w:lang w:val="de-DE"/>
        </w:rPr>
        <w:t xml:space="preserve"> </w:t>
      </w:r>
      <w:r w:rsidRPr="00DB1DD3">
        <w:rPr>
          <w:rFonts w:cs="Arial"/>
          <w:szCs w:val="20"/>
          <w:lang w:val="de-DE"/>
        </w:rPr>
        <w:t>TransSteel 4000 und 5000 Pulse verfügen über einen separaten Drahtvorschub und eignen sich somit besonders für den intensiven Schweißeinsatz.</w:t>
      </w:r>
    </w:p>
    <w:p w14:paraId="084C81F3" w14:textId="77777777" w:rsidR="00530FD5" w:rsidRDefault="00530FD5" w:rsidP="003F6E14">
      <w:pPr>
        <w:rPr>
          <w:rFonts w:cs="Arial"/>
          <w:b/>
          <w:szCs w:val="20"/>
          <w:lang w:val="de-DE"/>
        </w:rPr>
      </w:pPr>
    </w:p>
    <w:p w14:paraId="02703361" w14:textId="77777777" w:rsidR="008F191C" w:rsidRDefault="008F191C" w:rsidP="003F6E14">
      <w:pPr>
        <w:rPr>
          <w:rFonts w:cs="Arial"/>
          <w:b/>
          <w:szCs w:val="20"/>
          <w:lang w:val="de-DE"/>
        </w:rPr>
      </w:pPr>
    </w:p>
    <w:p w14:paraId="3377E004" w14:textId="77777777" w:rsidR="00E5311A" w:rsidRPr="00AE2683" w:rsidRDefault="00E5311A" w:rsidP="003F6E14">
      <w:pPr>
        <w:rPr>
          <w:rFonts w:cs="Arial"/>
          <w:szCs w:val="20"/>
          <w:lang w:val="de-DE"/>
        </w:rPr>
      </w:pPr>
      <w:r w:rsidRPr="00AE2683">
        <w:rPr>
          <w:rFonts w:cs="Arial"/>
          <w:szCs w:val="20"/>
          <w:lang w:val="de-DE"/>
        </w:rPr>
        <w:t>Fotos: Fronius International GmbH, Abdruck honorarfrei</w:t>
      </w:r>
    </w:p>
    <w:p w14:paraId="18D9BFAA" w14:textId="77777777" w:rsidR="00AE2683" w:rsidRDefault="00AE2683" w:rsidP="003F6E14">
      <w:pPr>
        <w:rPr>
          <w:rFonts w:cs="Arial"/>
          <w:szCs w:val="20"/>
          <w:lang w:val="de-DE"/>
        </w:rPr>
      </w:pPr>
    </w:p>
    <w:p w14:paraId="7E88096D" w14:textId="0EF76206" w:rsidR="0060242D" w:rsidRPr="00AE2683" w:rsidRDefault="0060242D" w:rsidP="0060242D">
      <w:pPr>
        <w:rPr>
          <w:rFonts w:cs="Arial"/>
          <w:szCs w:val="20"/>
          <w:lang w:val="de-DE"/>
        </w:rPr>
      </w:pPr>
      <w:r w:rsidRPr="00AE2683">
        <w:rPr>
          <w:rFonts w:cs="Arial"/>
          <w:szCs w:val="20"/>
          <w:lang w:val="de-DE"/>
        </w:rPr>
        <w:t>Diese Presseinformation sowie die Bilder stehen für Sie zum Download zur Verfügung:</w:t>
      </w:r>
    </w:p>
    <w:p w14:paraId="4A92D87D" w14:textId="16F9391E" w:rsidR="0060242D" w:rsidRDefault="00B376C2" w:rsidP="003F6E14">
      <w:pPr>
        <w:rPr>
          <w:lang w:val="de-DE"/>
        </w:rPr>
      </w:pPr>
      <w:hyperlink r:id="rId15" w:history="1">
        <w:r w:rsidR="00FE3BCB" w:rsidRPr="003303C0">
          <w:rPr>
            <w:rStyle w:val="Hyperlink"/>
            <w:lang w:val="de-DE"/>
          </w:rPr>
          <w:t>https://www.fronius.com/de/schweisstechnik/info-center/presse/transsteel-pulse</w:t>
        </w:r>
      </w:hyperlink>
    </w:p>
    <w:p w14:paraId="5BF5B52D" w14:textId="77777777" w:rsidR="00FE3BCB" w:rsidRPr="00FE3BCB" w:rsidRDefault="00FE3BCB" w:rsidP="003F6E14">
      <w:pPr>
        <w:rPr>
          <w:lang w:val="de-DE"/>
        </w:rPr>
      </w:pPr>
    </w:p>
    <w:p w14:paraId="0DDF0D26" w14:textId="77777777" w:rsidR="00EA2394" w:rsidRPr="00FE3BCB" w:rsidRDefault="00EA2394" w:rsidP="003F6E14">
      <w:pPr>
        <w:rPr>
          <w:rFonts w:cs="Arial"/>
          <w:b/>
          <w:szCs w:val="20"/>
          <w:lang w:val="de-DE"/>
        </w:rPr>
      </w:pPr>
    </w:p>
    <w:p w14:paraId="276D9A10" w14:textId="77777777" w:rsidR="00D74261" w:rsidRPr="00FE3BCB" w:rsidRDefault="00D74261" w:rsidP="003F6E14">
      <w:pPr>
        <w:rPr>
          <w:rFonts w:cs="Arial"/>
          <w:b/>
          <w:szCs w:val="20"/>
          <w:lang w:val="de-DE"/>
        </w:rPr>
      </w:pPr>
    </w:p>
    <w:p w14:paraId="51E7C4FC" w14:textId="77777777" w:rsidR="00EC53A0" w:rsidRPr="00AE2683" w:rsidRDefault="00EC53A0" w:rsidP="00EC53A0">
      <w:pPr>
        <w:rPr>
          <w:rFonts w:cs="Arial"/>
          <w:szCs w:val="20"/>
          <w:lang w:val="de-DE"/>
        </w:rPr>
      </w:pPr>
      <w:r w:rsidRPr="00AE2683">
        <w:rPr>
          <w:rFonts w:cs="Arial"/>
          <w:b/>
          <w:szCs w:val="20"/>
          <w:lang w:val="de-DE"/>
        </w:rPr>
        <w:t>Business Unit Perfect Welding</w:t>
      </w:r>
    </w:p>
    <w:p w14:paraId="437CC672" w14:textId="77777777" w:rsidR="00EC53A0" w:rsidRPr="00AE2683" w:rsidRDefault="00EC53A0" w:rsidP="00EC53A0">
      <w:pPr>
        <w:rPr>
          <w:rFonts w:cs="Arial"/>
          <w:szCs w:val="20"/>
          <w:lang w:val="de-DE"/>
        </w:rPr>
      </w:pPr>
      <w:r w:rsidRPr="00AE2683">
        <w:rPr>
          <w:rFonts w:cs="Arial"/>
          <w:szCs w:val="20"/>
          <w:lang w:val="de-DE"/>
        </w:rPr>
        <w:t>Fronius Perfect Welding ist Innovati</w:t>
      </w:r>
      <w:r>
        <w:rPr>
          <w:rFonts w:cs="Arial"/>
          <w:szCs w:val="20"/>
          <w:lang w:val="de-DE"/>
        </w:rPr>
        <w:t>onsführer für Lichtbogen</w:t>
      </w:r>
      <w:r w:rsidRPr="00AE2683">
        <w:rPr>
          <w:rFonts w:cs="Arial"/>
          <w:szCs w:val="20"/>
          <w:lang w:val="de-DE"/>
        </w:rPr>
        <w:t xml:space="preserve">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4D5E785" w14:textId="77777777" w:rsidR="00EC53A0" w:rsidRPr="00AE2683" w:rsidRDefault="00EC53A0" w:rsidP="00EC53A0">
      <w:pPr>
        <w:rPr>
          <w:rFonts w:cs="Arial"/>
          <w:szCs w:val="20"/>
          <w:lang w:val="de-AT"/>
        </w:rPr>
      </w:pPr>
    </w:p>
    <w:p w14:paraId="3D1FA691" w14:textId="77777777" w:rsidR="00EC53A0" w:rsidRPr="00AE2683" w:rsidRDefault="00EC53A0" w:rsidP="00EC53A0">
      <w:pPr>
        <w:rPr>
          <w:rFonts w:cs="Arial"/>
          <w:b/>
          <w:i/>
          <w:szCs w:val="20"/>
          <w:lang w:val="de-DE"/>
        </w:rPr>
      </w:pPr>
    </w:p>
    <w:p w14:paraId="0245ECEF" w14:textId="77777777" w:rsidR="00EC53A0" w:rsidRPr="00094F48" w:rsidRDefault="00EC53A0" w:rsidP="00EC53A0">
      <w:pPr>
        <w:rPr>
          <w:rFonts w:cs="Arial"/>
          <w:b/>
          <w:szCs w:val="20"/>
          <w:lang w:val="de-DE"/>
        </w:rPr>
      </w:pPr>
      <w:r w:rsidRPr="00094F48">
        <w:rPr>
          <w:rFonts w:cs="Arial"/>
          <w:b/>
          <w:szCs w:val="20"/>
          <w:lang w:val="de-DE"/>
        </w:rPr>
        <w:t>Fronius International GmbH</w:t>
      </w:r>
    </w:p>
    <w:p w14:paraId="4F9F41A6" w14:textId="77777777" w:rsidR="00EC53A0" w:rsidRPr="00094F48" w:rsidRDefault="00EC53A0" w:rsidP="00EC53A0">
      <w:pPr>
        <w:rPr>
          <w:rFonts w:cs="Arial"/>
          <w:szCs w:val="20"/>
          <w:lang w:val="de-DE"/>
        </w:rPr>
      </w:pPr>
      <w:r w:rsidRPr="00094F48">
        <w:rPr>
          <w:rFonts w:cs="Arial"/>
          <w:szCs w:val="20"/>
          <w:lang w:val="de-DE"/>
        </w:rPr>
        <w:fldChar w:fldCharType="begin"/>
      </w:r>
      <w:r w:rsidRPr="00094F48">
        <w:rPr>
          <w:rFonts w:cs="Arial"/>
          <w:szCs w:val="20"/>
          <w:lang w:val="de-DE"/>
        </w:rPr>
        <w:instrText xml:space="preserve"> INCLUDETEXT  "http://company/sites/cm/pressinfo/Fronius%20International%20GmbH%20DE.docx"  \* MERGEFORMAT </w:instrText>
      </w:r>
      <w:r w:rsidRPr="00094F48">
        <w:rPr>
          <w:rFonts w:cs="Arial"/>
          <w:szCs w:val="20"/>
          <w:lang w:val="de-DE"/>
        </w:rPr>
        <w:fldChar w:fldCharType="separate"/>
      </w:r>
      <w:r w:rsidRPr="00094F48">
        <w:rPr>
          <w:rFonts w:cs="Arial"/>
          <w:szCs w:val="20"/>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5.440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14:paraId="2BA65952" w14:textId="77777777" w:rsidR="00EC53A0" w:rsidRPr="005E23A6" w:rsidRDefault="00EC53A0" w:rsidP="00EC53A0">
      <w:pPr>
        <w:rPr>
          <w:rFonts w:cs="Arial"/>
          <w:szCs w:val="20"/>
          <w:lang w:val="de-DE"/>
        </w:rPr>
      </w:pPr>
    </w:p>
    <w:p w14:paraId="27BD6B5E" w14:textId="77777777" w:rsidR="00EC53A0" w:rsidRPr="00AE2683" w:rsidRDefault="00EC53A0" w:rsidP="00EC53A0">
      <w:pPr>
        <w:rPr>
          <w:rFonts w:cs="Arial"/>
          <w:b/>
          <w:szCs w:val="20"/>
          <w:lang w:val="de-DE"/>
        </w:rPr>
      </w:pPr>
      <w:r w:rsidRPr="00094F48">
        <w:rPr>
          <w:rFonts w:cs="Arial"/>
          <w:szCs w:val="20"/>
          <w:lang w:val="de-DE"/>
        </w:rPr>
        <w:fldChar w:fldCharType="end"/>
      </w:r>
    </w:p>
    <w:p w14:paraId="28CCC10D" w14:textId="77777777" w:rsidR="00EC53A0" w:rsidRPr="00AE2683" w:rsidRDefault="00EC53A0" w:rsidP="00EC53A0">
      <w:pPr>
        <w:rPr>
          <w:rFonts w:cs="Arial"/>
          <w:b/>
          <w:szCs w:val="20"/>
          <w:lang w:val="de-DE"/>
        </w:rPr>
      </w:pPr>
    </w:p>
    <w:p w14:paraId="5216E9A3" w14:textId="77777777" w:rsidR="00EC53A0" w:rsidRPr="00AE2683" w:rsidRDefault="00EC53A0" w:rsidP="00EC53A0">
      <w:pPr>
        <w:ind w:right="29"/>
        <w:rPr>
          <w:rFonts w:cs="Arial"/>
          <w:szCs w:val="20"/>
          <w:lang w:val="de-DE"/>
        </w:rPr>
      </w:pPr>
      <w:r w:rsidRPr="00AE2683">
        <w:rPr>
          <w:rFonts w:cs="Arial"/>
          <w:b/>
          <w:szCs w:val="20"/>
          <w:lang w:val="de-DE"/>
        </w:rPr>
        <w:lastRenderedPageBreak/>
        <w:t>Für weitere Informationen wenden Sie sich bitte an:</w:t>
      </w:r>
      <w:r w:rsidRPr="00AE2683">
        <w:rPr>
          <w:rFonts w:cs="Arial"/>
          <w:b/>
          <w:szCs w:val="20"/>
          <w:lang w:val="de-DE"/>
        </w:rPr>
        <w:br/>
      </w:r>
    </w:p>
    <w:p w14:paraId="540DEADB" w14:textId="77777777" w:rsidR="00EC53A0" w:rsidRPr="00AE2683" w:rsidRDefault="00EC53A0" w:rsidP="00EC53A0">
      <w:pPr>
        <w:rPr>
          <w:rFonts w:cs="Arial"/>
          <w:szCs w:val="20"/>
          <w:lang w:val="de-DE"/>
        </w:rPr>
      </w:pPr>
      <w:r w:rsidRPr="00AE2683">
        <w:rPr>
          <w:rFonts w:cs="Arial"/>
          <w:szCs w:val="20"/>
          <w:lang w:val="de-DE"/>
        </w:rPr>
        <w:t xml:space="preserve">Deutschland: </w:t>
      </w:r>
    </w:p>
    <w:p w14:paraId="6A583A56" w14:textId="77777777" w:rsidR="00FC2706" w:rsidRDefault="00FC2706" w:rsidP="00FC2706">
      <w:pPr>
        <w:pStyle w:val="Textkrper2"/>
        <w:spacing w:after="0" w:line="240" w:lineRule="auto"/>
        <w:ind w:right="29"/>
        <w:rPr>
          <w:rFonts w:cs="Arial"/>
          <w:szCs w:val="20"/>
          <w:lang w:val="de-DE"/>
        </w:rPr>
      </w:pPr>
      <w:r>
        <w:rPr>
          <w:rFonts w:cs="Arial"/>
          <w:szCs w:val="20"/>
          <w:lang w:val="de-DE"/>
        </w:rPr>
        <w:t>Frau Annette Kehm, Tel.: +49 (0)6655 91694-402,</w:t>
      </w:r>
    </w:p>
    <w:p w14:paraId="55C2D872" w14:textId="77777777" w:rsidR="00FC2706" w:rsidRDefault="00FC2706" w:rsidP="00FC2706">
      <w:pPr>
        <w:pStyle w:val="Textkrper2"/>
        <w:spacing w:after="0" w:line="240" w:lineRule="auto"/>
        <w:ind w:right="29"/>
        <w:rPr>
          <w:rFonts w:cs="Arial"/>
          <w:szCs w:val="20"/>
          <w:lang w:val="de-DE"/>
        </w:rPr>
      </w:pPr>
      <w:r>
        <w:rPr>
          <w:rFonts w:cs="Arial"/>
          <w:szCs w:val="20"/>
          <w:lang w:val="de-DE"/>
        </w:rPr>
        <w:t xml:space="preserve">E-Mail: </w:t>
      </w:r>
      <w:hyperlink r:id="rId16" w:history="1">
        <w:r>
          <w:rPr>
            <w:rStyle w:val="Hyperlink"/>
            <w:lang w:val="de-DE"/>
          </w:rPr>
          <w:t>kehm.annette@fronius.com</w:t>
        </w:r>
      </w:hyperlink>
      <w:r>
        <w:rPr>
          <w:color w:val="1F497D"/>
          <w:lang w:val="de-DE"/>
        </w:rPr>
        <w:t xml:space="preserve"> </w:t>
      </w:r>
    </w:p>
    <w:p w14:paraId="5DA2C4A1" w14:textId="77777777" w:rsidR="00EC53A0" w:rsidRPr="00FC2706" w:rsidRDefault="00EC53A0" w:rsidP="00EC53A0">
      <w:pPr>
        <w:autoSpaceDE w:val="0"/>
        <w:autoSpaceDN w:val="0"/>
        <w:rPr>
          <w:rFonts w:cs="Arial"/>
          <w:szCs w:val="20"/>
          <w:lang w:val="de-DE"/>
        </w:rPr>
      </w:pPr>
    </w:p>
    <w:p w14:paraId="485E3239" w14:textId="77777777" w:rsidR="00EC53A0" w:rsidRPr="00AE2683" w:rsidRDefault="00EC53A0" w:rsidP="00EC53A0">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14:paraId="60B99776" w14:textId="77777777" w:rsidR="00EC53A0" w:rsidRPr="00AE2683" w:rsidRDefault="00EC53A0" w:rsidP="00EC53A0">
      <w:pPr>
        <w:tabs>
          <w:tab w:val="left" w:pos="360"/>
        </w:tabs>
        <w:ind w:right="29"/>
        <w:rPr>
          <w:rFonts w:cs="Arial"/>
          <w:i/>
          <w:iCs/>
          <w:szCs w:val="20"/>
          <w:lang w:val="pt-BR"/>
        </w:rPr>
      </w:pPr>
      <w:r w:rsidRPr="00AE2683">
        <w:rPr>
          <w:rFonts w:cs="Arial"/>
          <w:iCs/>
          <w:szCs w:val="20"/>
          <w:lang w:val="pt-BR"/>
        </w:rPr>
        <w:t xml:space="preserve">E-Mail: </w:t>
      </w:r>
      <w:hyperlink r:id="rId17" w:history="1">
        <w:r w:rsidRPr="00AE2683">
          <w:rPr>
            <w:rFonts w:cs="Arial"/>
            <w:iCs/>
            <w:color w:val="0000FF"/>
            <w:szCs w:val="20"/>
            <w:u w:val="single"/>
            <w:lang w:val="pt-BR"/>
          </w:rPr>
          <w:t>mayrhofer.ilse@fronius.com</w:t>
        </w:r>
      </w:hyperlink>
      <w:r w:rsidRPr="00AE2683">
        <w:rPr>
          <w:rFonts w:cs="Arial"/>
          <w:iCs/>
          <w:szCs w:val="20"/>
          <w:lang w:val="pt-BR"/>
        </w:rPr>
        <w:t xml:space="preserve"> </w:t>
      </w:r>
    </w:p>
    <w:p w14:paraId="4AF47324" w14:textId="77777777" w:rsidR="00EC53A0" w:rsidRPr="00AE2683" w:rsidRDefault="00EC53A0" w:rsidP="00EC53A0">
      <w:pPr>
        <w:rPr>
          <w:rFonts w:cs="Arial"/>
          <w:szCs w:val="20"/>
          <w:lang w:val="pt-BR"/>
        </w:rPr>
      </w:pPr>
    </w:p>
    <w:p w14:paraId="1EF20DC9" w14:textId="77777777" w:rsidR="00EC53A0" w:rsidRDefault="00EC53A0" w:rsidP="00EC53A0">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18" w:history="1">
        <w:r>
          <w:rPr>
            <w:rStyle w:val="Hyperlink"/>
            <w:rFonts w:cs="Arial"/>
            <w:szCs w:val="20"/>
            <w:lang w:val="it-IT" w:eastAsia="de-CH"/>
          </w:rPr>
          <w:t>inderbitzin.monique@fronius.com</w:t>
        </w:r>
      </w:hyperlink>
    </w:p>
    <w:p w14:paraId="4707AC77" w14:textId="77777777" w:rsidR="00EC53A0" w:rsidRPr="00AE2683" w:rsidRDefault="00EC53A0" w:rsidP="00EC53A0">
      <w:pPr>
        <w:ind w:right="29"/>
        <w:rPr>
          <w:rFonts w:cs="Arial"/>
          <w:szCs w:val="20"/>
          <w:lang w:val="it-IT"/>
        </w:rPr>
      </w:pPr>
    </w:p>
    <w:p w14:paraId="0C701FE9" w14:textId="77777777" w:rsidR="00EC53A0" w:rsidRPr="00AE2683" w:rsidRDefault="00EC53A0" w:rsidP="00EC53A0">
      <w:pPr>
        <w:ind w:right="29"/>
        <w:rPr>
          <w:rFonts w:cs="Arial"/>
          <w:szCs w:val="20"/>
          <w:lang w:val="it-IT"/>
        </w:rPr>
      </w:pPr>
    </w:p>
    <w:p w14:paraId="4484D67B" w14:textId="77777777" w:rsidR="00EC53A0" w:rsidRPr="00AE2683" w:rsidRDefault="00EC53A0" w:rsidP="00EC53A0">
      <w:pPr>
        <w:ind w:right="29"/>
        <w:rPr>
          <w:rFonts w:cs="Arial"/>
          <w:b/>
          <w:szCs w:val="20"/>
          <w:lang w:val="de-DE"/>
        </w:rPr>
      </w:pPr>
      <w:r w:rsidRPr="00AE2683">
        <w:rPr>
          <w:rFonts w:cs="Arial"/>
          <w:b/>
          <w:szCs w:val="20"/>
          <w:lang w:val="de-DE"/>
        </w:rPr>
        <w:t>Bitte senden Sie ein Belegexemplar an unsere Agentur:</w:t>
      </w:r>
    </w:p>
    <w:p w14:paraId="3725064C" w14:textId="77777777" w:rsidR="00EC53A0" w:rsidRPr="00AE2683" w:rsidRDefault="00EC53A0" w:rsidP="00EC53A0">
      <w:pPr>
        <w:ind w:right="29"/>
        <w:rPr>
          <w:rFonts w:cs="Arial"/>
          <w:szCs w:val="20"/>
          <w:lang w:val="de-DE"/>
        </w:rPr>
      </w:pPr>
      <w:r w:rsidRPr="00AE2683">
        <w:rPr>
          <w:rFonts w:cs="Arial"/>
          <w:szCs w:val="20"/>
          <w:lang w:val="de-DE"/>
        </w:rPr>
        <w:t>a1kommunikation Schweizer GmbH, Frau Kirsten Ludwig,</w:t>
      </w:r>
    </w:p>
    <w:p w14:paraId="226F74BE" w14:textId="77777777" w:rsidR="00EC53A0" w:rsidRPr="00AE2683" w:rsidRDefault="00EC53A0" w:rsidP="00EC53A0">
      <w:pPr>
        <w:ind w:right="29"/>
        <w:rPr>
          <w:rFonts w:cs="Arial"/>
          <w:szCs w:val="20"/>
          <w:lang w:val="de-DE"/>
        </w:rPr>
      </w:pPr>
      <w:r w:rsidRPr="00AE2683">
        <w:rPr>
          <w:rFonts w:cs="Arial"/>
          <w:szCs w:val="20"/>
          <w:lang w:val="de-DE"/>
        </w:rPr>
        <w:t>Oberdorfstraße 31 A, D – 70794 Filderstadt,</w:t>
      </w:r>
    </w:p>
    <w:p w14:paraId="28DE5C6A" w14:textId="77777777" w:rsidR="00EC53A0" w:rsidRPr="00AE2683" w:rsidRDefault="00EC53A0" w:rsidP="00EC53A0">
      <w:pPr>
        <w:ind w:right="29"/>
        <w:rPr>
          <w:rFonts w:cs="Arial"/>
          <w:szCs w:val="20"/>
          <w:lang w:val="pt-BR"/>
        </w:rPr>
      </w:pPr>
      <w:r w:rsidRPr="00AE2683">
        <w:rPr>
          <w:rFonts w:cs="Arial"/>
          <w:szCs w:val="20"/>
          <w:lang w:val="pt-BR"/>
        </w:rPr>
        <w:t xml:space="preserve">Tel.: +49 (0)711 9454161-20, E-Mail: </w:t>
      </w:r>
      <w:hyperlink r:id="rId19" w:history="1">
        <w:r w:rsidRPr="00AE2683">
          <w:rPr>
            <w:rFonts w:cs="Arial"/>
            <w:color w:val="0000FF"/>
            <w:szCs w:val="20"/>
            <w:u w:val="single"/>
            <w:lang w:val="pt-BR"/>
          </w:rPr>
          <w:t>Kirsten.Ludwig@a1kommunikation.de</w:t>
        </w:r>
      </w:hyperlink>
    </w:p>
    <w:p w14:paraId="758C1B9B" w14:textId="77777777" w:rsidR="00EC53A0" w:rsidRPr="00925AC5" w:rsidRDefault="00EC53A0" w:rsidP="00EC53A0">
      <w:pPr>
        <w:rPr>
          <w:rFonts w:cs="Arial"/>
          <w:szCs w:val="20"/>
          <w:lang w:val="pt-BR"/>
        </w:rPr>
      </w:pPr>
    </w:p>
    <w:p w14:paraId="1B0C05FE" w14:textId="77777777" w:rsidR="00EC53A0" w:rsidRDefault="00EC53A0" w:rsidP="00EC53A0">
      <w:pPr>
        <w:rPr>
          <w:rFonts w:cs="Arial"/>
          <w:szCs w:val="20"/>
          <w:lang w:val="de-DE"/>
        </w:rPr>
      </w:pPr>
    </w:p>
    <w:p w14:paraId="374E9E57" w14:textId="77777777" w:rsidR="00EC53A0" w:rsidRDefault="00EC53A0" w:rsidP="00EC53A0">
      <w:pPr>
        <w:rPr>
          <w:rFonts w:cs="Arial"/>
          <w:szCs w:val="20"/>
          <w:lang w:val="de-DE"/>
        </w:rPr>
      </w:pPr>
    </w:p>
    <w:p w14:paraId="5E1D4ADE" w14:textId="77777777" w:rsidR="00EC53A0" w:rsidRPr="009D3B05" w:rsidRDefault="00EC53A0" w:rsidP="00EC53A0">
      <w:pPr>
        <w:rPr>
          <w:rFonts w:cs="Arial"/>
          <w:szCs w:val="20"/>
          <w:lang w:val="de-DE"/>
        </w:rPr>
      </w:pPr>
      <w:r w:rsidRPr="009D3B05">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24CE09A1" w14:textId="77777777" w:rsidR="00EC53A0" w:rsidRPr="00AE2683" w:rsidRDefault="00EC53A0" w:rsidP="00EC53A0">
      <w:pPr>
        <w:rPr>
          <w:rFonts w:cs="Arial"/>
          <w:szCs w:val="20"/>
          <w:lang w:val="de-DE"/>
        </w:rPr>
      </w:pPr>
    </w:p>
    <w:p w14:paraId="75AEB7BB" w14:textId="77777777" w:rsidR="009D3B05" w:rsidRPr="00AE2683" w:rsidRDefault="009D3B05" w:rsidP="00EC53A0">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6F45A" w16cid:durableId="222DB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0239F7" w:rsidRDefault="000239F7" w:rsidP="00B95BF4">
      <w:r>
        <w:separator/>
      </w:r>
    </w:p>
  </w:endnote>
  <w:endnote w:type="continuationSeparator" w:id="0">
    <w:p w14:paraId="6ECBEC6F" w14:textId="77777777" w:rsidR="000239F7" w:rsidRDefault="000239F7"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1418FA" w:rsidRPr="00E533E1" w:rsidRDefault="00D45D84" w:rsidP="00377B4F">
    <w:pPr>
      <w:tabs>
        <w:tab w:val="right" w:pos="10080"/>
      </w:tabs>
      <w:rPr>
        <w:sz w:val="16"/>
        <w:szCs w:val="16"/>
        <w:lang w:val="de-DE"/>
      </w:rPr>
    </w:pPr>
    <w:r>
      <w:rPr>
        <w:sz w:val="16"/>
        <w:szCs w:val="16"/>
        <w:lang w:val="de-DE"/>
      </w:rPr>
      <w:t>0</w:t>
    </w:r>
    <w:r w:rsidR="0093207D">
      <w:rPr>
        <w:sz w:val="16"/>
        <w:szCs w:val="16"/>
        <w:lang w:val="de-DE"/>
      </w:rPr>
      <w:t>9</w:t>
    </w:r>
    <w:r>
      <w:rPr>
        <w:sz w:val="16"/>
        <w:szCs w:val="16"/>
        <w:lang w:val="de-DE"/>
      </w:rPr>
      <w:t>/2020</w:t>
    </w:r>
    <w:r w:rsidR="001418FA" w:rsidRPr="00E533E1">
      <w:rPr>
        <w:sz w:val="16"/>
        <w:szCs w:val="16"/>
        <w:lang w:val="de-DE"/>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B376C2">
      <w:rPr>
        <w:noProof/>
        <w:sz w:val="16"/>
        <w:szCs w:val="16"/>
      </w:rPr>
      <w:t>4</w:t>
    </w:r>
    <w:r w:rsidR="001418FA" w:rsidRPr="00E533E1">
      <w:rPr>
        <w:sz w:val="16"/>
        <w:szCs w:val="16"/>
      </w:rPr>
      <w:fldChar w:fldCharType="end"/>
    </w:r>
    <w:r w:rsidR="001418FA" w:rsidRPr="00E533E1">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B376C2">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0239F7" w:rsidRDefault="000239F7" w:rsidP="00B95BF4">
      <w:r>
        <w:separator/>
      </w:r>
    </w:p>
  </w:footnote>
  <w:footnote w:type="continuationSeparator" w:id="0">
    <w:p w14:paraId="1C22BCB8" w14:textId="77777777" w:rsidR="000239F7" w:rsidRDefault="000239F7"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1418FA" w:rsidRDefault="006C5D8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4D7"/>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3522"/>
    <w:rsid w:val="00B24ED1"/>
    <w:rsid w:val="00B35687"/>
    <w:rsid w:val="00B376C2"/>
    <w:rsid w:val="00B37A98"/>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2706"/>
    <w:rsid w:val="00FC3020"/>
    <w:rsid w:val="00FC33B0"/>
    <w:rsid w:val="00FC5789"/>
    <w:rsid w:val="00FC5C29"/>
    <w:rsid w:val="00FD2683"/>
    <w:rsid w:val="00FD387F"/>
    <w:rsid w:val="00FD42C3"/>
    <w:rsid w:val="00FD5B1B"/>
    <w:rsid w:val="00FE3BC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878513879">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file:///C:/Users/Doppler.Leonie/AppData/Local/Microsoft/Windows/Temporary%20Internet%20Files/Content.Outlook/GQVVXKIB/inderbitzin.monique@fronius.com%2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ayrhofer.ilse@fronius.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kehm.annette@fronius.com" TargetMode="External"/><Relationship Id="rId20" Type="http://schemas.openxmlformats.org/officeDocument/2006/relationships/fontTable" Target="fontTable.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ronius.com/de/schweisstechnik/info-center/presse/transsteel-pulse" TargetMode="Externa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TransSteel Pulse</title_TI_DE>
    <Documenttype_PT xmlns="dc0c2c3d-e9fc-4a0d-820b-87ab82e65f20">Comunicado à imprensa</Documenttype_PT>
    <Documenttype_RU xmlns="dc0c2c3d-e9fc-4a0d-820b-87ab82e65f20">Пресс-релиз</Documenttype_RU>
    <title_TI_TR xmlns="dc0c2c3d-e9fc-4a0d-820b-87ab82e65f20">TransSteel Pulse</title_TI_TR>
    <title_TI_NO xmlns="dc0c2c3d-e9fc-4a0d-820b-87ab82e65f20">TransSteel Pulse</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title_TI_TH>
    <Licence_x0020_information xmlns="dc0c2c3d-e9fc-4a0d-820b-87ab82e65f20">(c) Fronius International</Licence_x0020_information>
    <title_TI_EA xmlns="dc0c2c3d-e9fc-4a0d-820b-87ab82e65f20">TransSteel Pulse</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title_TI_DA>
    <Documenttype_TR xmlns="dc0c2c3d-e9fc-4a0d-820b-87ab82e65f20">Basın bülteni</Documenttype_TR>
    <title_TI_PL xmlns="dc0c2c3d-e9fc-4a0d-820b-87ab82e65f20">TransSteel Pulse</title_TI_PL>
    <Documenttype_UA xmlns="dc0c2c3d-e9fc-4a0d-820b-87ab82e65f20">Прес-релізи</Documenttype_UA>
    <Documenttype_TH xmlns="dc0c2c3d-e9fc-4a0d-820b-87ab82e65f20">ข่าวประชาสัมพันธ์</Documenttype_TH>
    <title_TI_HU xmlns="dc0c2c3d-e9fc-4a0d-820b-87ab82e65f20">TransSteel Pulse</title_TI_HU>
    <title_TI_EL xmlns="dc0c2c3d-e9fc-4a0d-820b-87ab82e65f20">TransSteel Pulse</title_TI_EL>
    <Country_x0020_Quick_x0020_Select xmlns="dc0c2c3d-e9fc-4a0d-820b-87ab82e65f20">Select...</Country_x0020_Quick_x0020_Select>
    <title_ti_uk xmlns="dc0c2c3d-e9fc-4a0d-820b-87ab82e65f20">TransSteel Pulse</title_ti_uk>
    <Documenttype_EA xmlns="dc0c2c3d-e9fc-4a0d-820b-87ab82e65f20">Press Release</Documenttype_EA>
    <title_TI_PT xmlns="dc0c2c3d-e9fc-4a0d-820b-87ab82e65f20">TransSteel Pulse</title_TI_PT>
    <Web_x0020_Display_x0020_Title_x0020_ET xmlns="dc0c2c3d-e9fc-4a0d-820b-87ab82e65f20">TransSteel Pulse</Web_x0020_Display_x0020_Title_x0020_ET>
    <Country xmlns="dc0c2c3d-e9fc-4a0d-820b-87ab82e65f20">
      <Value>5</Value>
      <Value>18</Value>
      <Value>40</Value>
    </Country>
    <fro_spid xmlns="dc0c2c3d-e9fc-4a0d-820b-87ab82e65f20">11798;PW </fro_spid>
    <title_TI_RU xmlns="dc0c2c3d-e9fc-4a0d-820b-87ab82e65f20">TransSteel Pulse</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title_TI_CS>
    <title_TI_AR xmlns="dc0c2c3d-e9fc-4a0d-820b-87ab82e65f20">TransSteel Pulse</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1</VersionInternal>
    <Update xmlns="dc0c2c3d-e9fc-4a0d-820b-87ab82e65f20" xsi:nil="true"/>
    <FileMaster xmlns="dc0c2c3d-e9fc-4a0d-820b-87ab82e65f20">M-149944</FileMaster>
    <title_TI_NL xmlns="dc0c2c3d-e9fc-4a0d-820b-87ab82e65f20">TransSteel Pulse</title_TI_NL>
    <FSM xmlns="dc0c2c3d-e9fc-4a0d-820b-87ab82e65f20">false</FSM>
    <title_TI_IT xmlns="dc0c2c3d-e9fc-4a0d-820b-87ab82e65f20">TransSteel Pulse</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title_TI_UA>
    <title_TI_JP xmlns="dc0c2c3d-e9fc-4a0d-820b-87ab82e65f20">TransSteel Pulse</title_TI_JP>
    <Documenttype_NL xmlns="dc0c2c3d-e9fc-4a0d-820b-87ab82e65f20">Persbericht</Documenttype_NL>
    <Documenttype_NB xmlns="dc0c2c3d-e9fc-4a0d-820b-87ab82e65f20">Presseinformasjon</Documenttype_NB>
    <title_ti_nb xmlns="dc0c2c3d-e9fc-4a0d-820b-87ab82e65f20">TransSteel Pulse</title_ti_nb>
    <title_TI_ES xmlns="dc0c2c3d-e9fc-4a0d-820b-87ab82e65f20">TransSteel Pulse</title_TI_ES>
    <title_TI_JA xmlns="dc0c2c3d-e9fc-4a0d-820b-87ab82e65f20">TransSteel Pulse</title_TI_JA>
    <TaxCatchAll xmlns="92f60987-cbcc-4245-baaf-239af3bfd6e8">
      <Value>2071</Value>
      <Value>1</Value>
      <Value>251</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title_TI_EN>
    <MRMKeyWords xmlns="dc0c2c3d-e9fc-4a0d-820b-87ab82e65f20">#transsteel#transsteel5000#impulslichtbogen#pulsedarc#transsteelcompact#transsteelpulse#transsteel4000#transsteelsynergicpulse#transsteel3000#mig/mag#stahl#multiprozess#multiprocess</MRMKeyWords>
    <title_ti_zh xmlns="dc0c2c3d-e9fc-4a0d-820b-87ab82e65f20">TransSteel Pulse</title_ti_zh>
    <MRMID xmlns="dc0c2c3d-e9fc-4a0d-820b-87ab82e65f20">M-149944</MRMID>
    <Documenttype_UK xmlns="dc0c2c3d-e9fc-4a0d-820b-87ab82e65f20">Прес-релізи</Documenttype_UK>
    <title_TI_SK xmlns="dc0c2c3d-e9fc-4a0d-820b-87ab82e65f20">TransSteel Pulse</title_TI_SK>
    <title_TI_SV xmlns="dc0c2c3d-e9fc-4a0d-820b-87ab82e65f20">TransSteel Pulse</title_TI_SV>
    <download-count xmlns="dc0c2c3d-e9fc-4a0d-820b-87ab82e65f20" xsi:nil="true"/>
    <title_ti_fi xmlns="dc0c2c3d-e9fc-4a0d-820b-87ab82e65f20">TransSteel Pulse</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3C3E99D1-BECD-4DBC-A9B1-133F49A9D17F}">
  <ds:schemaRefs>
    <ds:schemaRef ds:uri="http://schemas.openxmlformats.org/officeDocument/2006/bibliography"/>
  </ds:schemaRefs>
</ds:datastoreItem>
</file>

<file path=customXml/itemProps2.xml><?xml version="1.0" encoding="utf-8"?>
<ds:datastoreItem xmlns:ds="http://schemas.openxmlformats.org/officeDocument/2006/customXml" ds:itemID="{0AE03CC6-E923-449B-A56F-84FA81F5037E}"/>
</file>

<file path=customXml/itemProps3.xml><?xml version="1.0" encoding="utf-8"?>
<ds:datastoreItem xmlns:ds="http://schemas.openxmlformats.org/officeDocument/2006/customXml" ds:itemID="{C47A52E6-2717-4737-A121-9C25925E2A95}"/>
</file>

<file path=customXml/itemProps4.xml><?xml version="1.0" encoding="utf-8"?>
<ds:datastoreItem xmlns:ds="http://schemas.openxmlformats.org/officeDocument/2006/customXml" ds:itemID="{B22A099F-54FB-4031-9925-E7DCE3093933}"/>
</file>

<file path=customXml/itemProps5.xml><?xml version="1.0" encoding="utf-8"?>
<ds:datastoreItem xmlns:ds="http://schemas.openxmlformats.org/officeDocument/2006/customXml" ds:itemID="{1BD0475B-1308-43BB-9A7B-69FA8255640E}"/>
</file>

<file path=customXml/itemProps6.xml><?xml version="1.0" encoding="utf-8"?>
<ds:datastoreItem xmlns:ds="http://schemas.openxmlformats.org/officeDocument/2006/customXml" ds:itemID="{CB8E4EF8-DE01-4ACC-BF84-15A7DEA10464}"/>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840</Words>
  <Characters>6709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7534</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PW_PR_TransSteel_Pulse_DE</dc:title>
  <dc:subject/>
  <dc:creator>Demirok Fidan</dc:creator>
  <cp:keywords/>
  <cp:lastModifiedBy>Hemetsberger Susanne</cp:lastModifiedBy>
  <cp:revision>2</cp:revision>
  <cp:lastPrinted>2016-07-21T12:13:00Z</cp:lastPrinted>
  <dcterms:created xsi:type="dcterms:W3CDTF">2020-08-26T07:33:00Z</dcterms:created>
  <dcterms:modified xsi:type="dcterms:W3CDTF">2020-08-26T07:33:00Z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vt:lpwstr>
  </property>
  <property fmtid="{D5CDD505-2E9C-101B-9397-08002B2CF9AE}" pid="10" name="WorkflowChangePath">
    <vt:lpwstr>a8dd0ddf-bfd4-44dd-a6bb-0c3c9675194c,123;a8dd0ddf-bfd4-44dd-a6bb-0c3c9675194c,123;a8dd0ddf-bfd4-44dd-a6bb-0c3c9675194c,123;a8dd0ddf-bfd4-44dd-a6bb-0c3c9675194c,123;a8dd0ddf-bfd4-44dd-a6bb-0c3c9675194c,123;a8dd0ddf-bfd4-44dd-a6bb-0c3c9675194c,123;a8dd0ddf-bfd4-44dd-a6bb-0c3c9675194c,123;0b69803e-5fed-4f4d-9d44-b1b3d75cd954,129;0b69803e-5fed-4f4d-9d44-b1b3d75cd954,129;0b69803e-5fed-4f4d-9d44-b1b3d75cd954,134;0b69803e-5fed-4f4d-9d44-b1b3d75cd954,138;6d1b5151-d866-4942-aea1-17c7cb28edce,166;6d1b5151-d866-4942-aea1-17c7cb28edce,172;84063e84-3b90-4264-9d91-20c80f9713f8,252;84063e84-3b90-4264-9d91-20c80f9713f8,252;84063e84-3b90-4264-9d91-20c80f9713f8,258;84063e84-3b90-4264-9d91-20c80f9713f8,276;</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FroConDoc_language">
    <vt:lpwstr>1;#DE|676160ea-61f7-4cef-8b4c-1724dec2206e</vt:lpwstr>
  </property>
</Properties>
</file>