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22F4" w14:textId="05A6BBB5" w:rsidR="00ED5549" w:rsidRPr="002F57F4" w:rsidRDefault="00ED5549" w:rsidP="00604BFB">
      <w:pPr>
        <w:jc w:val="both"/>
        <w:rPr>
          <w:sz w:val="20"/>
          <w:szCs w:val="20"/>
          <w:lang w:val="en-US"/>
        </w:rPr>
      </w:pPr>
    </w:p>
    <w:p w14:paraId="687BC23B" w14:textId="77777777" w:rsidR="00ED5549" w:rsidRPr="002F57F4" w:rsidRDefault="00ED5549" w:rsidP="00604BFB">
      <w:pPr>
        <w:jc w:val="both"/>
        <w:rPr>
          <w:sz w:val="20"/>
          <w:szCs w:val="20"/>
          <w:lang w:val="en-US"/>
        </w:rPr>
      </w:pPr>
    </w:p>
    <w:p w14:paraId="64EAFB9B" w14:textId="45083C69" w:rsidR="002D7A44" w:rsidRPr="002F57F4" w:rsidRDefault="00ED5549" w:rsidP="00604BFB">
      <w:pPr>
        <w:pStyle w:val="berschrift1"/>
        <w:jc w:val="both"/>
      </w:pPr>
      <w:r w:rsidRPr="002F57F4">
        <w:t>Komunikat prasowy</w:t>
      </w:r>
    </w:p>
    <w:p w14:paraId="3EF5C6DD" w14:textId="6608F6CF" w:rsidR="00ED5549" w:rsidRPr="002F57F4" w:rsidRDefault="00ED5549" w:rsidP="00604BFB">
      <w:pPr>
        <w:jc w:val="both"/>
        <w:rPr>
          <w:sz w:val="20"/>
          <w:szCs w:val="20"/>
        </w:rPr>
      </w:pPr>
    </w:p>
    <w:p w14:paraId="00F13E77" w14:textId="77777777" w:rsidR="00E83DD7" w:rsidRPr="002F57F4" w:rsidRDefault="00E83DD7" w:rsidP="00604BFB">
      <w:pPr>
        <w:jc w:val="both"/>
        <w:rPr>
          <w:sz w:val="20"/>
          <w:szCs w:val="20"/>
        </w:rPr>
      </w:pPr>
    </w:p>
    <w:p w14:paraId="5DDD55EC" w14:textId="1E882063" w:rsidR="00E979F2" w:rsidRPr="002F57F4" w:rsidRDefault="00E04E69" w:rsidP="006B1C6D">
      <w:pPr>
        <w:pStyle w:val="berschrift2"/>
        <w:jc w:val="both"/>
        <w:rPr>
          <w:b/>
          <w:bCs/>
          <w:color w:val="auto"/>
          <w:sz w:val="40"/>
          <w:szCs w:val="36"/>
        </w:rPr>
      </w:pPr>
      <w:r w:rsidRPr="002F57F4">
        <w:rPr>
          <w:b/>
          <w:color w:val="auto"/>
          <w:sz w:val="40"/>
        </w:rPr>
        <w:t>30 lat Fronius Solar Energy</w:t>
      </w:r>
    </w:p>
    <w:p w14:paraId="25BF947F" w14:textId="12313A39" w:rsidR="00E979F2" w:rsidRPr="002F57F4" w:rsidRDefault="006B1C6D" w:rsidP="006B1C6D">
      <w:pPr>
        <w:pStyle w:val="berschrift2"/>
        <w:spacing w:before="120"/>
        <w:jc w:val="both"/>
        <w:rPr>
          <w:color w:val="auto"/>
          <w:szCs w:val="24"/>
        </w:rPr>
      </w:pPr>
      <w:r w:rsidRPr="002F57F4">
        <w:rPr>
          <w:color w:val="auto"/>
        </w:rPr>
        <w:t>- Od wizji zrównoważonego rozwoju do największego segmentu działalności</w:t>
      </w:r>
    </w:p>
    <w:p w14:paraId="702FE689" w14:textId="04FA2B2A" w:rsidR="00B04C47" w:rsidRPr="002F57F4" w:rsidRDefault="006B1C6D" w:rsidP="006B1C6D">
      <w:pPr>
        <w:pStyle w:val="berschrift2"/>
        <w:jc w:val="both"/>
        <w:rPr>
          <w:color w:val="auto"/>
          <w:szCs w:val="24"/>
        </w:rPr>
      </w:pPr>
      <w:r w:rsidRPr="002F57F4">
        <w:rPr>
          <w:color w:val="auto"/>
        </w:rPr>
        <w:t>- Boom na fotowoltaikę przekłada się na bezprecedensowy wzrost</w:t>
      </w:r>
    </w:p>
    <w:p w14:paraId="50C90B91" w14:textId="3807EC1C" w:rsidR="00B04C47" w:rsidRPr="002F57F4" w:rsidRDefault="006B1C6D" w:rsidP="006B1C6D">
      <w:pPr>
        <w:pStyle w:val="berschrift2"/>
        <w:jc w:val="both"/>
        <w:rPr>
          <w:color w:val="auto"/>
          <w:szCs w:val="24"/>
        </w:rPr>
      </w:pPr>
      <w:r w:rsidRPr="002F57F4">
        <w:rPr>
          <w:color w:val="auto"/>
        </w:rPr>
        <w:t>- Rozbudowa zakładu produkcyjnego Sattledt na ukończeniu</w:t>
      </w:r>
    </w:p>
    <w:p w14:paraId="2CC4F935" w14:textId="77777777" w:rsidR="00ED5549" w:rsidRPr="002F57F4" w:rsidRDefault="00ED5549" w:rsidP="00604BFB">
      <w:pPr>
        <w:jc w:val="both"/>
        <w:rPr>
          <w:sz w:val="20"/>
          <w:szCs w:val="20"/>
        </w:rPr>
      </w:pPr>
    </w:p>
    <w:p w14:paraId="47D72435" w14:textId="5E5E1D71" w:rsidR="001668E3" w:rsidRPr="002F57F4" w:rsidRDefault="00ED5549" w:rsidP="00604BFB">
      <w:pPr>
        <w:jc w:val="both"/>
        <w:rPr>
          <w:sz w:val="24"/>
          <w:szCs w:val="24"/>
        </w:rPr>
      </w:pPr>
      <w:r w:rsidRPr="002F57F4">
        <w:rPr>
          <w:i/>
          <w:sz w:val="24"/>
        </w:rPr>
        <w:t>(Wels/Sattledt, 07.07.2022)</w:t>
      </w:r>
      <w:r w:rsidRPr="002F57F4">
        <w:rPr>
          <w:sz w:val="24"/>
        </w:rPr>
        <w:t xml:space="preserve"> </w:t>
      </w:r>
      <w:bookmarkStart w:id="0" w:name="_Hlk105735934"/>
      <w:r w:rsidRPr="002F57F4">
        <w:rPr>
          <w:sz w:val="24"/>
        </w:rPr>
        <w:t xml:space="preserve">Na początku lat 90. XX wieku firma Fronius po raz pierwszy zajęła się energią słoneczną jako tematem na przyszłość. O ile wtedy wzbudzało to uśmiech politowania, to obecnie ten segment działalności stał się wręcz filarem całej firmy. Ponieważ miejscem wytwarzania wartości dodanej ma pozostać Europa, intensywnie rozbudowuje się  zakład produkcyjny w Sattledt w Górnej Austrii. </w:t>
      </w:r>
      <w:bookmarkEnd w:id="0"/>
    </w:p>
    <w:p w14:paraId="2B50B496" w14:textId="77777777" w:rsidR="005E727F" w:rsidRPr="002F57F4" w:rsidRDefault="005E727F" w:rsidP="00604BFB">
      <w:pPr>
        <w:jc w:val="both"/>
        <w:rPr>
          <w:sz w:val="20"/>
          <w:szCs w:val="20"/>
        </w:rPr>
      </w:pPr>
    </w:p>
    <w:p w14:paraId="0FE88D06" w14:textId="5B9F4AF7" w:rsidR="00193F7F" w:rsidRPr="002F57F4" w:rsidRDefault="00B42D14" w:rsidP="00604BFB">
      <w:pPr>
        <w:jc w:val="both"/>
        <w:rPr>
          <w:sz w:val="20"/>
          <w:szCs w:val="20"/>
        </w:rPr>
      </w:pPr>
      <w:r w:rsidRPr="002F57F4">
        <w:rPr>
          <w:sz w:val="20"/>
        </w:rPr>
        <w:t>Fronius — to austriackie przedsiębiorstwo rodzinne, które słusznie jest kojarzone z boomem w branży instalacji PV. Nie zawsze jednak tak było: jeśli przyjrzymy się 30-letniej historii najmłodszego segmentu działalności „Solar Energy”, okaże się, że stał się on siłą napędową firmy dopiero w ostatnich latach. Przez dłuższy czas ten przyszłościowy temat pozostawał w cieniu i ledwo przeżywał najcięższe kryzysy w historii firmy. Ale po kolei…</w:t>
      </w:r>
    </w:p>
    <w:p w14:paraId="2383B624" w14:textId="323FD66E" w:rsidR="00193F7F" w:rsidRPr="002F57F4" w:rsidRDefault="00193F7F" w:rsidP="00604BFB">
      <w:pPr>
        <w:jc w:val="both"/>
        <w:rPr>
          <w:sz w:val="20"/>
          <w:szCs w:val="20"/>
        </w:rPr>
      </w:pPr>
    </w:p>
    <w:p w14:paraId="0A10A4E1" w14:textId="50ABED3B" w:rsidR="00D5101B" w:rsidRPr="002F57F4" w:rsidRDefault="002137C1" w:rsidP="005E727F">
      <w:pPr>
        <w:pStyle w:val="berschrift3"/>
        <w:rPr>
          <w:sz w:val="22"/>
          <w:szCs w:val="22"/>
        </w:rPr>
      </w:pPr>
      <w:r w:rsidRPr="002F57F4">
        <w:rPr>
          <w:sz w:val="22"/>
        </w:rPr>
        <w:t>Narodziny „Solar Energy”</w:t>
      </w:r>
    </w:p>
    <w:p w14:paraId="54885A5B" w14:textId="0169ED35" w:rsidR="006F0A9A" w:rsidRPr="002F57F4" w:rsidRDefault="000E2499" w:rsidP="006F0A9A">
      <w:pPr>
        <w:jc w:val="both"/>
        <w:rPr>
          <w:sz w:val="20"/>
          <w:szCs w:val="20"/>
        </w:rPr>
      </w:pPr>
      <w:r w:rsidRPr="002F57F4">
        <w:rPr>
          <w:sz w:val="20"/>
        </w:rPr>
        <w:t xml:space="preserve">Od 1950 r. Fronius oprócz techniki ładowania akumulatorów rozbudowuje także segment spawalnictwa i już w latach 60. doprowadza go do rozkwitu, którego kulminacją było wprowadzenie na rynek w 1981 r. nowatorskiego systemu spawania. </w:t>
      </w:r>
      <w:r w:rsidRPr="002F57F4">
        <w:rPr>
          <w:i/>
          <w:sz w:val="20"/>
        </w:rPr>
        <w:t>„Stale mieliśmy jednak wrażenie, że jesteśmy jakimiś rabusiami prądu”</w:t>
      </w:r>
      <w:r w:rsidRPr="002F57F4">
        <w:rPr>
          <w:sz w:val="20"/>
        </w:rPr>
        <w:t xml:space="preserve"> — wspomina prezes Elisabeth Engelbrechtsmüller-Strauß. </w:t>
      </w:r>
      <w:r w:rsidRPr="002F57F4">
        <w:rPr>
          <w:i/>
          <w:sz w:val="20"/>
        </w:rPr>
        <w:t>„Należy sobie uświadomić, że w tamtych czasach spawalnictwo pochłaniało ogromną ilość energii. Chcieliśmy niejako „oddać” część tego prądu i zaczęliśmy pierwsze próby z modułami fotowoltaicznymi. Tak narodziła się jednostka biznesowa „Solar Energy”.</w:t>
      </w:r>
    </w:p>
    <w:p w14:paraId="74973BF5" w14:textId="4D43B7B2" w:rsidR="004825E8" w:rsidRPr="002F57F4" w:rsidRDefault="00683051" w:rsidP="00D5101B">
      <w:pPr>
        <w:jc w:val="both"/>
        <w:rPr>
          <w:sz w:val="20"/>
          <w:szCs w:val="20"/>
        </w:rPr>
      </w:pPr>
      <w:r w:rsidRPr="002F57F4">
        <w:rPr>
          <w:sz w:val="20"/>
        </w:rPr>
        <w:t xml:space="preserve">Po 30 latach wydaje się oczywiste, że zielona energia nie może się obyć bez słońca. Jednak przez długi czas tej działalności wcale nie wróżono dużego sukcesu —  mówi dalej Engelbrechtsmüller-Strauß: </w:t>
      </w:r>
      <w:r w:rsidRPr="002F57F4">
        <w:rPr>
          <w:i/>
          <w:sz w:val="20"/>
        </w:rPr>
        <w:t>„W początkowym okresie traktowano nas często jako „ekoświrów” i mieliśmy duże trudności z ulokowaniem naszych urządzeń na rynku. Chociaż trudno to sobie wyobrazić, ale produkowaliśmy wtedy tylko jeden lub dwa falowniki tygodniowo”.</w:t>
      </w:r>
    </w:p>
    <w:p w14:paraId="7A60DEFA" w14:textId="77777777" w:rsidR="0015384A" w:rsidRPr="002F57F4" w:rsidRDefault="0015384A" w:rsidP="00D5101B">
      <w:pPr>
        <w:jc w:val="both"/>
        <w:rPr>
          <w:sz w:val="20"/>
          <w:szCs w:val="20"/>
        </w:rPr>
      </w:pPr>
    </w:p>
    <w:p w14:paraId="40E9F529" w14:textId="720DFE00" w:rsidR="00E34D81" w:rsidRPr="002F57F4" w:rsidRDefault="00F5451F" w:rsidP="005E727F">
      <w:pPr>
        <w:pStyle w:val="berschrift3"/>
        <w:rPr>
          <w:sz w:val="22"/>
          <w:szCs w:val="22"/>
        </w:rPr>
      </w:pPr>
      <w:r w:rsidRPr="002F57F4">
        <w:rPr>
          <w:sz w:val="22"/>
        </w:rPr>
        <w:t>Dostawy energii dla Europy w centrum uwagi</w:t>
      </w:r>
    </w:p>
    <w:p w14:paraId="48188F06" w14:textId="24CE44F0" w:rsidR="00D94E32" w:rsidRPr="002F57F4" w:rsidRDefault="00317FE6" w:rsidP="00D94E32">
      <w:pPr>
        <w:jc w:val="both"/>
        <w:rPr>
          <w:sz w:val="20"/>
          <w:szCs w:val="20"/>
        </w:rPr>
      </w:pPr>
      <w:r w:rsidRPr="002F57F4">
        <w:rPr>
          <w:sz w:val="20"/>
        </w:rPr>
        <w:t>Jak bardzo świat się od tej pory zmienił i dlaczego segment działalności „Solar Energy” wyprzedził nawet pion spawalnictwa, widać chociażby po liczbach: Przy planowanej produkcji 510000 falowników w bieżącym roku Fronius jest największym producentem systemów prosumenckich w Europie. Na świecie w użyciu jest już 3,4 mln falowników Fronius. Wytwarzają one rocznie 35,1 TWh czystej energii słonecznej. To tyle samo, co 33 elektrownie na Dunaju. Dostawy energii stopniowo ulegają decentralizacji, a odbiorcy stają się sami jej producentami — wytwarzają własny prąd, zużywają go na miejscu i oddają nadmiar innym odbiorcom. Trend ten wzmacniają czynniki zewnętrzne, takie jak wysokie ceny energii i plany energetycznej samowystarczalności Europy.</w:t>
      </w:r>
    </w:p>
    <w:p w14:paraId="4CE4BE14" w14:textId="55E14289" w:rsidR="004D4902" w:rsidRPr="002F57F4" w:rsidRDefault="00D94E32" w:rsidP="00D94E32">
      <w:pPr>
        <w:jc w:val="both"/>
        <w:rPr>
          <w:sz w:val="20"/>
          <w:szCs w:val="20"/>
        </w:rPr>
      </w:pPr>
      <w:r w:rsidRPr="002F57F4">
        <w:rPr>
          <w:i/>
          <w:sz w:val="20"/>
        </w:rPr>
        <w:t>„Bardzo ważne jest przy tym zawsze wytwarzanie wartości dodanej w Europie. Zwłaszcza po ostatnich zakłóceniach w łańcuchach dostaw Europa stara się ograniczać zależność od innych rynków”</w:t>
      </w:r>
      <w:r w:rsidRPr="002F57F4">
        <w:rPr>
          <w:sz w:val="20"/>
        </w:rPr>
        <w:t xml:space="preserve"> — zdradza Martin Hackl, global director marketing and sales, jednostka biznesowa „Solar Energy”, Fronius International GmbH. </w:t>
      </w:r>
      <w:r w:rsidRPr="002F57F4">
        <w:rPr>
          <w:i/>
          <w:sz w:val="20"/>
        </w:rPr>
        <w:t>„Fronius może temu tylko przyklasnąć. Od wielu lat konsekwentnie rozbudowujemy europejskie moce produkcyjne w niektórych dziedzinach, jak na przykład mikroelektronika. Stawia nas to w niekorzystnej sytuacji wobec azjatyckich konkurentów. Jest to o tyle niedobrze, że nie stworzymy przecież zrównoważonego i autonomicznego systemu dostaw energii, opierając się na produktach pochodzących z innych kontynentów. Zrównoważony rozwój ma dla nas najwyższe znaczenie, a temu najlepiej służy skoncentrowanie naszej działalności produkcyjnej w Austrii i Czechach. Pozwala nam to utrzymać najwyższe standardy społeczne, środowiskowe i jakości. Zakup produktów z innych kontynentów nie będzie racjonalny ani zgodny z zasadami zrównoważonego rozwoju, chociażby ze względu na odległość, jaką musi pokonać transport”.</w:t>
      </w:r>
    </w:p>
    <w:p w14:paraId="4DCAD638" w14:textId="00D88FA0" w:rsidR="004D4902" w:rsidRPr="002F57F4" w:rsidRDefault="004D4902" w:rsidP="00D94E32">
      <w:pPr>
        <w:jc w:val="both"/>
        <w:rPr>
          <w:sz w:val="20"/>
          <w:szCs w:val="20"/>
        </w:rPr>
      </w:pPr>
    </w:p>
    <w:p w14:paraId="0F0A9896" w14:textId="67E0F4F0" w:rsidR="004D4902" w:rsidRPr="002F57F4" w:rsidRDefault="008041DF" w:rsidP="008041DF">
      <w:pPr>
        <w:pStyle w:val="berschrift3"/>
        <w:rPr>
          <w:sz w:val="22"/>
          <w:szCs w:val="22"/>
        </w:rPr>
      </w:pPr>
      <w:r w:rsidRPr="002F57F4">
        <w:rPr>
          <w:sz w:val="22"/>
        </w:rPr>
        <w:t>Rozbudowa zakładu w Sattledt w liczbach</w:t>
      </w:r>
    </w:p>
    <w:p w14:paraId="2232B93F" w14:textId="11E1B7EF" w:rsidR="00D94E32" w:rsidRPr="002F57F4" w:rsidRDefault="005438C9" w:rsidP="00D94E32">
      <w:pPr>
        <w:jc w:val="both"/>
        <w:rPr>
          <w:sz w:val="20"/>
          <w:szCs w:val="20"/>
        </w:rPr>
      </w:pPr>
      <w:r w:rsidRPr="002F57F4">
        <w:rPr>
          <w:sz w:val="20"/>
        </w:rPr>
        <w:t>Z tego powodu firma Fronius ulokowała swoje zakłady produkcyjne w Austrii i Czechach i nigdy nie myślała o outsourcingu — wręcz przeciwnie:</w:t>
      </w:r>
      <w:r w:rsidRPr="002F57F4">
        <w:rPr>
          <w:i/>
          <w:sz w:val="20"/>
        </w:rPr>
        <w:t xml:space="preserve"> „Przygotowujemy się strategicznie na duży wzrost w Europie i dużo inwestujemy w rozbudowę naszych zakładów i zdolności produkcyjnych”</w:t>
      </w:r>
      <w:r w:rsidRPr="002F57F4">
        <w:rPr>
          <w:sz w:val="20"/>
        </w:rPr>
        <w:t xml:space="preserve"> — mówi Hackl. Najlepszym przykładem jest ogromny obiekt produkcyjno-logistyczny w Sattledt w Górnej Austrii. Jego powierzchnia użytkowa zwiększy się wkrótce z obecnych 41 000 m² jeszcze o 28 000 m². Zakończenie budowy jest zaplanowane już na lipiec 2022 r. i od tego momentu rozpocznie się stopniowe zasiedlanie nowych powierzchni.</w:t>
      </w:r>
    </w:p>
    <w:p w14:paraId="31439A9C" w14:textId="748A2F82" w:rsidR="00FF69FE" w:rsidRPr="002F57F4" w:rsidRDefault="003B205D" w:rsidP="00604BFB">
      <w:pPr>
        <w:jc w:val="both"/>
        <w:rPr>
          <w:sz w:val="20"/>
          <w:szCs w:val="20"/>
        </w:rPr>
      </w:pPr>
      <w:r w:rsidRPr="002F57F4">
        <w:rPr>
          <w:sz w:val="20"/>
        </w:rPr>
        <w:t xml:space="preserve">Jedną z najważniejszych inwestycji tak zwanego rozszerzenia północnego jest w pełni zautomatyzowany regał wysokiego składowania. To przyszłe miejsce przeładunku wydania towarów, w którym będzie miejsce na 7000 palet i 12 500 skrzyń na małe części. Ciekawostką są ponadto dwa nowe magazyny lodu, które tworzą obecnie największą instalację tego typu w Europie. W uproszczeniu, w magazynie lodu wykorzystywana jest energia uwalniana podczas zmiany stanu skupienia wody z ciekłego w stały. Za pomocą wymienników ciepła ta energia może zostać spożytkowana zimą do ogrzewania, a latem do chłodzenia i klimatyzowania budynku. Ponadto, zgodnie z filozofią Fronius, wszystkie nowe budynki zostaną wkrótce na całej powierzchni pokryte instalacją PV, która do obecnych 930 kilowatopików dołoży kolejny megawatopik. </w:t>
      </w:r>
    </w:p>
    <w:p w14:paraId="557A65F3" w14:textId="53A5FEDB" w:rsidR="00FF69FE" w:rsidRPr="002F57F4" w:rsidRDefault="00FF69FE" w:rsidP="00604BFB">
      <w:pPr>
        <w:jc w:val="both"/>
        <w:rPr>
          <w:sz w:val="20"/>
          <w:szCs w:val="20"/>
        </w:rPr>
      </w:pPr>
    </w:p>
    <w:p w14:paraId="222F00C3" w14:textId="143D12E1" w:rsidR="00FF69FE" w:rsidRPr="002F57F4" w:rsidRDefault="00580A3B" w:rsidP="000B0F56">
      <w:pPr>
        <w:pStyle w:val="berschrift3"/>
        <w:rPr>
          <w:sz w:val="22"/>
          <w:szCs w:val="22"/>
        </w:rPr>
      </w:pPr>
      <w:r w:rsidRPr="002F57F4">
        <w:rPr>
          <w:sz w:val="22"/>
        </w:rPr>
        <w:lastRenderedPageBreak/>
        <w:t>Wyjście z kryzysu</w:t>
      </w:r>
    </w:p>
    <w:p w14:paraId="0609EE79" w14:textId="0F3F853C" w:rsidR="00580A3B" w:rsidRPr="002F57F4" w:rsidRDefault="00263281" w:rsidP="00604BFB">
      <w:pPr>
        <w:jc w:val="both"/>
        <w:rPr>
          <w:sz w:val="20"/>
          <w:szCs w:val="20"/>
        </w:rPr>
      </w:pPr>
      <w:r w:rsidRPr="002F57F4">
        <w:rPr>
          <w:i/>
          <w:sz w:val="20"/>
        </w:rPr>
        <w:t>„Inwestując w Sattledt, wysyłamy równocześnie wiele sygnałów”</w:t>
      </w:r>
      <w:r w:rsidRPr="002F57F4">
        <w:rPr>
          <w:sz w:val="20"/>
        </w:rPr>
        <w:t xml:space="preserve"> — uważa Elisabeth Engelbrechtsmüller-Strauß. </w:t>
      </w:r>
      <w:r w:rsidRPr="002F57F4">
        <w:rPr>
          <w:i/>
          <w:sz w:val="20"/>
        </w:rPr>
        <w:t>„Z jednej strony chcemy wzmocnić nasz zakład i zarezerwować sobie teren, a z drugiej — być postrzegani jako przyszłościowy pracodawca. Podczas gdy inni w czasach pandemii redukowali czas pracy, u nas zaczęła się planowana od dawna rozbudowa. Tylko w tym roku firma Fronius zainwestowała 187 mln EUR w swój przyszły rozwój. Jako przedsiębiorstwo rodzinne opieramy się na ciągłości i wybiegamy myślą daleko naprzód. Nie chcemy jednak wzrostu za wszelką cenę, lecz tylko wtedy, gdy rzeczywiście możemy sobie na to pozwolić”.</w:t>
      </w:r>
    </w:p>
    <w:p w14:paraId="22BE9F21" w14:textId="76B05A4A" w:rsidR="00580A3B" w:rsidRPr="002F57F4" w:rsidRDefault="00DC693C" w:rsidP="00604BFB">
      <w:pPr>
        <w:jc w:val="both"/>
        <w:rPr>
          <w:sz w:val="20"/>
          <w:szCs w:val="20"/>
        </w:rPr>
      </w:pPr>
      <w:r w:rsidRPr="002F57F4">
        <w:rPr>
          <w:sz w:val="20"/>
        </w:rPr>
        <w:t xml:space="preserve">To nastawienie pomogło Fronius już w przeszłości. Dokładnie w momencie przejęcia steru firmy przez Elisabeth Engelbrechtsmüller-Strauß przedsiębiorstwo wraz z całą branżą solarną było pogrążone w kryzysie lat 2011–2013. Wtedy sprawdziła się zasada, żeby w dobrych czasach oszczędzać, aby mieć rezerwę na te gorsze. </w:t>
      </w:r>
      <w:r w:rsidRPr="002F57F4">
        <w:rPr>
          <w:i/>
          <w:sz w:val="20"/>
        </w:rPr>
        <w:t>„Zainwestowaliśmy posiadane środki w badania i rozwój, ratując w ten sposób przed około dziesięciu laty ten segment działalności. Tych środków nie dostalibyśmy wtedy pewnie od żadnego banku”.</w:t>
      </w:r>
    </w:p>
    <w:p w14:paraId="4B2D767C" w14:textId="744D8582" w:rsidR="00636488" w:rsidRPr="002F57F4" w:rsidRDefault="00636488">
      <w:pPr>
        <w:rPr>
          <w:sz w:val="20"/>
          <w:szCs w:val="20"/>
        </w:rPr>
      </w:pPr>
    </w:p>
    <w:p w14:paraId="456B3EF7" w14:textId="33BD1F58" w:rsidR="006E5796" w:rsidRPr="006F73DA" w:rsidRDefault="006E5796" w:rsidP="006E5796">
      <w:pPr>
        <w:spacing w:before="40" w:after="40"/>
        <w:jc w:val="both"/>
      </w:pPr>
      <w:r>
        <w:t xml:space="preserve">Liczba słów: </w:t>
      </w:r>
      <w:r w:rsidR="004834A0">
        <w:t>883</w:t>
      </w:r>
    </w:p>
    <w:p w14:paraId="3E5B509E" w14:textId="0A99EF39" w:rsidR="006E5796" w:rsidRDefault="006E5796" w:rsidP="006E5796">
      <w:pPr>
        <w:spacing w:before="40" w:after="40"/>
        <w:jc w:val="both"/>
      </w:pPr>
      <w:r>
        <w:t xml:space="preserve">Liczba znaków: </w:t>
      </w:r>
      <w:r w:rsidR="004834A0">
        <w:t>6377</w:t>
      </w:r>
      <w:r>
        <w:t>(ze spacjami)</w:t>
      </w:r>
    </w:p>
    <w:p w14:paraId="5030816F" w14:textId="77777777" w:rsidR="006E5796" w:rsidRPr="003C7726" w:rsidRDefault="006E5796" w:rsidP="006E5796">
      <w:pPr>
        <w:jc w:val="both"/>
        <w:rPr>
          <w:sz w:val="20"/>
          <w:szCs w:val="20"/>
        </w:rPr>
      </w:pPr>
    </w:p>
    <w:p w14:paraId="19EFD859" w14:textId="77111E55" w:rsidR="00636488" w:rsidRPr="006E5796" w:rsidRDefault="006E5796" w:rsidP="00636488">
      <w:pPr>
        <w:jc w:val="both"/>
        <w:rPr>
          <w:rFonts w:eastAsiaTheme="majorEastAsia" w:cstheme="majorBidi"/>
          <w:iCs/>
          <w:color w:val="000000" w:themeColor="text1"/>
          <w:sz w:val="20"/>
          <w:szCs w:val="20"/>
          <w:u w:val="single"/>
        </w:rPr>
      </w:pPr>
      <w:r w:rsidRPr="003C7726">
        <w:rPr>
          <w:sz w:val="20"/>
          <w:u w:val="single"/>
        </w:rPr>
        <w:t>Wykaz materiałów graficznych</w:t>
      </w:r>
    </w:p>
    <w:p w14:paraId="214B9451" w14:textId="77777777" w:rsidR="00636488" w:rsidRPr="002F57F4" w:rsidRDefault="00636488" w:rsidP="00636488">
      <w:pPr>
        <w:jc w:val="both"/>
        <w:rPr>
          <w:sz w:val="18"/>
          <w:szCs w:val="18"/>
        </w:rPr>
      </w:pPr>
      <w:r w:rsidRPr="002F57F4">
        <w:rPr>
          <w:noProof/>
          <w:sz w:val="18"/>
        </w:rPr>
        <w:drawing>
          <wp:anchor distT="0" distB="0" distL="114300" distR="114300" simplePos="0" relativeHeight="251659264" behindDoc="1" locked="0" layoutInCell="1" allowOverlap="1" wp14:anchorId="28BCC971" wp14:editId="63156A8C">
            <wp:simplePos x="0" y="0"/>
            <wp:positionH relativeFrom="margin">
              <wp:posOffset>5770</wp:posOffset>
            </wp:positionH>
            <wp:positionV relativeFrom="paragraph">
              <wp:posOffset>82247</wp:posOffset>
            </wp:positionV>
            <wp:extent cx="1800000" cy="1200000"/>
            <wp:effectExtent l="0" t="0" r="0" b="635"/>
            <wp:wrapTight wrapText="bothSides">
              <wp:wrapPolygon edited="0">
                <wp:start x="0" y="0"/>
                <wp:lineTo x="0" y="21268"/>
                <wp:lineTo x="21265" y="21268"/>
                <wp:lineTo x="2126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BCF52" w14:textId="77777777" w:rsidR="00636488" w:rsidRPr="002F57F4" w:rsidRDefault="00636488" w:rsidP="00636488">
      <w:pPr>
        <w:jc w:val="both"/>
        <w:rPr>
          <w:sz w:val="18"/>
          <w:szCs w:val="18"/>
        </w:rPr>
      </w:pPr>
    </w:p>
    <w:p w14:paraId="5CC5F360" w14:textId="77777777" w:rsidR="006E5796" w:rsidRDefault="006E5796" w:rsidP="00636488">
      <w:pPr>
        <w:jc w:val="both"/>
        <w:rPr>
          <w:sz w:val="18"/>
        </w:rPr>
      </w:pPr>
    </w:p>
    <w:p w14:paraId="4BB5E7E3" w14:textId="77777777" w:rsidR="006E5796" w:rsidRDefault="006E5796" w:rsidP="00636488">
      <w:pPr>
        <w:jc w:val="both"/>
        <w:rPr>
          <w:sz w:val="18"/>
        </w:rPr>
      </w:pPr>
    </w:p>
    <w:p w14:paraId="08AF6D25" w14:textId="77777777" w:rsidR="006E5796" w:rsidRDefault="006E5796" w:rsidP="00636488">
      <w:pPr>
        <w:jc w:val="both"/>
        <w:rPr>
          <w:sz w:val="18"/>
        </w:rPr>
      </w:pPr>
    </w:p>
    <w:p w14:paraId="047306B9" w14:textId="4CFAEB40" w:rsidR="00636488" w:rsidRPr="002F57F4" w:rsidRDefault="00636488" w:rsidP="00636488">
      <w:pPr>
        <w:jc w:val="both"/>
        <w:rPr>
          <w:sz w:val="18"/>
          <w:szCs w:val="18"/>
        </w:rPr>
      </w:pPr>
      <w:r w:rsidRPr="002F57F4">
        <w:rPr>
          <w:sz w:val="18"/>
        </w:rPr>
        <w:t>Prezes Fronius Elisabeth Engelbrechtsmüller-Strauß</w:t>
      </w:r>
    </w:p>
    <w:p w14:paraId="5A4EDEBA" w14:textId="77777777" w:rsidR="00636488" w:rsidRPr="002F57F4" w:rsidRDefault="00636488" w:rsidP="00636488">
      <w:pPr>
        <w:jc w:val="both"/>
        <w:rPr>
          <w:sz w:val="18"/>
          <w:szCs w:val="18"/>
        </w:rPr>
      </w:pPr>
      <w:r w:rsidRPr="002F57F4">
        <w:rPr>
          <w:noProof/>
          <w:sz w:val="18"/>
        </w:rPr>
        <w:drawing>
          <wp:anchor distT="0" distB="0" distL="114300" distR="114300" simplePos="0" relativeHeight="251661312" behindDoc="1" locked="0" layoutInCell="1" allowOverlap="1" wp14:anchorId="33E51A49" wp14:editId="0D1719D3">
            <wp:simplePos x="0" y="0"/>
            <wp:positionH relativeFrom="margin">
              <wp:align>left</wp:align>
            </wp:positionH>
            <wp:positionV relativeFrom="paragraph">
              <wp:posOffset>161290</wp:posOffset>
            </wp:positionV>
            <wp:extent cx="1800000" cy="1200000"/>
            <wp:effectExtent l="0" t="0" r="0" b="635"/>
            <wp:wrapTight wrapText="bothSides">
              <wp:wrapPolygon edited="0">
                <wp:start x="0" y="0"/>
                <wp:lineTo x="0" y="21268"/>
                <wp:lineTo x="21265" y="21268"/>
                <wp:lineTo x="21265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35DD7" w14:textId="77777777" w:rsidR="00636488" w:rsidRPr="002F57F4" w:rsidRDefault="00636488" w:rsidP="00636488">
      <w:pPr>
        <w:jc w:val="both"/>
        <w:rPr>
          <w:sz w:val="18"/>
          <w:szCs w:val="18"/>
        </w:rPr>
      </w:pPr>
    </w:p>
    <w:p w14:paraId="4A7C4B2D" w14:textId="77777777" w:rsidR="006E5796" w:rsidRDefault="006E5796" w:rsidP="00636488">
      <w:pPr>
        <w:jc w:val="both"/>
        <w:rPr>
          <w:sz w:val="18"/>
        </w:rPr>
      </w:pPr>
    </w:p>
    <w:p w14:paraId="0EF72FC2" w14:textId="77777777" w:rsidR="006E5796" w:rsidRDefault="006E5796" w:rsidP="00636488">
      <w:pPr>
        <w:jc w:val="both"/>
        <w:rPr>
          <w:sz w:val="18"/>
        </w:rPr>
      </w:pPr>
    </w:p>
    <w:p w14:paraId="7BC1B60B" w14:textId="77777777" w:rsidR="006E5796" w:rsidRDefault="006E5796" w:rsidP="00636488">
      <w:pPr>
        <w:jc w:val="both"/>
        <w:rPr>
          <w:sz w:val="18"/>
        </w:rPr>
      </w:pPr>
    </w:p>
    <w:p w14:paraId="47F3CA89" w14:textId="3BEFDB6D" w:rsidR="00636488" w:rsidRPr="006E5796" w:rsidRDefault="00636488" w:rsidP="00636488">
      <w:pPr>
        <w:jc w:val="both"/>
        <w:rPr>
          <w:sz w:val="18"/>
          <w:szCs w:val="18"/>
        </w:rPr>
      </w:pPr>
      <w:r w:rsidRPr="006E5796">
        <w:rPr>
          <w:sz w:val="18"/>
          <w:szCs w:val="18"/>
        </w:rPr>
        <w:t>Martin Hackl, global director marketing and sales, jednostka biznesowa Solar Energy, Fronius International GmbH</w:t>
      </w:r>
    </w:p>
    <w:p w14:paraId="6EADC3E8" w14:textId="77777777" w:rsidR="00636488" w:rsidRPr="002F57F4" w:rsidRDefault="00636488" w:rsidP="00636488">
      <w:pPr>
        <w:jc w:val="both"/>
        <w:rPr>
          <w:sz w:val="18"/>
          <w:szCs w:val="18"/>
        </w:rPr>
      </w:pPr>
    </w:p>
    <w:p w14:paraId="0BDBC881" w14:textId="77777777" w:rsidR="00DC1B1C" w:rsidRPr="002F57F4" w:rsidRDefault="00DC1B1C" w:rsidP="00636488">
      <w:pPr>
        <w:jc w:val="both"/>
        <w:rPr>
          <w:sz w:val="18"/>
          <w:szCs w:val="18"/>
        </w:rPr>
      </w:pPr>
    </w:p>
    <w:p w14:paraId="1BB2E3CA" w14:textId="6684B334" w:rsidR="00636488" w:rsidRPr="002F57F4" w:rsidRDefault="00AF03C2" w:rsidP="00636488">
      <w:pPr>
        <w:jc w:val="both"/>
        <w:rPr>
          <w:sz w:val="18"/>
          <w:szCs w:val="18"/>
        </w:rPr>
      </w:pPr>
      <w:r w:rsidRPr="002F57F4">
        <w:rPr>
          <w:noProof/>
          <w:sz w:val="18"/>
        </w:rPr>
        <w:lastRenderedPageBreak/>
        <w:drawing>
          <wp:anchor distT="0" distB="0" distL="114300" distR="114300" simplePos="0" relativeHeight="251660288" behindDoc="1" locked="0" layoutInCell="1" allowOverlap="1" wp14:anchorId="439AA96C" wp14:editId="20376B77">
            <wp:simplePos x="0" y="0"/>
            <wp:positionH relativeFrom="margin">
              <wp:align>left</wp:align>
            </wp:positionH>
            <wp:positionV relativeFrom="paragraph">
              <wp:posOffset>244419</wp:posOffset>
            </wp:positionV>
            <wp:extent cx="1120879" cy="1440000"/>
            <wp:effectExtent l="0" t="0" r="3175" b="8255"/>
            <wp:wrapTight wrapText="bothSides">
              <wp:wrapPolygon edited="0">
                <wp:start x="0" y="0"/>
                <wp:lineTo x="0" y="21438"/>
                <wp:lineTo x="21294" y="21438"/>
                <wp:lineTo x="21294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87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AF612" w14:textId="2B28346C" w:rsidR="00636488" w:rsidRPr="002F57F4" w:rsidRDefault="00636488" w:rsidP="00636488">
      <w:pPr>
        <w:jc w:val="both"/>
        <w:rPr>
          <w:sz w:val="18"/>
          <w:szCs w:val="18"/>
        </w:rPr>
      </w:pPr>
    </w:p>
    <w:p w14:paraId="572EEE33" w14:textId="77777777" w:rsidR="00636488" w:rsidRPr="002F57F4" w:rsidRDefault="00636488" w:rsidP="00636488">
      <w:pPr>
        <w:jc w:val="both"/>
        <w:rPr>
          <w:sz w:val="18"/>
          <w:szCs w:val="18"/>
        </w:rPr>
      </w:pPr>
    </w:p>
    <w:p w14:paraId="114D6F36" w14:textId="77777777" w:rsidR="006E5796" w:rsidRDefault="006E5796" w:rsidP="00636488">
      <w:pPr>
        <w:jc w:val="both"/>
        <w:rPr>
          <w:sz w:val="18"/>
        </w:rPr>
      </w:pPr>
    </w:p>
    <w:p w14:paraId="194E7298" w14:textId="77777777" w:rsidR="006E5796" w:rsidRDefault="006E5796" w:rsidP="00636488">
      <w:pPr>
        <w:jc w:val="both"/>
        <w:rPr>
          <w:sz w:val="18"/>
        </w:rPr>
      </w:pPr>
    </w:p>
    <w:p w14:paraId="10D73EA0" w14:textId="77777777" w:rsidR="006E5796" w:rsidRDefault="006E5796" w:rsidP="00636488">
      <w:pPr>
        <w:jc w:val="both"/>
        <w:rPr>
          <w:sz w:val="18"/>
        </w:rPr>
      </w:pPr>
    </w:p>
    <w:p w14:paraId="4E09DFAF" w14:textId="77777777" w:rsidR="006E5796" w:rsidRDefault="006E5796" w:rsidP="00636488">
      <w:pPr>
        <w:jc w:val="both"/>
        <w:rPr>
          <w:sz w:val="18"/>
        </w:rPr>
      </w:pPr>
    </w:p>
    <w:p w14:paraId="135A91D7" w14:textId="6BD71FDA" w:rsidR="00636488" w:rsidRPr="002F57F4" w:rsidRDefault="00636488" w:rsidP="00636488">
      <w:pPr>
        <w:jc w:val="both"/>
        <w:rPr>
          <w:sz w:val="18"/>
          <w:szCs w:val="18"/>
        </w:rPr>
      </w:pPr>
      <w:r w:rsidRPr="002F57F4">
        <w:rPr>
          <w:sz w:val="18"/>
        </w:rPr>
        <w:t>„Sunrise” — to był pierwszy falownik Fronius.</w:t>
      </w:r>
    </w:p>
    <w:p w14:paraId="0D2FE803" w14:textId="7C7FF6BE" w:rsidR="00636488" w:rsidRPr="002F57F4" w:rsidRDefault="00636488" w:rsidP="00636488">
      <w:pPr>
        <w:jc w:val="both"/>
        <w:rPr>
          <w:sz w:val="18"/>
          <w:szCs w:val="18"/>
        </w:rPr>
      </w:pPr>
    </w:p>
    <w:p w14:paraId="01E46966" w14:textId="5429DB7F" w:rsidR="00636488" w:rsidRPr="002F57F4" w:rsidRDefault="00272CE6" w:rsidP="00636488">
      <w:pPr>
        <w:jc w:val="both"/>
        <w:rPr>
          <w:sz w:val="18"/>
          <w:szCs w:val="18"/>
        </w:rPr>
      </w:pPr>
      <w:r w:rsidRPr="002F57F4">
        <w:rPr>
          <w:noProof/>
          <w:sz w:val="18"/>
        </w:rPr>
        <w:drawing>
          <wp:anchor distT="0" distB="0" distL="114300" distR="114300" simplePos="0" relativeHeight="251665408" behindDoc="1" locked="0" layoutInCell="1" allowOverlap="1" wp14:anchorId="1177C123" wp14:editId="10294899">
            <wp:simplePos x="0" y="0"/>
            <wp:positionH relativeFrom="margin">
              <wp:align>left</wp:align>
            </wp:positionH>
            <wp:positionV relativeFrom="paragraph">
              <wp:posOffset>7814</wp:posOffset>
            </wp:positionV>
            <wp:extent cx="1800000" cy="1200000"/>
            <wp:effectExtent l="0" t="0" r="0" b="635"/>
            <wp:wrapTight wrapText="bothSides">
              <wp:wrapPolygon edited="0">
                <wp:start x="0" y="0"/>
                <wp:lineTo x="0" y="21268"/>
                <wp:lineTo x="21265" y="21268"/>
                <wp:lineTo x="2126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F9B4B" w14:textId="77777777" w:rsidR="00272CE6" w:rsidRPr="002F57F4" w:rsidRDefault="00272CE6" w:rsidP="00636488">
      <w:pPr>
        <w:jc w:val="both"/>
        <w:rPr>
          <w:sz w:val="18"/>
          <w:szCs w:val="18"/>
        </w:rPr>
      </w:pPr>
    </w:p>
    <w:p w14:paraId="5EFF8653" w14:textId="77777777" w:rsidR="006E5796" w:rsidRDefault="006E5796" w:rsidP="00636488">
      <w:pPr>
        <w:jc w:val="both"/>
        <w:rPr>
          <w:sz w:val="18"/>
        </w:rPr>
      </w:pPr>
    </w:p>
    <w:p w14:paraId="6A5C41BA" w14:textId="77777777" w:rsidR="006E5796" w:rsidRDefault="006E5796" w:rsidP="00636488">
      <w:pPr>
        <w:jc w:val="both"/>
        <w:rPr>
          <w:sz w:val="18"/>
        </w:rPr>
      </w:pPr>
    </w:p>
    <w:p w14:paraId="2752EC10" w14:textId="77777777" w:rsidR="006E5796" w:rsidRDefault="006E5796" w:rsidP="00636488">
      <w:pPr>
        <w:jc w:val="both"/>
        <w:rPr>
          <w:sz w:val="18"/>
        </w:rPr>
      </w:pPr>
    </w:p>
    <w:p w14:paraId="5FF62571" w14:textId="25A4394B" w:rsidR="00636488" w:rsidRDefault="00272CE6" w:rsidP="00636488">
      <w:pPr>
        <w:jc w:val="both"/>
        <w:rPr>
          <w:sz w:val="18"/>
          <w:szCs w:val="18"/>
        </w:rPr>
      </w:pPr>
      <w:r w:rsidRPr="002F57F4">
        <w:rPr>
          <w:sz w:val="18"/>
        </w:rPr>
        <w:t>Produkcja falowników w Sattledt</w:t>
      </w:r>
    </w:p>
    <w:p w14:paraId="2836AC05" w14:textId="77777777" w:rsidR="006E5796" w:rsidRPr="002F57F4" w:rsidRDefault="006E5796" w:rsidP="00636488">
      <w:pPr>
        <w:jc w:val="both"/>
        <w:rPr>
          <w:sz w:val="18"/>
          <w:szCs w:val="18"/>
        </w:rPr>
      </w:pPr>
    </w:p>
    <w:p w14:paraId="63378108" w14:textId="77777777" w:rsidR="00636488" w:rsidRPr="002F57F4" w:rsidRDefault="00636488" w:rsidP="00AF03C2">
      <w:pPr>
        <w:ind w:left="1416" w:hanging="1416"/>
        <w:rPr>
          <w:i/>
          <w:iCs/>
          <w:sz w:val="18"/>
          <w:szCs w:val="18"/>
        </w:rPr>
      </w:pPr>
      <w:r w:rsidRPr="002F57F4">
        <w:rPr>
          <w:i/>
          <w:sz w:val="18"/>
        </w:rPr>
        <w:t>Prawa do fotografii:</w:t>
      </w:r>
      <w:r w:rsidRPr="002F57F4">
        <w:rPr>
          <w:i/>
          <w:sz w:val="18"/>
        </w:rPr>
        <w:tab/>
        <w:t>Fronius International GmbH, przedruk możliwy nieodpłatnie</w:t>
      </w:r>
    </w:p>
    <w:p w14:paraId="7930F247" w14:textId="3131CCD3" w:rsidR="00A776C3" w:rsidRDefault="00A776C3" w:rsidP="00604BFB">
      <w:pPr>
        <w:jc w:val="both"/>
        <w:rPr>
          <w:sz w:val="20"/>
          <w:szCs w:val="20"/>
          <w:lang w:val="de-AT"/>
        </w:rPr>
      </w:pPr>
    </w:p>
    <w:p w14:paraId="5E8B8308" w14:textId="292EB594" w:rsidR="006E5796" w:rsidRDefault="006E5796" w:rsidP="00604BFB">
      <w:pPr>
        <w:jc w:val="both"/>
        <w:rPr>
          <w:sz w:val="20"/>
          <w:szCs w:val="20"/>
          <w:lang w:val="de-AT"/>
        </w:rPr>
      </w:pPr>
    </w:p>
    <w:p w14:paraId="7FF8C947" w14:textId="064E92D2" w:rsidR="006E5796" w:rsidRDefault="006E5796" w:rsidP="00604BFB">
      <w:pPr>
        <w:jc w:val="both"/>
        <w:rPr>
          <w:sz w:val="20"/>
          <w:szCs w:val="20"/>
          <w:lang w:val="de-AT"/>
        </w:rPr>
      </w:pPr>
    </w:p>
    <w:p w14:paraId="0F6336AB" w14:textId="6C34F052" w:rsidR="006E5796" w:rsidRDefault="006E5796" w:rsidP="00604BFB">
      <w:pPr>
        <w:jc w:val="both"/>
        <w:rPr>
          <w:sz w:val="20"/>
          <w:szCs w:val="20"/>
          <w:lang w:val="de-AT"/>
        </w:rPr>
      </w:pPr>
    </w:p>
    <w:p w14:paraId="45F46E74" w14:textId="4D3E2AF0" w:rsidR="006E5796" w:rsidRDefault="006E5796" w:rsidP="00604BFB">
      <w:pPr>
        <w:jc w:val="both"/>
        <w:rPr>
          <w:sz w:val="20"/>
          <w:szCs w:val="20"/>
          <w:lang w:val="de-AT"/>
        </w:rPr>
      </w:pPr>
    </w:p>
    <w:p w14:paraId="65020803" w14:textId="19FA383A" w:rsidR="006E5796" w:rsidRDefault="006E5796" w:rsidP="00604BFB">
      <w:pPr>
        <w:jc w:val="both"/>
        <w:rPr>
          <w:sz w:val="20"/>
          <w:szCs w:val="20"/>
          <w:lang w:val="de-AT"/>
        </w:rPr>
      </w:pPr>
    </w:p>
    <w:p w14:paraId="2F4BDA72" w14:textId="0C0804EF" w:rsidR="006E5796" w:rsidRDefault="006E5796" w:rsidP="00604BFB">
      <w:pPr>
        <w:jc w:val="both"/>
        <w:rPr>
          <w:sz w:val="20"/>
          <w:szCs w:val="20"/>
          <w:lang w:val="de-AT"/>
        </w:rPr>
      </w:pPr>
    </w:p>
    <w:p w14:paraId="2AB1FD2C" w14:textId="094A4B3E" w:rsidR="006E5796" w:rsidRDefault="006E5796" w:rsidP="00604BFB">
      <w:pPr>
        <w:jc w:val="both"/>
        <w:rPr>
          <w:sz w:val="20"/>
          <w:szCs w:val="20"/>
          <w:lang w:val="de-AT"/>
        </w:rPr>
      </w:pPr>
    </w:p>
    <w:p w14:paraId="02353D3A" w14:textId="4F7A9A49" w:rsidR="006E5796" w:rsidRDefault="006E5796" w:rsidP="00604BFB">
      <w:pPr>
        <w:jc w:val="both"/>
        <w:rPr>
          <w:sz w:val="20"/>
          <w:szCs w:val="20"/>
          <w:lang w:val="de-AT"/>
        </w:rPr>
      </w:pPr>
    </w:p>
    <w:p w14:paraId="2D7DAF8D" w14:textId="49C47436" w:rsidR="006E5796" w:rsidRDefault="006E5796" w:rsidP="00604BFB">
      <w:pPr>
        <w:jc w:val="both"/>
        <w:rPr>
          <w:sz w:val="20"/>
          <w:szCs w:val="20"/>
          <w:lang w:val="de-AT"/>
        </w:rPr>
      </w:pPr>
    </w:p>
    <w:p w14:paraId="10AB1A1B" w14:textId="0F153329" w:rsidR="006E5796" w:rsidRDefault="006E5796" w:rsidP="00604BFB">
      <w:pPr>
        <w:jc w:val="both"/>
        <w:rPr>
          <w:sz w:val="20"/>
          <w:szCs w:val="20"/>
          <w:lang w:val="de-AT"/>
        </w:rPr>
      </w:pPr>
    </w:p>
    <w:p w14:paraId="3B586BF5" w14:textId="4A327B75" w:rsidR="006E5796" w:rsidRDefault="006E5796" w:rsidP="00604BFB">
      <w:pPr>
        <w:jc w:val="both"/>
        <w:rPr>
          <w:sz w:val="20"/>
          <w:szCs w:val="20"/>
          <w:lang w:val="de-AT"/>
        </w:rPr>
      </w:pPr>
    </w:p>
    <w:p w14:paraId="0DB70F19" w14:textId="42CAF285" w:rsidR="006E5796" w:rsidRDefault="006E5796" w:rsidP="00604BFB">
      <w:pPr>
        <w:jc w:val="both"/>
        <w:rPr>
          <w:sz w:val="20"/>
          <w:szCs w:val="20"/>
          <w:lang w:val="de-AT"/>
        </w:rPr>
      </w:pPr>
    </w:p>
    <w:p w14:paraId="7EC6BA3F" w14:textId="77777777" w:rsidR="006E5796" w:rsidRDefault="006E5796" w:rsidP="00604BFB">
      <w:pPr>
        <w:jc w:val="both"/>
        <w:rPr>
          <w:sz w:val="20"/>
          <w:szCs w:val="20"/>
          <w:lang w:val="de-AT"/>
        </w:rPr>
      </w:pPr>
    </w:p>
    <w:p w14:paraId="66DF727C" w14:textId="77777777" w:rsidR="006E5796" w:rsidRPr="003C7726" w:rsidRDefault="006E5796" w:rsidP="006E5796">
      <w:pPr>
        <w:pStyle w:val="berschrift4"/>
        <w:jc w:val="both"/>
        <w:rPr>
          <w:sz w:val="20"/>
          <w:szCs w:val="20"/>
        </w:rPr>
      </w:pPr>
      <w:r w:rsidRPr="003C7726">
        <w:rPr>
          <w:sz w:val="20"/>
        </w:rPr>
        <w:lastRenderedPageBreak/>
        <w:t>Jednostka biznesowa Solar Energy</w:t>
      </w:r>
    </w:p>
    <w:p w14:paraId="6F061A67" w14:textId="28E3EC3D" w:rsidR="006E5796" w:rsidRDefault="006E5796" w:rsidP="006E5796">
      <w:pPr>
        <w:jc w:val="both"/>
        <w:rPr>
          <w:sz w:val="20"/>
          <w:szCs w:val="20"/>
        </w:rPr>
      </w:pPr>
      <w:r w:rsidRPr="003C7726">
        <w:rPr>
          <w:sz w:val="20"/>
        </w:rPr>
        <w:t>Założona w 1992 r. jednostka biznesowa Solar Energy obchodziła w tym roku 30-lecie istnienia. Pod hasłem „Energize your life.” rozwijamy nowatorskie rozwiązania, które umożliwiają ekonomiczne i inteligentne generowanie, magazynowanie, dystrybuowanie oraz zużywanie energii uzyskanej ze słońca dzieki systemom PV. Fronius Solar Energy wdraża idee 24 godzin słońca przyczyniając się do budowy lepszego świata, w którym odnawialne źródła energii będą pokrywały 100% zapotrzebowania na energię. Nasze rozwiązania są projektowane i produkowane w całości w Europie — głównie w Austrii — zgodnie z zasadami zrównoważonego rozwoju. Fronius Solar Energy posiada 26 oddziałów na świecie i jego falowniki obsługują instalacje o łącznej mocy ponad 25 GW. Dystrybucja odbywa się za pośrednictwem sieci wykwalifikowanych partnerów serwisowych i handlowych.</w:t>
      </w:r>
    </w:p>
    <w:p w14:paraId="582FE25E" w14:textId="77777777" w:rsidR="006E5796" w:rsidRPr="002F207D" w:rsidRDefault="006E5796" w:rsidP="006E5796">
      <w:pPr>
        <w:pStyle w:val="berschrift4"/>
        <w:jc w:val="both"/>
        <w:rPr>
          <w:sz w:val="20"/>
          <w:szCs w:val="20"/>
        </w:rPr>
      </w:pPr>
      <w:r>
        <w:rPr>
          <w:sz w:val="20"/>
        </w:rPr>
        <w:t>O Fronius International GmbH</w:t>
      </w:r>
    </w:p>
    <w:p w14:paraId="2C63187E" w14:textId="266D8C06" w:rsidR="006E5796" w:rsidRDefault="006E5796" w:rsidP="006E5796">
      <w:pPr>
        <w:jc w:val="both"/>
        <w:rPr>
          <w:sz w:val="20"/>
          <w:szCs w:val="20"/>
        </w:rPr>
      </w:pPr>
      <w:r>
        <w:rPr>
          <w:sz w:val="20"/>
        </w:rPr>
        <w:t>Fronius International to austriackie przedsiębiorstwo rodzinne z siedzibą w Pettenbach oraz zakładami w Wels, Thalheim, Steinhaus i Sattledt. Założone w roku 1945 jako firma jednoosobowa, dziś ma globalny zasięg i zatrudnia ponad 5660 osób, działając na polu spawalnictwa, fotowoltaiki i technologii ładowania akumulatorów. Eksport na poziomie 92% udało się osiągnąć dzięki 36 międzynarodowym spółkom Fronius i partnerom handlowym obecnym w ponad 60 krajach. Innowacyjne produkty oraz usługi, jak również 1321 aktywnych patentów dają firmie Fronius pozycję lidera na rynkach światowych.</w:t>
      </w:r>
    </w:p>
    <w:p w14:paraId="53A188FC" w14:textId="77777777" w:rsidR="006E5796" w:rsidRPr="002F207D" w:rsidRDefault="006E5796" w:rsidP="006E5796">
      <w:pPr>
        <w:jc w:val="both"/>
        <w:rPr>
          <w:sz w:val="20"/>
          <w:szCs w:val="20"/>
        </w:rPr>
      </w:pPr>
    </w:p>
    <w:p w14:paraId="70AF679F" w14:textId="77777777" w:rsidR="006E5796" w:rsidRPr="002F207D" w:rsidRDefault="006E5796" w:rsidP="006E5796">
      <w:pPr>
        <w:pStyle w:val="berschrift4"/>
        <w:jc w:val="both"/>
        <w:rPr>
          <w:sz w:val="20"/>
          <w:szCs w:val="20"/>
        </w:rPr>
      </w:pPr>
      <w:r>
        <w:rPr>
          <w:sz w:val="20"/>
        </w:rPr>
        <w:t>Kontakt w przypadku zapytań</w:t>
      </w:r>
    </w:p>
    <w:p w14:paraId="14273467" w14:textId="77777777" w:rsidR="006E5796" w:rsidRPr="0015484D" w:rsidRDefault="006E5796" w:rsidP="006E5796">
      <w:pPr>
        <w:rPr>
          <w:sz w:val="20"/>
          <w:szCs w:val="20"/>
        </w:rPr>
      </w:pPr>
      <w:r>
        <w:rPr>
          <w:sz w:val="20"/>
        </w:rPr>
        <w:t>Fronius International GmbH, mgr Andrea SCHARTNER,</w:t>
      </w:r>
      <w:r>
        <w:rPr>
          <w:sz w:val="20"/>
        </w:rPr>
        <w:br/>
        <w:t xml:space="preserve">+43 664 88536765, </w:t>
      </w:r>
      <w:hyperlink r:id="rId11" w:history="1">
        <w:r>
          <w:rPr>
            <w:rStyle w:val="Hyperlink"/>
            <w:sz w:val="20"/>
          </w:rPr>
          <w:t>schartner.andrea@fronius.com</w:t>
        </w:r>
      </w:hyperlink>
      <w:r>
        <w:rPr>
          <w:sz w:val="20"/>
        </w:rPr>
        <w:t>,</w:t>
      </w:r>
      <w:r>
        <w:rPr>
          <w:sz w:val="20"/>
        </w:rPr>
        <w:br/>
        <w:t>Froniusplatz 1, 4600 Wels, Austria</w:t>
      </w:r>
    </w:p>
    <w:p w14:paraId="3F120DCA" w14:textId="77777777" w:rsidR="006E5796" w:rsidRPr="008F22F9" w:rsidRDefault="006E5796" w:rsidP="006E5796">
      <w:pPr>
        <w:spacing w:before="40" w:after="40" w:line="240" w:lineRule="auto"/>
        <w:rPr>
          <w:sz w:val="20"/>
        </w:rPr>
      </w:pPr>
      <w:r w:rsidRPr="008F22F9">
        <w:rPr>
          <w:sz w:val="20"/>
        </w:rPr>
        <w:t xml:space="preserve">Agnieszka BULENDA, +48 506 450520, </w:t>
      </w:r>
      <w:hyperlink r:id="rId12" w:history="1">
        <w:r w:rsidRPr="008F22F9">
          <w:rPr>
            <w:rStyle w:val="Hyperlink"/>
            <w:sz w:val="20"/>
            <w:szCs w:val="20"/>
          </w:rPr>
          <w:t>bulenda.agnieszka@fronius.com</w:t>
        </w:r>
      </w:hyperlink>
      <w:r w:rsidRPr="008F22F9">
        <w:rPr>
          <w:sz w:val="20"/>
        </w:rPr>
        <w:t>, ul. Gustawa Eiffel`a 8, 44-109 Gliwice, Poland</w:t>
      </w:r>
    </w:p>
    <w:p w14:paraId="32A7C4F7" w14:textId="77777777" w:rsidR="006E5796" w:rsidRPr="008F22F9" w:rsidRDefault="006E5796" w:rsidP="006E5796">
      <w:pPr>
        <w:rPr>
          <w:bCs/>
          <w:color w:val="000000" w:themeColor="text1"/>
        </w:rPr>
      </w:pPr>
    </w:p>
    <w:p w14:paraId="693C159D" w14:textId="77777777" w:rsidR="006E5796" w:rsidRDefault="006E5796" w:rsidP="006E5796">
      <w:pPr>
        <w:spacing w:before="40" w:after="40" w:line="240" w:lineRule="auto"/>
        <w:rPr>
          <w:rStyle w:val="Hyperlink"/>
          <w:sz w:val="20"/>
          <w:szCs w:val="20"/>
        </w:rPr>
      </w:pPr>
      <w:r>
        <w:rPr>
          <w:color w:val="000000" w:themeColor="text1"/>
          <w:sz w:val="20"/>
          <w:u w:val="single"/>
        </w:rPr>
        <w:t>Kopia dokumentu</w:t>
      </w:r>
      <w:r>
        <w:rPr>
          <w:color w:val="000000" w:themeColor="text1"/>
          <w:sz w:val="20"/>
          <w:u w:val="single"/>
        </w:rPr>
        <w:br/>
      </w:r>
      <w:r>
        <w:rPr>
          <w:sz w:val="20"/>
        </w:rPr>
        <w:t>a1kommunikation Schweizer GmbH, Rüdiger KEMPA,</w:t>
      </w:r>
      <w:r>
        <w:rPr>
          <w:sz w:val="20"/>
        </w:rPr>
        <w:br/>
      </w:r>
      <w:hyperlink r:id="rId13" w:history="1">
        <w:r>
          <w:rPr>
            <w:rStyle w:val="Hyperlink"/>
            <w:sz w:val="20"/>
          </w:rPr>
          <w:t>rke@a1kommunikation.de</w:t>
        </w:r>
      </w:hyperlink>
    </w:p>
    <w:p w14:paraId="411618BA" w14:textId="77777777" w:rsidR="006E5796" w:rsidRPr="00C52F19" w:rsidRDefault="006E5796" w:rsidP="006E5796">
      <w:pPr>
        <w:spacing w:before="40" w:after="40" w:line="240" w:lineRule="auto"/>
        <w:rPr>
          <w:color w:val="0563C1" w:themeColor="hyperlink"/>
          <w:sz w:val="20"/>
          <w:szCs w:val="20"/>
          <w:u w:val="single"/>
        </w:rPr>
      </w:pPr>
      <w:r>
        <w:rPr>
          <w:sz w:val="20"/>
        </w:rPr>
        <w:t>Oberdorfstraße 31A, 70794 Filderstadt, Niemcy</w:t>
      </w:r>
    </w:p>
    <w:p w14:paraId="07BF789B" w14:textId="77777777" w:rsidR="006E5796" w:rsidRDefault="006E5796" w:rsidP="006E5796">
      <w:pPr>
        <w:jc w:val="both"/>
        <w:rPr>
          <w:sz w:val="16"/>
          <w:szCs w:val="16"/>
        </w:rPr>
      </w:pPr>
    </w:p>
    <w:p w14:paraId="57828E66" w14:textId="77777777" w:rsidR="006E5796" w:rsidRPr="00604BFB" w:rsidRDefault="006E5796" w:rsidP="006E5796">
      <w:pPr>
        <w:jc w:val="both"/>
        <w:rPr>
          <w:sz w:val="16"/>
          <w:szCs w:val="16"/>
        </w:rPr>
      </w:pPr>
      <w:r>
        <w:rPr>
          <w:sz w:val="16"/>
        </w:rPr>
        <w:t xml:space="preserve">Jeżeli nie chcesz otrzymywać informacji prasowych od firmy Fronius International GmbH, jednostka biznesowa Solar Energy, wyślij słowo UNSUBSCRIBE na adres e-mail </w:t>
      </w:r>
      <w:hyperlink r:id="rId14" w:history="1">
        <w:r>
          <w:rPr>
            <w:rStyle w:val="Hyperlink"/>
            <w:sz w:val="16"/>
          </w:rPr>
          <w:t>cancellation@fronius.com</w:t>
        </w:r>
      </w:hyperlink>
      <w:r>
        <w:rPr>
          <w:sz w:val="16"/>
        </w:rPr>
        <w:t>.</w:t>
      </w:r>
    </w:p>
    <w:p w14:paraId="469DD2D2" w14:textId="77777777" w:rsidR="006E5796" w:rsidRPr="00C456E9" w:rsidRDefault="006E5796" w:rsidP="006E5796">
      <w:pPr>
        <w:jc w:val="both"/>
        <w:rPr>
          <w:color w:val="0563C1" w:themeColor="hyperlink"/>
          <w:sz w:val="20"/>
          <w:szCs w:val="20"/>
          <w:u w:val="single"/>
        </w:rPr>
      </w:pPr>
    </w:p>
    <w:p w14:paraId="70BB9210" w14:textId="77777777" w:rsidR="006E5796" w:rsidRPr="002F57F4" w:rsidRDefault="006E5796" w:rsidP="00604BFB">
      <w:pPr>
        <w:jc w:val="both"/>
        <w:rPr>
          <w:sz w:val="20"/>
          <w:szCs w:val="20"/>
          <w:lang w:val="de-AT"/>
        </w:rPr>
      </w:pPr>
    </w:p>
    <w:sectPr w:rsidR="006E5796" w:rsidRPr="002F57F4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4FEA0" w14:textId="77777777" w:rsidR="00ED5549" w:rsidRDefault="00ED5549" w:rsidP="00B54547">
      <w:pPr>
        <w:spacing w:after="0" w:line="240" w:lineRule="auto"/>
      </w:pPr>
      <w:r>
        <w:separator/>
      </w:r>
    </w:p>
  </w:endnote>
  <w:endnote w:type="continuationSeparator" w:id="0">
    <w:p w14:paraId="74AE2CEA" w14:textId="77777777" w:rsidR="00ED5549" w:rsidRDefault="00ED5549" w:rsidP="00B5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754B" w14:textId="77777777" w:rsidR="00B54547" w:rsidRDefault="00B5454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7C6CB22" wp14:editId="1D581076">
              <wp:simplePos x="0" y="0"/>
              <wp:positionH relativeFrom="margin">
                <wp:posOffset>-97155</wp:posOffset>
              </wp:positionH>
              <wp:positionV relativeFrom="page">
                <wp:posOffset>10050145</wp:posOffset>
              </wp:positionV>
              <wp:extent cx="6142355" cy="222885"/>
              <wp:effectExtent l="0" t="0" r="0" b="5715"/>
              <wp:wrapNone/>
              <wp:docPr id="212" name="Textfeld 2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2355" cy="222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90CC76" w14:textId="3B5A419D" w:rsidR="00B54547" w:rsidRPr="003D4817" w:rsidRDefault="00B54547" w:rsidP="00B54547">
                          <w:pPr>
                            <w:spacing w:after="0" w:line="293" w:lineRule="auto"/>
                            <w:rPr>
                              <w:rFonts w:cs="Noto Sans"/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</w:rPr>
                            <w:t>Klasa informacji: Publiczna</w:t>
                          </w:r>
                        </w:p>
                        <w:p w14:paraId="4A0087EF" w14:textId="77777777" w:rsidR="00B54547" w:rsidRPr="003D4817" w:rsidRDefault="00B54547" w:rsidP="00B5454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C6CB22" id="_x0000_t202" coordsize="21600,21600" o:spt="202" path="m,l,21600r21600,l21600,xe">
              <v:stroke joinstyle="miter"/>
              <v:path gradientshapeok="t" o:connecttype="rect"/>
            </v:shapetype>
            <v:shape id="Textfeld 212" o:spid="_x0000_s1026" type="#_x0000_t202" style="position:absolute;margin-left:-7.65pt;margin-top:791.35pt;width:483.6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" filled="f" stroked="f" strokeweight=".5pt">
              <v:textbox>
                <w:txbxContent>
                  <w:p w14:paraId="2C90CC76" w14:textId="3B5A419D" w:rsidR="00B54547" w:rsidRPr="003D4817" w:rsidRDefault="00B54547" w:rsidP="00B54547">
                    <w:pPr>
                      <w:spacing w:after="0" w:line="293" w:lineRule="auto"/>
                      <w:rPr>
                        <w:rFonts w:cs="Noto Sans"/>
                        <w:sz w:val="12"/>
                        <w:szCs w:val="12"/>
                      </w:rPr>
                    </w:pPr>
                    <w:r>
                      <w:rPr>
                        <w:sz w:val="12"/>
                      </w:rPr>
                      <w:t>Klasa informacji: Publiczna</w:t>
                    </w:r>
                  </w:p>
                  <w:p w14:paraId="4A0087EF" w14:textId="77777777" w:rsidR="00B54547" w:rsidRPr="003D4817" w:rsidRDefault="00B54547" w:rsidP="00B54547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71AE" w14:textId="77777777" w:rsidR="00ED5549" w:rsidRDefault="00ED5549" w:rsidP="00B54547">
      <w:pPr>
        <w:spacing w:after="0" w:line="240" w:lineRule="auto"/>
      </w:pPr>
      <w:r>
        <w:separator/>
      </w:r>
    </w:p>
  </w:footnote>
  <w:footnote w:type="continuationSeparator" w:id="0">
    <w:p w14:paraId="5FA4722F" w14:textId="77777777" w:rsidR="00ED5549" w:rsidRDefault="00ED5549" w:rsidP="00B54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3FFC" w14:textId="77777777" w:rsidR="00C921A2" w:rsidRDefault="00C921A2">
    <w:pPr>
      <w:pStyle w:val="Kopfzeile"/>
    </w:pPr>
    <w:r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5FC2FB44" wp14:editId="562E42D5">
          <wp:simplePos x="0" y="0"/>
          <wp:positionH relativeFrom="column">
            <wp:posOffset>5049795</wp:posOffset>
          </wp:positionH>
          <wp:positionV relativeFrom="paragraph">
            <wp:posOffset>-99489</wp:posOffset>
          </wp:positionV>
          <wp:extent cx="1260000" cy="369527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369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7EA8"/>
    <w:multiLevelType w:val="hybridMultilevel"/>
    <w:tmpl w:val="85D4B34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1A4B"/>
    <w:multiLevelType w:val="hybridMultilevel"/>
    <w:tmpl w:val="219A8170"/>
    <w:lvl w:ilvl="0" w:tplc="15E07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47806"/>
    <w:multiLevelType w:val="hybridMultilevel"/>
    <w:tmpl w:val="8370E0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839EB"/>
    <w:multiLevelType w:val="hybridMultilevel"/>
    <w:tmpl w:val="53CC44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45421"/>
    <w:multiLevelType w:val="hybridMultilevel"/>
    <w:tmpl w:val="88189DA6"/>
    <w:lvl w:ilvl="0" w:tplc="65D89096">
      <w:start w:val="1"/>
      <w:numFmt w:val="bullet"/>
      <w:pStyle w:val="Headline1-M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045AC"/>
    <w:multiLevelType w:val="hybridMultilevel"/>
    <w:tmpl w:val="3C68EA64"/>
    <w:lvl w:ilvl="0" w:tplc="0C07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40A70265"/>
    <w:multiLevelType w:val="hybridMultilevel"/>
    <w:tmpl w:val="2DC068E6"/>
    <w:lvl w:ilvl="0" w:tplc="15E071F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48A80E1B"/>
    <w:multiLevelType w:val="hybridMultilevel"/>
    <w:tmpl w:val="840C605C"/>
    <w:lvl w:ilvl="0" w:tplc="0C07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8" w15:restartNumberingAfterBreak="0">
    <w:nsid w:val="62286B4C"/>
    <w:multiLevelType w:val="hybridMultilevel"/>
    <w:tmpl w:val="17242074"/>
    <w:lvl w:ilvl="0" w:tplc="15E07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120160">
    <w:abstractNumId w:val="8"/>
  </w:num>
  <w:num w:numId="2" w16cid:durableId="872378902">
    <w:abstractNumId w:val="0"/>
  </w:num>
  <w:num w:numId="3" w16cid:durableId="1848056737">
    <w:abstractNumId w:val="5"/>
  </w:num>
  <w:num w:numId="4" w16cid:durableId="2034766507">
    <w:abstractNumId w:val="7"/>
  </w:num>
  <w:num w:numId="5" w16cid:durableId="1861628129">
    <w:abstractNumId w:val="6"/>
  </w:num>
  <w:num w:numId="6" w16cid:durableId="1555237122">
    <w:abstractNumId w:val="1"/>
  </w:num>
  <w:num w:numId="7" w16cid:durableId="1363633223">
    <w:abstractNumId w:val="4"/>
  </w:num>
  <w:num w:numId="8" w16cid:durableId="234248342">
    <w:abstractNumId w:val="3"/>
  </w:num>
  <w:num w:numId="9" w16cid:durableId="1899050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549"/>
    <w:rsid w:val="000232BF"/>
    <w:rsid w:val="00025B38"/>
    <w:rsid w:val="00030C3B"/>
    <w:rsid w:val="00031B63"/>
    <w:rsid w:val="00040140"/>
    <w:rsid w:val="00045CF8"/>
    <w:rsid w:val="00057AB5"/>
    <w:rsid w:val="000A05D0"/>
    <w:rsid w:val="000B0F56"/>
    <w:rsid w:val="000C55F9"/>
    <w:rsid w:val="000E0AC7"/>
    <w:rsid w:val="000E2499"/>
    <w:rsid w:val="000F0A99"/>
    <w:rsid w:val="000F2371"/>
    <w:rsid w:val="000F47AA"/>
    <w:rsid w:val="00102F0B"/>
    <w:rsid w:val="00120B4C"/>
    <w:rsid w:val="00131495"/>
    <w:rsid w:val="0015384A"/>
    <w:rsid w:val="001668E3"/>
    <w:rsid w:val="00183002"/>
    <w:rsid w:val="00193F7F"/>
    <w:rsid w:val="00196F99"/>
    <w:rsid w:val="001A0BC6"/>
    <w:rsid w:val="001A34C4"/>
    <w:rsid w:val="001B17C1"/>
    <w:rsid w:val="001B4326"/>
    <w:rsid w:val="002137C1"/>
    <w:rsid w:val="002323E0"/>
    <w:rsid w:val="002351A8"/>
    <w:rsid w:val="0024308B"/>
    <w:rsid w:val="00250ECB"/>
    <w:rsid w:val="00255F10"/>
    <w:rsid w:val="00263281"/>
    <w:rsid w:val="00265E7B"/>
    <w:rsid w:val="00272CE6"/>
    <w:rsid w:val="00282219"/>
    <w:rsid w:val="002920A6"/>
    <w:rsid w:val="002C68FE"/>
    <w:rsid w:val="002D7A44"/>
    <w:rsid w:val="002E4785"/>
    <w:rsid w:val="002F207D"/>
    <w:rsid w:val="002F57F4"/>
    <w:rsid w:val="002F617C"/>
    <w:rsid w:val="002F7912"/>
    <w:rsid w:val="00316F67"/>
    <w:rsid w:val="00317FE6"/>
    <w:rsid w:val="00322DF0"/>
    <w:rsid w:val="0032678D"/>
    <w:rsid w:val="003405C8"/>
    <w:rsid w:val="00370104"/>
    <w:rsid w:val="00373D9B"/>
    <w:rsid w:val="003914B7"/>
    <w:rsid w:val="00394965"/>
    <w:rsid w:val="003A6443"/>
    <w:rsid w:val="003B205D"/>
    <w:rsid w:val="003D65FF"/>
    <w:rsid w:val="003E6855"/>
    <w:rsid w:val="003F1208"/>
    <w:rsid w:val="00402C04"/>
    <w:rsid w:val="00403C78"/>
    <w:rsid w:val="00405330"/>
    <w:rsid w:val="00406553"/>
    <w:rsid w:val="00423A6C"/>
    <w:rsid w:val="00424297"/>
    <w:rsid w:val="00432EDF"/>
    <w:rsid w:val="004420B7"/>
    <w:rsid w:val="00477349"/>
    <w:rsid w:val="004825E8"/>
    <w:rsid w:val="004834A0"/>
    <w:rsid w:val="00490513"/>
    <w:rsid w:val="00496AB3"/>
    <w:rsid w:val="004A0493"/>
    <w:rsid w:val="004A39B7"/>
    <w:rsid w:val="004D14E2"/>
    <w:rsid w:val="004D4902"/>
    <w:rsid w:val="004E1E34"/>
    <w:rsid w:val="0050036E"/>
    <w:rsid w:val="00512C4C"/>
    <w:rsid w:val="00517C8F"/>
    <w:rsid w:val="00535681"/>
    <w:rsid w:val="005438C9"/>
    <w:rsid w:val="00553B3D"/>
    <w:rsid w:val="0055756B"/>
    <w:rsid w:val="005664BD"/>
    <w:rsid w:val="00580A3B"/>
    <w:rsid w:val="00582BF5"/>
    <w:rsid w:val="005842FD"/>
    <w:rsid w:val="005A26BF"/>
    <w:rsid w:val="005A2AF4"/>
    <w:rsid w:val="005A4564"/>
    <w:rsid w:val="005B2DDF"/>
    <w:rsid w:val="005C70DD"/>
    <w:rsid w:val="005E6B43"/>
    <w:rsid w:val="005E727F"/>
    <w:rsid w:val="00604BFB"/>
    <w:rsid w:val="006203D1"/>
    <w:rsid w:val="006317D9"/>
    <w:rsid w:val="00635938"/>
    <w:rsid w:val="00636488"/>
    <w:rsid w:val="00653252"/>
    <w:rsid w:val="006566EA"/>
    <w:rsid w:val="00670F02"/>
    <w:rsid w:val="0067159D"/>
    <w:rsid w:val="00680B76"/>
    <w:rsid w:val="00683051"/>
    <w:rsid w:val="006979AC"/>
    <w:rsid w:val="006B1C6D"/>
    <w:rsid w:val="006B4CAF"/>
    <w:rsid w:val="006D2AEF"/>
    <w:rsid w:val="006D6430"/>
    <w:rsid w:val="006E14A0"/>
    <w:rsid w:val="006E5796"/>
    <w:rsid w:val="006F0A9A"/>
    <w:rsid w:val="006F6B47"/>
    <w:rsid w:val="00703F47"/>
    <w:rsid w:val="00727D7C"/>
    <w:rsid w:val="00730C60"/>
    <w:rsid w:val="00741F26"/>
    <w:rsid w:val="00786A76"/>
    <w:rsid w:val="00797BFB"/>
    <w:rsid w:val="007A57E3"/>
    <w:rsid w:val="007C61B7"/>
    <w:rsid w:val="008024EF"/>
    <w:rsid w:val="008041DF"/>
    <w:rsid w:val="00806F18"/>
    <w:rsid w:val="00811A15"/>
    <w:rsid w:val="00816914"/>
    <w:rsid w:val="00831633"/>
    <w:rsid w:val="008404EE"/>
    <w:rsid w:val="00871BB3"/>
    <w:rsid w:val="00882C0B"/>
    <w:rsid w:val="00896EA5"/>
    <w:rsid w:val="008A5378"/>
    <w:rsid w:val="008E1774"/>
    <w:rsid w:val="008E7CCC"/>
    <w:rsid w:val="008F4ED5"/>
    <w:rsid w:val="008F5990"/>
    <w:rsid w:val="00906679"/>
    <w:rsid w:val="00931A45"/>
    <w:rsid w:val="00933634"/>
    <w:rsid w:val="00937C99"/>
    <w:rsid w:val="00950D3C"/>
    <w:rsid w:val="009527E4"/>
    <w:rsid w:val="00961CBB"/>
    <w:rsid w:val="00962B6D"/>
    <w:rsid w:val="00963BB4"/>
    <w:rsid w:val="009A767F"/>
    <w:rsid w:val="009D48DE"/>
    <w:rsid w:val="00A15177"/>
    <w:rsid w:val="00A332EF"/>
    <w:rsid w:val="00A4433C"/>
    <w:rsid w:val="00A536DE"/>
    <w:rsid w:val="00A545AA"/>
    <w:rsid w:val="00A66F74"/>
    <w:rsid w:val="00A67527"/>
    <w:rsid w:val="00A776C3"/>
    <w:rsid w:val="00A83BBE"/>
    <w:rsid w:val="00AB1BF7"/>
    <w:rsid w:val="00AB2541"/>
    <w:rsid w:val="00AB36CF"/>
    <w:rsid w:val="00AE7975"/>
    <w:rsid w:val="00AF03C2"/>
    <w:rsid w:val="00AF0DCA"/>
    <w:rsid w:val="00B04C47"/>
    <w:rsid w:val="00B16064"/>
    <w:rsid w:val="00B25C3B"/>
    <w:rsid w:val="00B309A8"/>
    <w:rsid w:val="00B35678"/>
    <w:rsid w:val="00B35BEB"/>
    <w:rsid w:val="00B42D14"/>
    <w:rsid w:val="00B52F2E"/>
    <w:rsid w:val="00B54547"/>
    <w:rsid w:val="00B8257D"/>
    <w:rsid w:val="00B85D6B"/>
    <w:rsid w:val="00BC1C74"/>
    <w:rsid w:val="00BD3A48"/>
    <w:rsid w:val="00C04409"/>
    <w:rsid w:val="00C12770"/>
    <w:rsid w:val="00C159A4"/>
    <w:rsid w:val="00C20EF1"/>
    <w:rsid w:val="00C32513"/>
    <w:rsid w:val="00C341D2"/>
    <w:rsid w:val="00C44B9C"/>
    <w:rsid w:val="00C54DBC"/>
    <w:rsid w:val="00C55063"/>
    <w:rsid w:val="00C60D7C"/>
    <w:rsid w:val="00C66808"/>
    <w:rsid w:val="00C77E4D"/>
    <w:rsid w:val="00C921A2"/>
    <w:rsid w:val="00CB1448"/>
    <w:rsid w:val="00CB15F5"/>
    <w:rsid w:val="00CC0612"/>
    <w:rsid w:val="00CC1A4C"/>
    <w:rsid w:val="00CD2EB8"/>
    <w:rsid w:val="00CD409F"/>
    <w:rsid w:val="00D0522E"/>
    <w:rsid w:val="00D27B37"/>
    <w:rsid w:val="00D302EE"/>
    <w:rsid w:val="00D46244"/>
    <w:rsid w:val="00D5101B"/>
    <w:rsid w:val="00D66500"/>
    <w:rsid w:val="00D737F0"/>
    <w:rsid w:val="00D77E57"/>
    <w:rsid w:val="00D87798"/>
    <w:rsid w:val="00D94E32"/>
    <w:rsid w:val="00DA0943"/>
    <w:rsid w:val="00DB272E"/>
    <w:rsid w:val="00DC1048"/>
    <w:rsid w:val="00DC1B1C"/>
    <w:rsid w:val="00DC693C"/>
    <w:rsid w:val="00DD2997"/>
    <w:rsid w:val="00DE201A"/>
    <w:rsid w:val="00DE7D72"/>
    <w:rsid w:val="00DF4220"/>
    <w:rsid w:val="00DF5290"/>
    <w:rsid w:val="00E023E1"/>
    <w:rsid w:val="00E04E69"/>
    <w:rsid w:val="00E066C1"/>
    <w:rsid w:val="00E16AFC"/>
    <w:rsid w:val="00E278E7"/>
    <w:rsid w:val="00E30A2F"/>
    <w:rsid w:val="00E34D81"/>
    <w:rsid w:val="00E3633E"/>
    <w:rsid w:val="00E52AD0"/>
    <w:rsid w:val="00E60356"/>
    <w:rsid w:val="00E667F6"/>
    <w:rsid w:val="00E80F5D"/>
    <w:rsid w:val="00E83DD7"/>
    <w:rsid w:val="00E979F2"/>
    <w:rsid w:val="00EA26EC"/>
    <w:rsid w:val="00EC6E68"/>
    <w:rsid w:val="00ED5549"/>
    <w:rsid w:val="00F0365D"/>
    <w:rsid w:val="00F064E1"/>
    <w:rsid w:val="00F134DC"/>
    <w:rsid w:val="00F267E2"/>
    <w:rsid w:val="00F40C6A"/>
    <w:rsid w:val="00F5451F"/>
    <w:rsid w:val="00F9760A"/>
    <w:rsid w:val="00F97DD6"/>
    <w:rsid w:val="00FD0EE7"/>
    <w:rsid w:val="00FD2359"/>
    <w:rsid w:val="00FD50E0"/>
    <w:rsid w:val="00FE3F42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4FC8BC6"/>
  <w15:chartTrackingRefBased/>
  <w15:docId w15:val="{5066E15E-C143-4638-AA7D-5071D9CB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7A44"/>
    <w:rPr>
      <w:rFonts w:ascii="Noto Sans" w:hAnsi="Noto San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7A44"/>
    <w:pPr>
      <w:keepNext/>
      <w:keepLines/>
      <w:spacing w:before="240" w:after="0"/>
      <w:outlineLvl w:val="0"/>
    </w:pPr>
    <w:rPr>
      <w:rFonts w:eastAsiaTheme="majorEastAsia" w:cstheme="majorBidi"/>
      <w:color w:val="D73237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6855"/>
    <w:pPr>
      <w:keepNext/>
      <w:keepLines/>
      <w:spacing w:before="40" w:after="0"/>
      <w:outlineLvl w:val="1"/>
    </w:pPr>
    <w:rPr>
      <w:rFonts w:eastAsiaTheme="majorEastAsia" w:cstheme="majorBidi"/>
      <w:color w:val="D73237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6855"/>
    <w:pPr>
      <w:keepNext/>
      <w:keepLines/>
      <w:spacing w:before="40" w:after="0"/>
      <w:outlineLvl w:val="2"/>
    </w:pPr>
    <w:rPr>
      <w:rFonts w:eastAsiaTheme="majorEastAsia" w:cstheme="majorBidi"/>
      <w:color w:val="D73237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70F02"/>
    <w:pPr>
      <w:keepNext/>
      <w:keepLines/>
      <w:spacing w:before="40" w:after="0"/>
      <w:outlineLvl w:val="3"/>
    </w:pPr>
    <w:rPr>
      <w:rFonts w:eastAsiaTheme="majorEastAsia" w:cstheme="majorBidi"/>
      <w:iCs/>
      <w:color w:val="000000" w:themeColor="text1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D7A44"/>
    <w:pPr>
      <w:spacing w:after="0" w:line="240" w:lineRule="auto"/>
    </w:pPr>
    <w:rPr>
      <w:rFonts w:ascii="Noto Sans" w:hAnsi="Noto Sans"/>
    </w:rPr>
  </w:style>
  <w:style w:type="paragraph" w:styleId="Titel">
    <w:name w:val="Title"/>
    <w:basedOn w:val="Standard"/>
    <w:next w:val="Standard"/>
    <w:link w:val="TitelZchn"/>
    <w:uiPriority w:val="10"/>
    <w:qFormat/>
    <w:rsid w:val="002D7A4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D7A44"/>
    <w:rPr>
      <w:rFonts w:ascii="Noto Sans" w:eastAsiaTheme="majorEastAsia" w:hAnsi="Noto Sans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qFormat/>
    <w:rsid w:val="002D7A4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D7A44"/>
    <w:rPr>
      <w:rFonts w:ascii="Noto Sans" w:eastAsiaTheme="majorEastAsia" w:hAnsi="Noto Sans" w:cstheme="majorBidi"/>
      <w:color w:val="D73237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6855"/>
    <w:rPr>
      <w:rFonts w:ascii="Noto Sans" w:eastAsiaTheme="majorEastAsia" w:hAnsi="Noto Sans" w:cstheme="majorBidi"/>
      <w:color w:val="D73237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6855"/>
    <w:rPr>
      <w:rFonts w:ascii="Noto Sans" w:eastAsiaTheme="majorEastAsia" w:hAnsi="Noto Sans" w:cstheme="majorBidi"/>
      <w:color w:val="D73237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70F02"/>
    <w:rPr>
      <w:rFonts w:ascii="Noto Sans" w:eastAsiaTheme="majorEastAsia" w:hAnsi="Noto Sans" w:cstheme="majorBidi"/>
      <w:iCs/>
      <w:color w:val="000000" w:themeColor="text1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E685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E6855"/>
    <w:rPr>
      <w:rFonts w:ascii="Noto Sans" w:eastAsiaTheme="minorEastAsia" w:hAnsi="Noto Sans"/>
      <w:color w:val="5A5A5A" w:themeColor="text1" w:themeTint="A5"/>
      <w:spacing w:val="15"/>
    </w:rPr>
  </w:style>
  <w:style w:type="character" w:styleId="IntensiverVerweis">
    <w:name w:val="Intense Reference"/>
    <w:basedOn w:val="Absatz-Standardschriftart"/>
    <w:uiPriority w:val="32"/>
    <w:qFormat/>
    <w:rsid w:val="001668E3"/>
    <w:rPr>
      <w:b/>
      <w:bCs/>
      <w:smallCaps/>
      <w:color w:val="D73237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D6430"/>
    <w:pPr>
      <w:pBdr>
        <w:top w:val="single" w:sz="4" w:space="10" w:color="D73237"/>
        <w:bottom w:val="single" w:sz="4" w:space="10" w:color="D73237"/>
      </w:pBdr>
      <w:spacing w:before="360" w:after="360"/>
      <w:ind w:left="864" w:right="864"/>
      <w:jc w:val="center"/>
    </w:pPr>
    <w:rPr>
      <w:i/>
      <w:iCs/>
      <w:color w:val="D73237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D6430"/>
    <w:rPr>
      <w:rFonts w:ascii="Noto Sans" w:hAnsi="Noto Sans"/>
      <w:i/>
      <w:iCs/>
      <w:color w:val="D73237"/>
    </w:rPr>
  </w:style>
  <w:style w:type="paragraph" w:styleId="Kopfzeile">
    <w:name w:val="header"/>
    <w:basedOn w:val="Standard"/>
    <w:link w:val="KopfzeileZchn"/>
    <w:uiPriority w:val="99"/>
    <w:unhideWhenUsed/>
    <w:rsid w:val="00B5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4547"/>
    <w:rPr>
      <w:rFonts w:ascii="Noto Sans" w:hAnsi="Noto Sans"/>
    </w:rPr>
  </w:style>
  <w:style w:type="paragraph" w:styleId="Fuzeile">
    <w:name w:val="footer"/>
    <w:basedOn w:val="Standard"/>
    <w:link w:val="FuzeileZchn"/>
    <w:uiPriority w:val="99"/>
    <w:unhideWhenUsed/>
    <w:rsid w:val="00B5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4547"/>
    <w:rPr>
      <w:rFonts w:ascii="Noto Sans" w:hAnsi="Noto Sans"/>
    </w:rPr>
  </w:style>
  <w:style w:type="paragraph" w:customStyle="1" w:styleId="Headline1-MG">
    <w:name w:val="Headline 1 - MG"/>
    <w:next w:val="Standard"/>
    <w:link w:val="Headline1-MGZchn"/>
    <w:rsid w:val="006D6430"/>
    <w:pPr>
      <w:numPr>
        <w:numId w:val="7"/>
      </w:numPr>
    </w:pPr>
    <w:rPr>
      <w:rFonts w:ascii="Noto Sans" w:eastAsiaTheme="majorEastAsia" w:hAnsi="Noto Sans" w:cstheme="majorBidi"/>
      <w:color w:val="B4C3AA"/>
      <w:sz w:val="36"/>
      <w:szCs w:val="32"/>
    </w:rPr>
  </w:style>
  <w:style w:type="paragraph" w:customStyle="1" w:styleId="HeadlineGreen">
    <w:name w:val="Headline Green"/>
    <w:basedOn w:val="berschrift1"/>
    <w:next w:val="Standard"/>
    <w:link w:val="HeadlineGreenZchn"/>
    <w:qFormat/>
    <w:rsid w:val="00703F47"/>
    <w:rPr>
      <w:color w:val="B4C3AA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6D6430"/>
    <w:rPr>
      <w:rFonts w:ascii="Noto Sans" w:hAnsi="Noto Sans"/>
    </w:rPr>
  </w:style>
  <w:style w:type="character" w:customStyle="1" w:styleId="Headline1-MGZchn">
    <w:name w:val="Headline 1 - MG Zchn"/>
    <w:basedOn w:val="ListenabsatzZchn"/>
    <w:link w:val="Headline1-MG"/>
    <w:rsid w:val="006D6430"/>
    <w:rPr>
      <w:rFonts w:ascii="Noto Sans" w:eastAsiaTheme="majorEastAsia" w:hAnsi="Noto Sans" w:cstheme="majorBidi"/>
      <w:color w:val="B4C3AA"/>
      <w:sz w:val="36"/>
      <w:szCs w:val="32"/>
      <w:lang w:val="pl-PL"/>
    </w:rPr>
  </w:style>
  <w:style w:type="character" w:customStyle="1" w:styleId="HeadlineGreenZchn">
    <w:name w:val="Headline Green Zchn"/>
    <w:basedOn w:val="Absatz-Standardschriftart"/>
    <w:link w:val="HeadlineGreen"/>
    <w:rsid w:val="00703F47"/>
    <w:rPr>
      <w:rFonts w:ascii="Noto Sans" w:eastAsiaTheme="majorEastAsia" w:hAnsi="Noto Sans" w:cstheme="majorBidi"/>
      <w:color w:val="B4C3AA"/>
      <w:sz w:val="36"/>
      <w:szCs w:val="32"/>
      <w:lang w:val="pl-PL"/>
    </w:rPr>
  </w:style>
  <w:style w:type="character" w:styleId="Hyperlink">
    <w:name w:val="Hyperlink"/>
    <w:basedOn w:val="Absatz-Standardschriftart"/>
    <w:uiPriority w:val="99"/>
    <w:unhideWhenUsed/>
    <w:rsid w:val="00EC6E6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6E6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65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65F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65FF"/>
    <w:rPr>
      <w:rFonts w:ascii="Noto Sans" w:hAnsi="Noto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65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65FF"/>
    <w:rPr>
      <w:rFonts w:ascii="Noto Sans" w:hAnsi="Noto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ke@a1kommunikation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bulenda.agnieszka@froniu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artner.andrea@fronius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ustomXml" Target="../customXml/item5.xml"/><Relationship Id="rId10" Type="http://schemas.openxmlformats.org/officeDocument/2006/relationships/image" Target="media/image4.jpe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cancellation@fronius.com" TargetMode="Externa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ronius.sys\template\DE_Standard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wnloads Document" ma:contentTypeID="0x010100D81D3A5E066A7C4C894BF34B3C71E9830078818E860836564580539BE5C2186B8E" ma:contentTypeVersion="190" ma:contentTypeDescription="" ma:contentTypeScope="" ma:versionID="fbab828f92cc8f7c230f0f075bed4aea">
  <xsd:schema xmlns:xsd="http://www.w3.org/2001/XMLSchema" xmlns:xs="http://www.w3.org/2001/XMLSchema" xmlns:p="http://schemas.microsoft.com/office/2006/metadata/properties" xmlns:ns2="dc0c2c3d-e9fc-4a0d-820b-87ab82e65f20" xmlns:ns3="92f60987-cbcc-4245-baaf-239af3bfd6e8" xmlns:ns4="c4543867-fb67-4424-a255-4d54d75e50e3" targetNamespace="http://schemas.microsoft.com/office/2006/metadata/properties" ma:root="true" ma:fieldsID="4afff905e6d70586d3ff5a1809026e37" ns2:_="" ns3:_="" ns4:_="">
    <xsd:import namespace="dc0c2c3d-e9fc-4a0d-820b-87ab82e65f20"/>
    <xsd:import namespace="92f60987-cbcc-4245-baaf-239af3bfd6e8"/>
    <xsd:import namespace="c4543867-fb67-4424-a255-4d54d75e50e3"/>
    <xsd:element name="properties">
      <xsd:complexType>
        <xsd:sequence>
          <xsd:element name="documentManagement">
            <xsd:complexType>
              <xsd:all>
                <xsd:element ref="ns2:Country_x0020_Quick_x0020_Select" minOccurs="0"/>
                <xsd:element ref="ns2:Country" minOccurs="0"/>
                <xsd:element ref="ns2:title_TI_DE"/>
                <xsd:element ref="ns2:title_TI_EN"/>
                <xsd:element ref="ns2:title_TI_AR" minOccurs="0"/>
                <xsd:element ref="ns2:title_TI_CS" minOccurs="0"/>
                <xsd:element ref="ns2:title_TI_DA" minOccurs="0"/>
                <xsd:element ref="ns2:title_TI_EL" minOccurs="0"/>
                <xsd:element ref="ns2:title_TI_ES" minOccurs="0"/>
                <xsd:element ref="ns2:Web_x0020_Display_x0020_Title_x0020_ET" minOccurs="0"/>
                <xsd:element ref="ns2:title_ti_fi" minOccurs="0"/>
                <xsd:element ref="ns2:title_TI_FR" minOccurs="0"/>
                <xsd:element ref="ns2:title_TI_HU" minOccurs="0"/>
                <xsd:element ref="ns2:title_TI_IT" minOccurs="0"/>
                <xsd:element ref="ns2:title_TI_JA" minOccurs="0"/>
                <xsd:element ref="ns2:title_TI_NL" minOccurs="0"/>
                <xsd:element ref="ns2:title_TI_NO" minOccurs="0"/>
                <xsd:element ref="ns2:title_TI_PL" minOccurs="0"/>
                <xsd:element ref="ns2:title_TI_PT" minOccurs="0"/>
                <xsd:element ref="ns2:title_TI_RO" minOccurs="0"/>
                <xsd:element ref="ns2:title_TI_RU" minOccurs="0"/>
                <xsd:element ref="ns2:title_TI_SK" minOccurs="0"/>
                <xsd:element ref="ns2:title_TI_TH" minOccurs="0"/>
                <xsd:element ref="ns2:title_TI_TR" minOccurs="0"/>
                <xsd:element ref="ns2:title_TI_UA" minOccurs="0"/>
                <xsd:element ref="ns2:title_ti_zh" minOccurs="0"/>
                <xsd:element ref="ns2:title_TI_SV" minOccurs="0"/>
                <xsd:element ref="ns2:VersionInternal" minOccurs="0"/>
                <xsd:element ref="ns2:AGB" minOccurs="0"/>
                <xsd:element ref="ns2:MRMID" minOccurs="0"/>
                <xsd:element ref="ns2:MRMKeyWords" minOccurs="0"/>
                <xsd:element ref="ns2:DocArticleNumber" minOccurs="0"/>
                <xsd:element ref="ns2:countryok" minOccurs="0"/>
                <xsd:element ref="ns3:TaxCatchAll" minOccurs="0"/>
                <xsd:element ref="ns3:TaxCatchAllLabel" minOccurs="0"/>
                <xsd:element ref="ns2:Documenttype_NO" minOccurs="0"/>
                <xsd:element ref="ns2:Documenttype_ES" minOccurs="0"/>
                <xsd:element ref="ns2:Documenttype_PL" minOccurs="0"/>
                <xsd:element ref="ns2:Documenttype_EL" minOccurs="0"/>
                <xsd:element ref="ns2:Documenttype_FR" minOccurs="0"/>
                <xsd:element ref="ns2:Documenttype_IT" minOccurs="0"/>
                <xsd:element ref="ns2:Documenttype_TH" minOccurs="0"/>
                <xsd:element ref="ns2:Documenttype_JA" minOccurs="0"/>
                <xsd:element ref="ns2:Division" minOccurs="0"/>
                <xsd:element ref="ns2:Documenttype_SK" minOccurs="0"/>
                <xsd:element ref="ns2:Documenttype_DE" minOccurs="0"/>
                <xsd:element ref="ns2:Documenttype_RU" minOccurs="0"/>
                <xsd:element ref="ns2:Documenttype_DA" minOccurs="0"/>
                <xsd:element ref="ns2:Documenttype_UA" minOccurs="0"/>
                <xsd:element ref="ns2:Documenttype_HU" minOccurs="0"/>
                <xsd:element ref="ns2:Documenttype_CS" minOccurs="0"/>
                <xsd:element ref="ns2:Documenttype_PT" minOccurs="0"/>
                <xsd:element ref="ns2:Documenttype_NL" minOccurs="0"/>
                <xsd:element ref="ns2:Documenttype_TR" minOccurs="0"/>
                <xsd:element ref="ns2:title_ti_nb" minOccurs="0"/>
                <xsd:element ref="ns4:kf02bcb85e834895bd30a86f7c59478d" minOccurs="0"/>
                <xsd:element ref="ns2:Documenttype_EA" minOccurs="0"/>
                <xsd:element ref="ns2:title_ti_uk" minOccurs="0"/>
                <xsd:element ref="ns4:Documenttype_NB" minOccurs="0"/>
                <xsd:element ref="ns4:Documenttype_UK" minOccurs="0"/>
                <xsd:element ref="ns2:TitelInternal" minOccurs="0"/>
                <xsd:element ref="ns3:_dlc_DocId" minOccurs="0"/>
                <xsd:element ref="ns2:ArticleNumber" minOccurs="0"/>
                <xsd:element ref="ns2:l67a679918f5484e8f458468bb061236" minOccurs="0"/>
                <xsd:element ref="ns3:_dlc_DocIdUrl" minOccurs="0"/>
                <xsd:element ref="ns3:_dlc_DocIdPersistId" minOccurs="0"/>
                <xsd:element ref="ns2:Documenttype_ZH" minOccurs="0"/>
                <xsd:element ref="ns2:Documenttype_JP" minOccurs="0"/>
                <xsd:element ref="ns2:Documenttype_AR" minOccurs="0"/>
                <xsd:element ref="ns2:title_TI_CN" minOccurs="0"/>
                <xsd:element ref="ns2:SharedWithUsers" minOccurs="0"/>
                <xsd:element ref="ns2:FileMaster" minOccurs="0"/>
                <xsd:element ref="ns2:fro_spid" minOccurs="0"/>
                <xsd:element ref="ns2:title_TI_JP" minOccurs="0"/>
                <xsd:element ref="ns2:icfaae38c4274413b390559439863f3e" minOccurs="0"/>
                <xsd:element ref="ns2:FSM" minOccurs="0"/>
                <xsd:element ref="ns2:Resolution" minOccurs="0"/>
                <xsd:element ref="ns2:Colour_x0020_space" minOccurs="0"/>
                <xsd:element ref="ns2:Licence_x0020_information" minOccurs="0"/>
                <xsd:element ref="ns2:Documenttype_EN" minOccurs="0"/>
                <xsd:element ref="ns2:Update" minOccurs="0"/>
                <xsd:element ref="ns2:Documenttype_SV" minOccurs="0"/>
                <xsd:element ref="ns2:Permission" minOccurs="0"/>
                <xsd:element ref="ns2:download-count" minOccurs="0"/>
                <xsd:element ref="ns2:title_TI_EA" minOccurs="0"/>
                <xsd:element ref="ns2:Documenttype_FI" minOccurs="0"/>
                <xsd:element ref="ns4:contentservId" minOccurs="0"/>
                <xsd:element ref="ns2:FroCountryExclus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2c3d-e9fc-4a0d-820b-87ab82e65f20" elementFormDefault="qualified">
    <xsd:import namespace="http://schemas.microsoft.com/office/2006/documentManagement/types"/>
    <xsd:import namespace="http://schemas.microsoft.com/office/infopath/2007/PartnerControls"/>
    <xsd:element name="Country_x0020_Quick_x0020_Select" ma:index="2" nillable="true" ma:displayName="Country Quick Select" ma:default="Select..." ma:format="Dropdown" ma:internalName="Country_x0020_Quick_x0020_Select">
      <xsd:simpleType>
        <xsd:restriction base="dms:Choice">
          <xsd:enumeration value="Select..."/>
          <xsd:enumeration value="International"/>
          <xsd:enumeration value="DACH"/>
          <xsd:enumeration value="NLA"/>
          <xsd:enumeration value="ALL BUT NLA"/>
          <xsd:enumeration value="Europe"/>
        </xsd:restriction>
      </xsd:simpleType>
    </xsd:element>
    <xsd:element name="Country" ma:index="3" nillable="true" ma:displayName="Country" ma:list="{b040aab0-1719-4fbd-90bb-79dfbde355aa}" ma:internalName="Country" ma:showField="Title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itle_TI_DE" ma:index="4" ma:displayName="Web Display Title GERMAN (DE)" ma:internalName="title_TI_DE" ma:readOnly="false">
      <xsd:simpleType>
        <xsd:restriction base="dms:Text">
          <xsd:maxLength value="255"/>
        </xsd:restriction>
      </xsd:simpleType>
    </xsd:element>
    <xsd:element name="title_TI_EN" ma:index="5" ma:displayName="Web Display Title ENGLISH (EN)" ma:internalName="title_TI_EN" ma:readOnly="false">
      <xsd:simpleType>
        <xsd:restriction base="dms:Text">
          <xsd:maxLength value="255"/>
        </xsd:restriction>
      </xsd:simpleType>
    </xsd:element>
    <xsd:element name="title_TI_AR" ma:index="6" nillable="true" ma:displayName="Web Display Title ARABIC (AR)" ma:internalName="title_TI_AR">
      <xsd:simpleType>
        <xsd:restriction base="dms:Text">
          <xsd:maxLength value="255"/>
        </xsd:restriction>
      </xsd:simpleType>
    </xsd:element>
    <xsd:element name="title_TI_CS" ma:index="7" nillable="true" ma:displayName="Web Display Title CZECH (CS)" ma:internalName="title_TI_CS" ma:readOnly="false">
      <xsd:simpleType>
        <xsd:restriction base="dms:Text">
          <xsd:maxLength value="255"/>
        </xsd:restriction>
      </xsd:simpleType>
    </xsd:element>
    <xsd:element name="title_TI_DA" ma:index="8" nillable="true" ma:displayName="Web Display Title DANISH (DA)" ma:internalName="title_TI_DA" ma:readOnly="false">
      <xsd:simpleType>
        <xsd:restriction base="dms:Text">
          <xsd:maxLength value="255"/>
        </xsd:restriction>
      </xsd:simpleType>
    </xsd:element>
    <xsd:element name="title_TI_EL" ma:index="9" nillable="true" ma:displayName="Web Display Title GREEK (EL)" ma:internalName="title_TI_EL" ma:readOnly="false">
      <xsd:simpleType>
        <xsd:restriction base="dms:Text">
          <xsd:maxLength value="255"/>
        </xsd:restriction>
      </xsd:simpleType>
    </xsd:element>
    <xsd:element name="title_TI_ES" ma:index="10" nillable="true" ma:displayName="Web Display Title SPANISH (ES)" ma:internalName="title_TI_ES" ma:readOnly="false">
      <xsd:simpleType>
        <xsd:restriction base="dms:Text">
          <xsd:maxLength value="255"/>
        </xsd:restriction>
      </xsd:simpleType>
    </xsd:element>
    <xsd:element name="Web_x0020_Display_x0020_Title_x0020_ET" ma:index="11" nillable="true" ma:displayName="Web Display Title ESTONIAN (ET)" ma:internalName="Web_x0020_Display_x0020_Title_x0020_ET" ma:readOnly="false">
      <xsd:simpleType>
        <xsd:restriction base="dms:Text">
          <xsd:maxLength value="255"/>
        </xsd:restriction>
      </xsd:simpleType>
    </xsd:element>
    <xsd:element name="title_ti_fi" ma:index="12" nillable="true" ma:displayName="Web Display Title FINNISH (FI)" ma:internalName="title_ti_fi">
      <xsd:simpleType>
        <xsd:restriction base="dms:Text">
          <xsd:maxLength value="255"/>
        </xsd:restriction>
      </xsd:simpleType>
    </xsd:element>
    <xsd:element name="title_TI_FR" ma:index="13" nillable="true" ma:displayName="Web Display Title FRENCH (FR)" ma:internalName="title_TI_FR" ma:readOnly="false">
      <xsd:simpleType>
        <xsd:restriction base="dms:Text">
          <xsd:maxLength value="255"/>
        </xsd:restriction>
      </xsd:simpleType>
    </xsd:element>
    <xsd:element name="title_TI_HU" ma:index="14" nillable="true" ma:displayName="Web Display Title HUNGARIAN (HU)" ma:internalName="title_TI_HU" ma:readOnly="false">
      <xsd:simpleType>
        <xsd:restriction base="dms:Text">
          <xsd:maxLength value="255"/>
        </xsd:restriction>
      </xsd:simpleType>
    </xsd:element>
    <xsd:element name="title_TI_IT" ma:index="15" nillable="true" ma:displayName="Web Display Title ITALIAN (IT)" ma:internalName="title_TI_IT" ma:readOnly="false">
      <xsd:simpleType>
        <xsd:restriction base="dms:Text">
          <xsd:maxLength value="255"/>
        </xsd:restriction>
      </xsd:simpleType>
    </xsd:element>
    <xsd:element name="title_TI_JA" ma:index="16" nillable="true" ma:displayName="Web Display Title JAPANESE (JA)" ma:internalName="title_TI_JA" ma:readOnly="false">
      <xsd:simpleType>
        <xsd:restriction base="dms:Text">
          <xsd:maxLength value="255"/>
        </xsd:restriction>
      </xsd:simpleType>
    </xsd:element>
    <xsd:element name="title_TI_NL" ma:index="17" nillable="true" ma:displayName="Web Display Title DUTCH (NL)" ma:internalName="title_TI_NL" ma:readOnly="false">
      <xsd:simpleType>
        <xsd:restriction base="dms:Text">
          <xsd:maxLength value="255"/>
        </xsd:restriction>
      </xsd:simpleType>
    </xsd:element>
    <xsd:element name="title_TI_NO" ma:index="18" nillable="true" ma:displayName="Web Display Title NORWEGIAN (NO)" ma:internalName="title_TI_NO" ma:readOnly="false">
      <xsd:simpleType>
        <xsd:restriction base="dms:Text">
          <xsd:maxLength value="255"/>
        </xsd:restriction>
      </xsd:simpleType>
    </xsd:element>
    <xsd:element name="title_TI_PL" ma:index="19" nillable="true" ma:displayName="Web Display Title POLISH (PL)" ma:internalName="title_TI_PL" ma:readOnly="false">
      <xsd:simpleType>
        <xsd:restriction base="dms:Text">
          <xsd:maxLength value="255"/>
        </xsd:restriction>
      </xsd:simpleType>
    </xsd:element>
    <xsd:element name="title_TI_PT" ma:index="20" nillable="true" ma:displayName="Web Display Title PORTUGUESE (PT)" ma:internalName="title_TI_PT" ma:readOnly="false">
      <xsd:simpleType>
        <xsd:restriction base="dms:Text">
          <xsd:maxLength value="255"/>
        </xsd:restriction>
      </xsd:simpleType>
    </xsd:element>
    <xsd:element name="title_TI_RO" ma:index="21" nillable="true" ma:displayName="title_TI_RO" ma:internalName="title_TI_RO" ma:readOnly="false">
      <xsd:simpleType>
        <xsd:restriction base="dms:Text">
          <xsd:maxLength value="255"/>
        </xsd:restriction>
      </xsd:simpleType>
    </xsd:element>
    <xsd:element name="title_TI_RU" ma:index="22" nillable="true" ma:displayName="Web Display Title RUSSIAN (RU)" ma:internalName="title_TI_RU" ma:readOnly="false">
      <xsd:simpleType>
        <xsd:restriction base="dms:Text">
          <xsd:maxLength value="255"/>
        </xsd:restriction>
      </xsd:simpleType>
    </xsd:element>
    <xsd:element name="title_TI_SK" ma:index="23" nillable="true" ma:displayName="Web Display Title SLOVAK (SK)" ma:internalName="title_TI_SK" ma:readOnly="false">
      <xsd:simpleType>
        <xsd:restriction base="dms:Text">
          <xsd:maxLength value="255"/>
        </xsd:restriction>
      </xsd:simpleType>
    </xsd:element>
    <xsd:element name="title_TI_TH" ma:index="24" nillable="true" ma:displayName="Web Display Title THAI (TH)" ma:internalName="title_TI_TH" ma:readOnly="false">
      <xsd:simpleType>
        <xsd:restriction base="dms:Text">
          <xsd:maxLength value="255"/>
        </xsd:restriction>
      </xsd:simpleType>
    </xsd:element>
    <xsd:element name="title_TI_TR" ma:index="25" nillable="true" ma:displayName="Web Display Title TURKISH (TR)" ma:internalName="title_TI_TR" ma:readOnly="false">
      <xsd:simpleType>
        <xsd:restriction base="dms:Text">
          <xsd:maxLength value="255"/>
        </xsd:restriction>
      </xsd:simpleType>
    </xsd:element>
    <xsd:element name="title_TI_UA" ma:index="26" nillable="true" ma:displayName="Web Display Title UKRAINIAN (UA)" ma:internalName="title_TI_UA" ma:readOnly="false">
      <xsd:simpleType>
        <xsd:restriction base="dms:Text">
          <xsd:maxLength value="255"/>
        </xsd:restriction>
      </xsd:simpleType>
    </xsd:element>
    <xsd:element name="title_ti_zh" ma:index="27" nillable="true" ma:displayName="Web Display Title CHINESE (ZH)" ma:internalName="title_ti_zh" ma:readOnly="false">
      <xsd:simpleType>
        <xsd:restriction base="dms:Text">
          <xsd:maxLength value="255"/>
        </xsd:restriction>
      </xsd:simpleType>
    </xsd:element>
    <xsd:element name="title_TI_SV" ma:index="28" nillable="true" ma:displayName="Web Display Title SWEDISH (SV)" ma:internalName="title_TI_SV">
      <xsd:simpleType>
        <xsd:restriction base="dms:Text">
          <xsd:maxLength value="255"/>
        </xsd:restriction>
      </xsd:simpleType>
    </xsd:element>
    <xsd:element name="VersionInternal" ma:index="30" nillable="true" ma:displayName="VersionInternal" ma:internalName="VersionInternal">
      <xsd:simpleType>
        <xsd:restriction base="dms:Text">
          <xsd:maxLength value="255"/>
        </xsd:restriction>
      </xsd:simpleType>
    </xsd:element>
    <xsd:element name="AGB" ma:index="31" nillable="true" ma:displayName="AGB / GTC" ma:default="0" ma:internalName="AGB">
      <xsd:simpleType>
        <xsd:restriction base="dms:Boolean"/>
      </xsd:simpleType>
    </xsd:element>
    <xsd:element name="MRMID" ma:index="32" nillable="true" ma:displayName="MRMID" ma:internalName="MRMID">
      <xsd:simpleType>
        <xsd:restriction base="dms:Text">
          <xsd:maxLength value="255"/>
        </xsd:restriction>
      </xsd:simpleType>
    </xsd:element>
    <xsd:element name="MRMKeyWords" ma:index="33" nillable="true" ma:displayName="MRMKeyWords" ma:internalName="MRMKeyWords">
      <xsd:simpleType>
        <xsd:restriction base="dms:Note"/>
      </xsd:simpleType>
    </xsd:element>
    <xsd:element name="DocArticleNumber" ma:index="34" nillable="true" ma:displayName="DocArticleNumber" ma:internalName="DocArticleNumber">
      <xsd:simpleType>
        <xsd:restriction base="dms:Text">
          <xsd:maxLength value="255"/>
        </xsd:restriction>
      </xsd:simpleType>
    </xsd:element>
    <xsd:element name="countryok" ma:index="35" nillable="true" ma:displayName="countryok" ma:default="0" ma:internalName="countryok">
      <xsd:simpleType>
        <xsd:restriction base="dms:Boolean"/>
      </xsd:simpleType>
    </xsd:element>
    <xsd:element name="Documenttype_NO" ma:index="39" nillable="true" ma:displayName="Documenttype_NO" ma:hidden="true" ma:internalName="Documenttype_NO" ma:readOnly="false">
      <xsd:simpleType>
        <xsd:restriction base="dms:Text">
          <xsd:maxLength value="255"/>
        </xsd:restriction>
      </xsd:simpleType>
    </xsd:element>
    <xsd:element name="Documenttype_ES" ma:index="40" nillable="true" ma:displayName="Documenttype_ES" ma:hidden="true" ma:internalName="Documenttype_ES" ma:readOnly="false">
      <xsd:simpleType>
        <xsd:restriction base="dms:Text">
          <xsd:maxLength value="255"/>
        </xsd:restriction>
      </xsd:simpleType>
    </xsd:element>
    <xsd:element name="Documenttype_PL" ma:index="41" nillable="true" ma:displayName="Documenttype_PL" ma:hidden="true" ma:internalName="Documenttype_PL" ma:readOnly="false">
      <xsd:simpleType>
        <xsd:restriction base="dms:Text">
          <xsd:maxLength value="255"/>
        </xsd:restriction>
      </xsd:simpleType>
    </xsd:element>
    <xsd:element name="Documenttype_EL" ma:index="42" nillable="true" ma:displayName="Documenttype_EL" ma:hidden="true" ma:internalName="Documenttype_EL" ma:readOnly="false">
      <xsd:simpleType>
        <xsd:restriction base="dms:Text">
          <xsd:maxLength value="255"/>
        </xsd:restriction>
      </xsd:simpleType>
    </xsd:element>
    <xsd:element name="Documenttype_FR" ma:index="43" nillable="true" ma:displayName="Documenttype_FR" ma:hidden="true" ma:internalName="Documenttype_FR" ma:readOnly="false">
      <xsd:simpleType>
        <xsd:restriction base="dms:Text">
          <xsd:maxLength value="255"/>
        </xsd:restriction>
      </xsd:simpleType>
    </xsd:element>
    <xsd:element name="Documenttype_IT" ma:index="44" nillable="true" ma:displayName="Documenttype_IT" ma:hidden="true" ma:internalName="Documenttype_IT" ma:readOnly="false">
      <xsd:simpleType>
        <xsd:restriction base="dms:Text">
          <xsd:maxLength value="255"/>
        </xsd:restriction>
      </xsd:simpleType>
    </xsd:element>
    <xsd:element name="Documenttype_TH" ma:index="45" nillable="true" ma:displayName="Documenttype_TH" ma:hidden="true" ma:internalName="Documenttype_TH" ma:readOnly="false">
      <xsd:simpleType>
        <xsd:restriction base="dms:Text">
          <xsd:maxLength value="255"/>
        </xsd:restriction>
      </xsd:simpleType>
    </xsd:element>
    <xsd:element name="Documenttype_JA" ma:index="46" nillable="true" ma:displayName="Documenttype_JA" ma:hidden="true" ma:internalName="Documenttype_JA" ma:readOnly="false">
      <xsd:simpleType>
        <xsd:restriction base="dms:Text">
          <xsd:maxLength value="255"/>
        </xsd:restriction>
      </xsd:simpleType>
    </xsd:element>
    <xsd:element name="Division" ma:index="47" nillable="true" ma:displayName="Division" ma:default="Solar Energy" ma:format="Dropdown" ma:hidden="true" ma:internalName="Division" ma:readOnly="false">
      <xsd:simpleType>
        <xsd:restriction base="dms:Choice">
          <xsd:enumeration value="Solar Energy"/>
          <xsd:enumeration value="Perfect Welding"/>
          <xsd:enumeration value="Perfect Charging"/>
        </xsd:restriction>
      </xsd:simpleType>
    </xsd:element>
    <xsd:element name="Documenttype_SK" ma:index="48" nillable="true" ma:displayName="Documenttype_SK" ma:hidden="true" ma:internalName="Documenttype_SK" ma:readOnly="false">
      <xsd:simpleType>
        <xsd:restriction base="dms:Text">
          <xsd:maxLength value="255"/>
        </xsd:restriction>
      </xsd:simpleType>
    </xsd:element>
    <xsd:element name="Documenttype_DE" ma:index="49" nillable="true" ma:displayName="Documenttype_DE" ma:hidden="true" ma:internalName="Documenttype_DE" ma:readOnly="false">
      <xsd:simpleType>
        <xsd:restriction base="dms:Text">
          <xsd:maxLength value="255"/>
        </xsd:restriction>
      </xsd:simpleType>
    </xsd:element>
    <xsd:element name="Documenttype_RU" ma:index="50" nillable="true" ma:displayName="Documenttype_RU" ma:hidden="true" ma:internalName="Documenttype_RU" ma:readOnly="false">
      <xsd:simpleType>
        <xsd:restriction base="dms:Text">
          <xsd:maxLength value="255"/>
        </xsd:restriction>
      </xsd:simpleType>
    </xsd:element>
    <xsd:element name="Documenttype_DA" ma:index="51" nillable="true" ma:displayName="Documenttype_DA" ma:hidden="true" ma:internalName="Documenttype_DA" ma:readOnly="false">
      <xsd:simpleType>
        <xsd:restriction base="dms:Text">
          <xsd:maxLength value="255"/>
        </xsd:restriction>
      </xsd:simpleType>
    </xsd:element>
    <xsd:element name="Documenttype_UA" ma:index="52" nillable="true" ma:displayName="Documenttype_UA" ma:hidden="true" ma:internalName="Documenttype_UA" ma:readOnly="false">
      <xsd:simpleType>
        <xsd:restriction base="dms:Text">
          <xsd:maxLength value="255"/>
        </xsd:restriction>
      </xsd:simpleType>
    </xsd:element>
    <xsd:element name="Documenttype_HU" ma:index="53" nillable="true" ma:displayName="Documenttype_HU" ma:hidden="true" ma:internalName="Documenttype_HU" ma:readOnly="false">
      <xsd:simpleType>
        <xsd:restriction base="dms:Text">
          <xsd:maxLength value="255"/>
        </xsd:restriction>
      </xsd:simpleType>
    </xsd:element>
    <xsd:element name="Documenttype_CS" ma:index="54" nillable="true" ma:displayName="Documenttype_CS" ma:hidden="true" ma:internalName="Documenttype_CS" ma:readOnly="false">
      <xsd:simpleType>
        <xsd:restriction base="dms:Text">
          <xsd:maxLength value="255"/>
        </xsd:restriction>
      </xsd:simpleType>
    </xsd:element>
    <xsd:element name="Documenttype_PT" ma:index="55" nillable="true" ma:displayName="Documenttype_PT" ma:hidden="true" ma:internalName="Documenttype_PT" ma:readOnly="false">
      <xsd:simpleType>
        <xsd:restriction base="dms:Text">
          <xsd:maxLength value="255"/>
        </xsd:restriction>
      </xsd:simpleType>
    </xsd:element>
    <xsd:element name="Documenttype_NL" ma:index="56" nillable="true" ma:displayName="Documenttype_NL" ma:hidden="true" ma:internalName="Documenttype_NL" ma:readOnly="false">
      <xsd:simpleType>
        <xsd:restriction base="dms:Text">
          <xsd:maxLength value="255"/>
        </xsd:restriction>
      </xsd:simpleType>
    </xsd:element>
    <xsd:element name="Documenttype_TR" ma:index="57" nillable="true" ma:displayName="Documenttype_TR" ma:hidden="true" ma:internalName="Documenttype_TR" ma:readOnly="false">
      <xsd:simpleType>
        <xsd:restriction base="dms:Text">
          <xsd:maxLength value="255"/>
        </xsd:restriction>
      </xsd:simpleType>
    </xsd:element>
    <xsd:element name="title_ti_nb" ma:index="59" nillable="true" ma:displayName="Web Display Title NB" ma:hidden="true" ma:internalName="title_ti_nb" ma:readOnly="false">
      <xsd:simpleType>
        <xsd:restriction base="dms:Text">
          <xsd:maxLength value="255"/>
        </xsd:restriction>
      </xsd:simpleType>
    </xsd:element>
    <xsd:element name="Documenttype_EA" ma:index="62" nillable="true" ma:displayName="Documenttype_EA" ma:hidden="true" ma:internalName="Documenttype_EA" ma:readOnly="false">
      <xsd:simpleType>
        <xsd:restriction base="dms:Text">
          <xsd:maxLength value="255"/>
        </xsd:restriction>
      </xsd:simpleType>
    </xsd:element>
    <xsd:element name="title_ti_uk" ma:index="64" nillable="true" ma:displayName="Web Display Title UK" ma:hidden="true" ma:internalName="title_ti_uk" ma:readOnly="false">
      <xsd:simpleType>
        <xsd:restriction base="dms:Text">
          <xsd:maxLength value="255"/>
        </xsd:restriction>
      </xsd:simpleType>
    </xsd:element>
    <xsd:element name="TitelInternal" ma:index="67" nillable="true" ma:displayName="TitelInternal" ma:hidden="true" ma:internalName="TitelInternal" ma:readOnly="false">
      <xsd:simpleType>
        <xsd:restriction base="dms:Text">
          <xsd:maxLength value="255"/>
        </xsd:restriction>
      </xsd:simpleType>
    </xsd:element>
    <xsd:element name="ArticleNumber" ma:index="69" nillable="true" ma:displayName="ItemNumber" ma:hidden="true" ma:internalName="ArticleNumber" ma:readOnly="false">
      <xsd:simpleType>
        <xsd:restriction base="dms:Note"/>
      </xsd:simpleType>
    </xsd:element>
    <xsd:element name="l67a679918f5484e8f458468bb061236" ma:index="70" nillable="true" ma:taxonomy="true" ma:internalName="l67a679918f5484e8f458468bb061236" ma:taxonomyFieldName="Products" ma:displayName="Products" ma:readOnly="false" ma:default="" ma:fieldId="{567a6799-18f5-484e-8f45-8468bb061236}" ma:taxonomyMulti="true" ma:sspId="3e123716-e57e-43df-bff4-d192656f6566" ma:termSetId="37087530-3bee-41ef-bf05-bf64da773755" ma:anchorId="a4e95a5f-8be7-4274-8101-e525f00d2dd9" ma:open="false" ma:isKeyword="false">
      <xsd:complexType>
        <xsd:sequence>
          <xsd:element ref="pc:Terms" minOccurs="0" maxOccurs="1"/>
        </xsd:sequence>
      </xsd:complexType>
    </xsd:element>
    <xsd:element name="Documenttype_ZH" ma:index="74" nillable="true" ma:displayName="Documenttype_ZH" ma:hidden="true" ma:internalName="Documenttype_ZH" ma:readOnly="false">
      <xsd:simpleType>
        <xsd:restriction base="dms:Text">
          <xsd:maxLength value="255"/>
        </xsd:restriction>
      </xsd:simpleType>
    </xsd:element>
    <xsd:element name="Documenttype_JP" ma:index="75" nillable="true" ma:displayName="Documenttype_JP" ma:hidden="true" ma:internalName="Documenttype_JP" ma:readOnly="false">
      <xsd:simpleType>
        <xsd:restriction base="dms:Text">
          <xsd:maxLength value="255"/>
        </xsd:restriction>
      </xsd:simpleType>
    </xsd:element>
    <xsd:element name="Documenttype_AR" ma:index="76" nillable="true" ma:displayName="Documenttype_AR" ma:hidden="true" ma:internalName="Documenttype_AR" ma:readOnly="false">
      <xsd:simpleType>
        <xsd:restriction base="dms:Text">
          <xsd:maxLength value="255"/>
        </xsd:restriction>
      </xsd:simpleType>
    </xsd:element>
    <xsd:element name="title_TI_CN" ma:index="77" nillable="true" ma:displayName="Web Display Title CN" ma:hidden="true" ma:internalName="title_TI_CN" ma:readOnly="false">
      <xsd:simpleType>
        <xsd:restriction base="dms:Text">
          <xsd:maxLength value="255"/>
        </xsd:restriction>
      </xsd:simpleType>
    </xsd:element>
    <xsd:element name="SharedWithUsers" ma:index="7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leMaster" ma:index="79" nillable="true" ma:displayName="FileMaster" ma:hidden="true" ma:internalName="FileMaster" ma:readOnly="false">
      <xsd:simpleType>
        <xsd:restriction base="dms:Note"/>
      </xsd:simpleType>
    </xsd:element>
    <xsd:element name="fro_spid" ma:index="80" nillable="true" ma:displayName="fro_spid" ma:hidden="true" ma:internalName="fro_spid" ma:readOnly="false">
      <xsd:simpleType>
        <xsd:restriction base="dms:Text">
          <xsd:maxLength value="255"/>
        </xsd:restriction>
      </xsd:simpleType>
    </xsd:element>
    <xsd:element name="title_TI_JP" ma:index="81" nillable="true" ma:displayName="Web Display Title JP" ma:hidden="true" ma:internalName="title_TI_JP" ma:readOnly="false">
      <xsd:simpleType>
        <xsd:restriction base="dms:Text">
          <xsd:maxLength value="255"/>
        </xsd:restriction>
      </xsd:simpleType>
    </xsd:element>
    <xsd:element name="icfaae38c4274413b390559439863f3e" ma:index="82" nillable="true" ma:taxonomy="true" ma:internalName="icfaae38c4274413b390559439863f3e" ma:taxonomyFieldName="Service_x0020_Levels_x0020_TIM_x002d_RS" ma:displayName="Service Levels TIM-RS" ma:readOnly="false" ma:default="" ma:fieldId="{2cfaae38-c427-4413-b390-559439863f3e}" ma:sspId="3e123716-e57e-43df-bff4-d192656f6566" ma:termSetId="6226a1d1-c471-4738-8814-160d5e14e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M" ma:index="84" nillable="true" ma:displayName="FSM" ma:default="No" ma:format="Dropdown" ma:hidden="true" ma:internalName="FSM" ma:readOnly="false">
      <xsd:simpleType>
        <xsd:restriction base="dms:Choice">
          <xsd:enumeration value="Yes"/>
          <xsd:enumeration value="No"/>
        </xsd:restriction>
      </xsd:simpleType>
    </xsd:element>
    <xsd:element name="Resolution" ma:index="85" nillable="true" ma:displayName="Resolution" ma:hidden="true" ma:internalName="Resolution" ma:readOnly="false">
      <xsd:simpleType>
        <xsd:restriction base="dms:Text">
          <xsd:maxLength value="255"/>
        </xsd:restriction>
      </xsd:simpleType>
    </xsd:element>
    <xsd:element name="Colour_x0020_space" ma:index="86" nillable="true" ma:displayName="Colour space" ma:hidden="true" ma:internalName="Colour_x0020_space" ma:readOnly="false">
      <xsd:simpleType>
        <xsd:restriction base="dms:Text">
          <xsd:maxLength value="255"/>
        </xsd:restriction>
      </xsd:simpleType>
    </xsd:element>
    <xsd:element name="Licence_x0020_information" ma:index="87" nillable="true" ma:displayName="Licence information" ma:default="(c) Fronius International" ma:format="Dropdown" ma:hidden="true" ma:internalName="Licence_x0020_information" ma:readOnly="false">
      <xsd:simpleType>
        <xsd:restriction base="dms:Choice">
          <xsd:enumeration value="(c) Fronius International"/>
        </xsd:restriction>
      </xsd:simpleType>
    </xsd:element>
    <xsd:element name="Documenttype_EN" ma:index="88" nillable="true" ma:displayName="Documenttype_EN" ma:hidden="true" ma:indexed="true" ma:internalName="Documenttype_EN" ma:readOnly="false">
      <xsd:simpleType>
        <xsd:restriction base="dms:Text">
          <xsd:maxLength value="255"/>
        </xsd:restriction>
      </xsd:simpleType>
    </xsd:element>
    <xsd:element name="Update" ma:index="89" nillable="true" ma:displayName="Update" ma:hidden="true" ma:internalName="Update" ma:readOnly="false">
      <xsd:simpleType>
        <xsd:restriction base="dms:Text">
          <xsd:maxLength value="255"/>
        </xsd:restriction>
      </xsd:simpleType>
    </xsd:element>
    <xsd:element name="Documenttype_SV" ma:index="91" nillable="true" ma:displayName="Documenttype_SV" ma:hidden="true" ma:internalName="Documenttype_SV" ma:readOnly="false">
      <xsd:simpleType>
        <xsd:restriction base="dms:Text">
          <xsd:maxLength value="255"/>
        </xsd:restriction>
      </xsd:simpleType>
    </xsd:element>
    <xsd:element name="Permission" ma:index="92" nillable="true" ma:displayName="Permission" ma:default="non public" ma:format="Dropdown" ma:hidden="true" ma:internalName="Permission" ma:readOnly="false">
      <xsd:simpleType>
        <xsd:restriction base="dms:Choice">
          <xsd:enumeration value="Public"/>
          <xsd:enumeration value="myFronius"/>
          <xsd:enumeration value="non public"/>
        </xsd:restriction>
      </xsd:simpleType>
    </xsd:element>
    <xsd:element name="download-count" ma:index="93" nillable="true" ma:displayName="download-count" ma:decimals="0" ma:hidden="true" ma:internalName="download_x002d_count" ma:readOnly="false">
      <xsd:simpleType>
        <xsd:restriction base="dms:Number"/>
      </xsd:simpleType>
    </xsd:element>
    <xsd:element name="title_TI_EA" ma:index="94" nillable="true" ma:displayName="Web Display Title EA" ma:hidden="true" ma:internalName="title_TI_EA" ma:readOnly="false">
      <xsd:simpleType>
        <xsd:restriction base="dms:Text">
          <xsd:maxLength value="255"/>
        </xsd:restriction>
      </xsd:simpleType>
    </xsd:element>
    <xsd:element name="Documenttype_FI" ma:index="96" nillable="true" ma:displayName="Documenttype_FI" ma:hidden="true" ma:internalName="Documenttype_FI" ma:readOnly="false">
      <xsd:simpleType>
        <xsd:restriction base="dms:Text">
          <xsd:maxLength value="255"/>
        </xsd:restriction>
      </xsd:simpleType>
    </xsd:element>
    <xsd:element name="FroCountryExclusive" ma:index="99" nillable="true" ma:displayName="Country-Exclusive" ma:default="No" ma:format="Dropdown" ma:hidden="true" ma:internalName="FroCountryExclusive" ma:readOnly="false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60987-cbcc-4245-baaf-239af3bfd6e8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0e4634ab-8739-4816-b480-3a38a6a044d1}" ma:internalName="TaxCatchAll" ma:showField="CatchAllData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8" nillable="true" ma:displayName="Taxonomy Catch All Column1" ma:hidden="true" ma:list="{0e4634ab-8739-4816-b480-3a38a6a044d1}" ma:internalName="TaxCatchAllLabel" ma:readOnly="true" ma:showField="CatchAllDataLabel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6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43867-fb67-4424-a255-4d54d75e50e3" elementFormDefault="qualified">
    <xsd:import namespace="http://schemas.microsoft.com/office/2006/documentManagement/types"/>
    <xsd:import namespace="http://schemas.microsoft.com/office/infopath/2007/PartnerControls"/>
    <xsd:element name="kf02bcb85e834895bd30a86f7c59478d" ma:index="60" nillable="true" ma:taxonomy="true" ma:internalName="kf02bcb85e834895bd30a86f7c59478d" ma:taxonomyFieldName="Language" ma:displayName="Language" ma:default="" ma:fieldId="{4f02bcb8-5e83-4895-bd30-a86f7c59478d}" ma:taxonomyMulti="true" ma:sspId="3e123716-e57e-43df-bff4-d192656f6566" ma:termSetId="ae8127f2-4ba5-43ff-b189-fd1d2bc66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NB" ma:index="65" nillable="true" ma:displayName="Documenttype_NB" ma:hidden="true" ma:internalName="Documenttype_NB" ma:readOnly="false">
      <xsd:simpleType>
        <xsd:restriction base="dms:Text">
          <xsd:maxLength value="255"/>
        </xsd:restriction>
      </xsd:simpleType>
    </xsd:element>
    <xsd:element name="Documenttype_UK" ma:index="66" nillable="true" ma:displayName="Documenttype_UK" ma:hidden="true" ma:internalName="Documenttype_UK" ma:readOnly="false">
      <xsd:simpleType>
        <xsd:restriction base="dms:Text">
          <xsd:maxLength value="255"/>
        </xsd:restriction>
      </xsd:simpleType>
    </xsd:element>
    <xsd:element name="contentservId" ma:index="98" nillable="true" ma:displayName="contentservId" ma:hidden="true" ma:internalName="contentserv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e123716-e57e-43df-bff4-d192656f6566" ContentTypeId="0x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TI_PT xmlns="dc0c2c3d-e9fc-4a0d-820b-87ab82e65f20">30 years Fronius Solar Energy 07/2022</title_TI_PT>
    <DocArticleNumber xmlns="dc0c2c3d-e9fc-4a0d-820b-87ab82e65f20" xsi:nil="true"/>
    <Documenttype_RU xmlns="dc0c2c3d-e9fc-4a0d-820b-87ab82e65f20">Пресс-релиз</Documenttype_RU>
    <Documenttype_UA xmlns="dc0c2c3d-e9fc-4a0d-820b-87ab82e65f20">Прес-релізи</Documenttype_UA>
    <download-count xmlns="dc0c2c3d-e9fc-4a0d-820b-87ab82e65f20" xsi:nil="true"/>
    <title_TI_DA xmlns="dc0c2c3d-e9fc-4a0d-820b-87ab82e65f20">30 years Fronius Solar Energy 07/2022</title_TI_DA>
    <Web_x0020_Display_x0020_Title_x0020_ET xmlns="dc0c2c3d-e9fc-4a0d-820b-87ab82e65f20">30 years Fronius Solar Energy 07/2022</Web_x0020_Display_x0020_Title_x0020_ET>
    <title_ti_fi xmlns="dc0c2c3d-e9fc-4a0d-820b-87ab82e65f20">30 years Fronius Solar Energy 07/2022</title_ti_fi>
    <Documenttype_JP xmlns="dc0c2c3d-e9fc-4a0d-820b-87ab82e65f20">Press Release</Documenttype_JP>
    <title_TI_TR xmlns="dc0c2c3d-e9fc-4a0d-820b-87ab82e65f20">30 years Fronius Solar Energy 07/2022</title_TI_TR>
    <countryok xmlns="dc0c2c3d-e9fc-4a0d-820b-87ab82e65f20">true</countryok>
    <Documenttype_ES xmlns="dc0c2c3d-e9fc-4a0d-820b-87ab82e65f20">Información de prensa</Documenttype_ES>
    <title_ti_nb xmlns="dc0c2c3d-e9fc-4a0d-820b-87ab82e65f20" xsi:nil="true"/>
    <title_TI_ES xmlns="dc0c2c3d-e9fc-4a0d-820b-87ab82e65f20">30 years Fronius Solar Energy 07/2022</title_TI_ES>
    <Documenttype_TR xmlns="dc0c2c3d-e9fc-4a0d-820b-87ab82e65f20">Basın bülteni</Documenttype_TR>
    <VersionInternal xmlns="dc0c2c3d-e9fc-4a0d-820b-87ab82e65f20" xsi:nil="true"/>
    <TaxCatchAll xmlns="92f60987-cbcc-4245-baaf-239af3bfd6e8">
      <Value>1</Value>
      <Value>258</Value>
    </TaxCatchAll>
    <Resolution xmlns="dc0c2c3d-e9fc-4a0d-820b-87ab82e65f20" xsi:nil="true"/>
    <Country xmlns="dc0c2c3d-e9fc-4a0d-820b-87ab82e65f20">
      <Value>31</Value>
    </Country>
    <title_TI_DE xmlns="dc0c2c3d-e9fc-4a0d-820b-87ab82e65f20">30 Jahre Fronius Solar Energy 07/2022</title_TI_DE>
    <title_TI_HU xmlns="dc0c2c3d-e9fc-4a0d-820b-87ab82e65f20">30 years Fronius Solar Energy 07/2022</title_TI_HU>
    <AGB xmlns="dc0c2c3d-e9fc-4a0d-820b-87ab82e65f20">false</AGB>
    <MRMKeyWords xmlns="dc0c2c3d-e9fc-4a0d-820b-87ab82e65f20">#presse#press#solarenergy#solarenergy#presseaussendung#pressrelease#fronius#presseinformation#pressrelease#wechselrichter#inverter#2022#geburtstag#birthday#30jahre#30years#überfronius#aboutfronius</MRMKeyWords>
    <Documenttype_TH xmlns="dc0c2c3d-e9fc-4a0d-820b-87ab82e65f20">ข่าวประชาสัมพันธ์</Documenttype_TH>
    <Documenttype_NL xmlns="dc0c2c3d-e9fc-4a0d-820b-87ab82e65f20">Persbericht</Documenttype_NL>
    <kf02bcb85e834895bd30a86f7c59478d xmlns="c4543867-fb67-4424-a255-4d54d75e50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e387e492-5c5c-46b1-8f24-94df37df350f</TermId>
        </TermInfo>
      </Terms>
    </kf02bcb85e834895bd30a86f7c59478d>
    <fro_spid xmlns="dc0c2c3d-e9fc-4a0d-820b-87ab82e65f20">8781;SE</fro_spid>
    <Colour_x0020_space xmlns="dc0c2c3d-e9fc-4a0d-820b-87ab82e65f20" xsi:nil="true"/>
    <title_TI_EA xmlns="dc0c2c3d-e9fc-4a0d-820b-87ab82e65f20">30 years Fronius Solar Energy 07/2022</title_TI_EA>
    <Documenttype_NO xmlns="dc0c2c3d-e9fc-4a0d-820b-87ab82e65f20">Presseinformasjon</Documenttype_NO>
    <Documenttype_SK xmlns="dc0c2c3d-e9fc-4a0d-820b-87ab82e65f20">Tlačová informácia</Documenttype_SK>
    <title_TI_CN xmlns="dc0c2c3d-e9fc-4a0d-820b-87ab82e65f20" xsi:nil="true"/>
    <title_TI_SK xmlns="dc0c2c3d-e9fc-4a0d-820b-87ab82e65f20">30 years Fronius Solar Energy 07/2022</title_TI_SK>
    <Documenttype_AR xmlns="dc0c2c3d-e9fc-4a0d-820b-87ab82e65f20">Press Release</Documenttype_AR>
    <Update xmlns="dc0c2c3d-e9fc-4a0d-820b-87ab82e65f20" xsi:nil="true"/>
    <Documenttype_SV xmlns="dc0c2c3d-e9fc-4a0d-820b-87ab82e65f20">Pressmeddelande</Documenttype_SV>
    <title_TI_IT xmlns="dc0c2c3d-e9fc-4a0d-820b-87ab82e65f20">30 years Fronius Solar Energy 07/2022</title_TI_IT>
    <title_ti_zh xmlns="dc0c2c3d-e9fc-4a0d-820b-87ab82e65f20">30 years Fronius Solar Energy 07/2022</title_ti_zh>
    <Division xmlns="dc0c2c3d-e9fc-4a0d-820b-87ab82e65f20">Solar Energy</Division>
    <title_TI_UA xmlns="dc0c2c3d-e9fc-4a0d-820b-87ab82e65f20">30 years Fronius Solar Energy 07/2022</title_TI_UA>
    <Documenttype_EL xmlns="dc0c2c3d-e9fc-4a0d-820b-87ab82e65f20">Δελτίο τύπου</Documenttype_EL>
    <Documenttype_PT xmlns="dc0c2c3d-e9fc-4a0d-820b-87ab82e65f20">Comunicado à imprensa</Documenttype_PT>
    <Documenttype_ZH xmlns="dc0c2c3d-e9fc-4a0d-820b-87ab82e65f20">Press Release</Documenttype_ZH>
    <FSM xmlns="dc0c2c3d-e9fc-4a0d-820b-87ab82e65f20">No</FSM>
    <Permission xmlns="dc0c2c3d-e9fc-4a0d-820b-87ab82e65f20">Public</Permission>
    <title_TI_FR xmlns="dc0c2c3d-e9fc-4a0d-820b-87ab82e65f20">30 years Fronius Solar Energy 07/2022</title_TI_FR>
    <MRMID xmlns="dc0c2c3d-e9fc-4a0d-820b-87ab82e65f20">M-186748</MRMID>
    <title_TI_CS xmlns="dc0c2c3d-e9fc-4a0d-820b-87ab82e65f20">30 years Fronius Solar Energy 07/2022</title_TI_CS>
    <Documenttype_FR xmlns="dc0c2c3d-e9fc-4a0d-820b-87ab82e65f20">Communiqué de presse</Documenttype_FR>
    <FileMaster xmlns="dc0c2c3d-e9fc-4a0d-820b-87ab82e65f20">M-186172</FileMaster>
    <icfaae38c4274413b390559439863f3e xmlns="dc0c2c3d-e9fc-4a0d-820b-87ab82e65f20">
      <Terms xmlns="http://schemas.microsoft.com/office/infopath/2007/PartnerControls"/>
    </icfaae38c4274413b390559439863f3e>
    <Documenttype_EN xmlns="dc0c2c3d-e9fc-4a0d-820b-87ab82e65f20">Press Release</Documenttype_EN>
    <title_TI_NL xmlns="dc0c2c3d-e9fc-4a0d-820b-87ab82e65f20">30 years Fronius Solar Energy 07/2022</title_TI_NL>
    <title_TI_PL xmlns="dc0c2c3d-e9fc-4a0d-820b-87ab82e65f20">30 years Fronius Solar Energy 07/2022</title_TI_PL>
    <title_TI_TH xmlns="dc0c2c3d-e9fc-4a0d-820b-87ab82e65f20">30 years Fronius Solar Energy 07/2022</title_TI_TH>
    <Documenttype_DA xmlns="dc0c2c3d-e9fc-4a0d-820b-87ab82e65f20">Presseinformationer</Documenttype_DA>
    <Documenttype_HU xmlns="dc0c2c3d-e9fc-4a0d-820b-87ab82e65f20">Sajtóinformáció</Documenttype_HU>
    <title_TI_JP xmlns="dc0c2c3d-e9fc-4a0d-820b-87ab82e65f20">30 years Fronius Solar Energy 07/2022</title_TI_JP>
    <Documenttype_FI xmlns="dc0c2c3d-e9fc-4a0d-820b-87ab82e65f20">Lehdistötiedote</Documenttype_FI>
    <title_TI_RU xmlns="dc0c2c3d-e9fc-4a0d-820b-87ab82e65f20">30 years Fronius Solar Energy 07/2022</title_TI_RU>
    <Documenttype_PL xmlns="dc0c2c3d-e9fc-4a0d-820b-87ab82e65f20">Informacja prasowe</Documenttype_PL>
    <Licence_x0020_information xmlns="dc0c2c3d-e9fc-4a0d-820b-87ab82e65f20">(c) Fronius International</Licence_x0020_information>
    <Documenttype_UK xmlns="c4543867-fb67-4424-a255-4d54d75e50e3">Прес-релізи</Documenttype_UK>
    <title_TI_NO xmlns="dc0c2c3d-e9fc-4a0d-820b-87ab82e65f20">30 years Fronius Solar Energy 07/2022</title_TI_NO>
    <Documenttype_NB xmlns="c4543867-fb67-4424-a255-4d54d75e50e3">Presseinformasjon</Documenttype_NB>
    <l67a679918f5484e8f458468bb061236 xmlns="dc0c2c3d-e9fc-4a0d-820b-87ab82e65f20">
      <Terms xmlns="http://schemas.microsoft.com/office/infopath/2007/PartnerControls"/>
    </l67a679918f5484e8f458468bb061236>
    <title_TI_EL xmlns="dc0c2c3d-e9fc-4a0d-820b-87ab82e65f20">30 years Fronius Solar Energy 07/2022</title_TI_EL>
    <Documenttype_JA xmlns="dc0c2c3d-e9fc-4a0d-820b-87ab82e65f20">ニュースリリース</Documenttype_JA>
    <Documenttype_DE xmlns="dc0c2c3d-e9fc-4a0d-820b-87ab82e65f20">Presseinformation</Documenttype_DE>
    <Documenttype_EA xmlns="dc0c2c3d-e9fc-4a0d-820b-87ab82e65f20">Press Release</Documenttype_EA>
    <ArticleNumber xmlns="dc0c2c3d-e9fc-4a0d-820b-87ab82e65f20" xsi:nil="true"/>
    <title_TI_JA xmlns="dc0c2c3d-e9fc-4a0d-820b-87ab82e65f20">30 years Fronius Solar Energy 07/2022</title_TI_JA>
    <Documenttype_IT xmlns="dc0c2c3d-e9fc-4a0d-820b-87ab82e65f20">Comunicato stampa</Documenttype_IT>
    <Country_x0020_Quick_x0020_Select xmlns="dc0c2c3d-e9fc-4a0d-820b-87ab82e65f20">Select...</Country_x0020_Quick_x0020_Select>
    <title_TI_EN xmlns="dc0c2c3d-e9fc-4a0d-820b-87ab82e65f20">30 years Fronius Solar Energy 07/2022</title_TI_EN>
    <title_TI_AR xmlns="dc0c2c3d-e9fc-4a0d-820b-87ab82e65f20">30 years Fronius Solar Energy 07/2022</title_TI_AR>
    <title_TI_SV xmlns="dc0c2c3d-e9fc-4a0d-820b-87ab82e65f20">30 years Fronius Solar Energy 07/2022</title_TI_SV>
    <Documenttype_CS xmlns="dc0c2c3d-e9fc-4a0d-820b-87ab82e65f20">Tisková zpráva</Documenttype_CS>
    <FroCountryExclusive xmlns="dc0c2c3d-e9fc-4a0d-820b-87ab82e65f20">No</FroCountryExclusive>
    <title_ti_uk xmlns="dc0c2c3d-e9fc-4a0d-820b-87ab82e65f20" xsi:nil="true"/>
    <TitelInternal xmlns="dc0c2c3d-e9fc-4a0d-820b-87ab82e65f20" xsi:nil="true"/>
    <contentservId xmlns="c4543867-fb67-4424-a255-4d54d75e50e3" xsi:nil="true"/>
    <title_TI_RO xmlns="dc0c2c3d-e9fc-4a0d-820b-87ab82e65f20" xsi:nil="true"/>
  </documentManagement>
</p:properties>
</file>

<file path=customXml/itemProps1.xml><?xml version="1.0" encoding="utf-8"?>
<ds:datastoreItem xmlns:ds="http://schemas.openxmlformats.org/officeDocument/2006/customXml" ds:itemID="{0EFC548B-112F-4E4E-8D68-E7ADB746E94D}"/>
</file>

<file path=customXml/itemProps2.xml><?xml version="1.0" encoding="utf-8"?>
<ds:datastoreItem xmlns:ds="http://schemas.openxmlformats.org/officeDocument/2006/customXml" ds:itemID="{02234894-4042-4D39-9995-14EF813CFF20}"/>
</file>

<file path=customXml/itemProps3.xml><?xml version="1.0" encoding="utf-8"?>
<ds:datastoreItem xmlns:ds="http://schemas.openxmlformats.org/officeDocument/2006/customXml" ds:itemID="{2F8354A4-50AA-4A06-B232-3B2B12479A72}"/>
</file>

<file path=customXml/itemProps4.xml><?xml version="1.0" encoding="utf-8"?>
<ds:datastoreItem xmlns:ds="http://schemas.openxmlformats.org/officeDocument/2006/customXml" ds:itemID="{4494F8FC-D839-4F48-8B03-3AEB3AC7D129}"/>
</file>

<file path=customXml/itemProps5.xml><?xml version="1.0" encoding="utf-8"?>
<ds:datastoreItem xmlns:ds="http://schemas.openxmlformats.org/officeDocument/2006/customXml" ds:itemID="{0A694C2D-C7DA-4250-ABA8-ED3B12EB20F7}"/>
</file>

<file path=docProps/app.xml><?xml version="1.0" encoding="utf-8"?>
<Properties xmlns="http://schemas.openxmlformats.org/officeDocument/2006/extended-properties" xmlns:vt="http://schemas.openxmlformats.org/officeDocument/2006/docPropsVTypes">
  <Template>DE_Standardvorlage.dotx</Template>
  <TotalTime>0</TotalTime>
  <Pages>5</Pages>
  <Words>1287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SE_PR_Fronius_30_years_Solar_Energy_PL</dc:title>
  <dc:subject/>
  <dc:creator>Kneringer Daniel</dc:creator>
  <cp:keywords/>
  <dc:description/>
  <cp:lastModifiedBy>Majetic Kristina</cp:lastModifiedBy>
  <cp:revision>6</cp:revision>
  <cp:lastPrinted>2022-06-10T05:06:00Z</cp:lastPrinted>
  <dcterms:created xsi:type="dcterms:W3CDTF">2022-06-22T06:30:00Z</dcterms:created>
  <dcterms:modified xsi:type="dcterms:W3CDTF">2022-07-05T12:04:00Z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0x010100D81D3A5E066A7C4C894BF34B3C71E9830078818E860836564580539BE5C2186B8E</vt:lpwstr>
  </property>
  <property fmtid="{D5CDD505-2E9C-101B-9397-08002B2CF9AE}" pid="3" name="lb169c5bde7e4bcfadda4df6a11dcfbc">
    <vt:lpwstr>DE|676160ea-61f7-4cef-8b4c-1724dec2206e</vt:lpwstr>
  </property>
  <property fmtid="{D5CDD505-2E9C-101B-9397-08002B2CF9AE}" pid="4" name="FroConDoc_language">
    <vt:lpwstr>1;#DE|676160ea-61f7-4cef-8b4c-1724dec2206e</vt:lpwstr>
  </property>
  <property fmtid="{D5CDD505-2E9C-101B-9397-08002B2CF9AE}" pid="5" name="Service Levels TIM-RS">
    <vt:lpwstr/>
  </property>
  <property fmtid="{D5CDD505-2E9C-101B-9397-08002B2CF9AE}" pid="6" name="Products">
    <vt:lpwstr/>
  </property>
  <property fmtid="{D5CDD505-2E9C-101B-9397-08002B2CF9AE}" pid="7" name="Language">
    <vt:lpwstr>258;#PL|e387e492-5c5c-46b1-8f24-94df37df350f</vt:lpwstr>
  </property>
  <property fmtid="{D5CDD505-2E9C-101B-9397-08002B2CF9AE}" pid="8" name="o83eafb9fd8f4e0d935a1b8f7d26b594">
    <vt:lpwstr/>
  </property>
  <property fmtid="{D5CDD505-2E9C-101B-9397-08002B2CF9AE}" pid="9" name="fro_PartnerRoles">
    <vt:lpwstr/>
  </property>
  <property fmtid="{D5CDD505-2E9C-101B-9397-08002B2CF9AE}" pid="10" name="Market Segmentation">
    <vt:lpwstr/>
  </property>
  <property fmtid="{D5CDD505-2E9C-101B-9397-08002B2CF9AE}" pid="11" name="db07a75696b94569b570813d345bcf82">
    <vt:lpwstr/>
  </property>
</Properties>
</file>