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B4F" w:rsidRPr="009747DF" w:rsidRDefault="00377B4F" w:rsidP="003F6E14">
      <w:pPr>
        <w:rPr>
          <w:rFonts w:cs="Arial"/>
          <w:lang w:val="de-DE"/>
        </w:rPr>
      </w:pPr>
    </w:p>
    <w:p w:rsidR="006021F3" w:rsidRPr="009747DF" w:rsidRDefault="006021F3" w:rsidP="003F6E14">
      <w:pPr>
        <w:rPr>
          <w:rFonts w:cs="Arial"/>
          <w:lang w:val="de-DE"/>
        </w:rPr>
      </w:pPr>
    </w:p>
    <w:p w:rsidR="006021F3" w:rsidRPr="009747DF" w:rsidRDefault="006021F3" w:rsidP="003F6E14">
      <w:pPr>
        <w:rPr>
          <w:rFonts w:cs="Arial"/>
          <w:lang w:val="de-DE"/>
        </w:rPr>
        <w:sectPr w:rsidR="006021F3" w:rsidRPr="009747DF" w:rsidSect="008527B9">
          <w:headerReference w:type="even" r:id="rId8"/>
          <w:headerReference w:type="default" r:id="rId9"/>
          <w:footerReference w:type="even" r:id="rId10"/>
          <w:footerReference w:type="default" r:id="rId11"/>
          <w:headerReference w:type="first" r:id="rId12"/>
          <w:footerReference w:type="first" r:id="rId13"/>
          <w:pgSz w:w="11906" w:h="16838"/>
          <w:pgMar w:top="1977" w:right="746" w:bottom="1134" w:left="1260" w:header="708" w:footer="481" w:gutter="0"/>
          <w:cols w:space="708"/>
          <w:docGrid w:linePitch="360"/>
        </w:sectPr>
      </w:pPr>
    </w:p>
    <w:p w:rsidR="005B7715" w:rsidRPr="009747DF" w:rsidRDefault="002937C4" w:rsidP="003F6E14">
      <w:pPr>
        <w:pStyle w:val="berschrift1"/>
        <w:spacing w:before="0" w:after="0"/>
      </w:pPr>
      <w:r w:rsidRPr="009747DF">
        <w:t>TISKOVÁ ZPRÁVA</w:t>
      </w:r>
    </w:p>
    <w:p w:rsidR="00A206DD" w:rsidRPr="009747DF" w:rsidRDefault="00A206DD" w:rsidP="003F6E14">
      <w:pPr>
        <w:rPr>
          <w:rFonts w:cs="Arial"/>
          <w:szCs w:val="20"/>
          <w:lang w:val="de-DE"/>
        </w:rPr>
      </w:pPr>
    </w:p>
    <w:p w:rsidR="003F6E14" w:rsidRPr="009747DF" w:rsidRDefault="003F6E14" w:rsidP="003F6E14">
      <w:pPr>
        <w:pStyle w:val="Titel"/>
        <w:pBdr>
          <w:bottom w:val="none" w:sz="0" w:space="0" w:color="auto"/>
        </w:pBdr>
        <w:spacing w:after="0"/>
        <w:rPr>
          <w:rFonts w:ascii="Arial" w:hAnsi="Arial"/>
          <w:b/>
          <w:color w:val="000000"/>
          <w:sz w:val="28"/>
        </w:rPr>
      </w:pPr>
    </w:p>
    <w:p w:rsidR="00155BD3" w:rsidRPr="009747DF" w:rsidRDefault="00155BD3" w:rsidP="00155BD3">
      <w:pPr>
        <w:pStyle w:val="Titel"/>
        <w:pBdr>
          <w:bottom w:val="none" w:sz="0" w:space="0" w:color="auto"/>
        </w:pBdr>
        <w:spacing w:after="0"/>
        <w:rPr>
          <w:rFonts w:ascii="Arial" w:hAnsi="Arial"/>
          <w:b/>
          <w:color w:val="000000"/>
          <w:sz w:val="28"/>
        </w:rPr>
      </w:pPr>
      <w:r w:rsidRPr="009747DF">
        <w:rPr>
          <w:rFonts w:ascii="Arial" w:hAnsi="Arial"/>
          <w:b/>
          <w:color w:val="000000"/>
          <w:sz w:val="28"/>
        </w:rPr>
        <w:t>Vhodné řešení pro každou výzvu</w:t>
      </w:r>
    </w:p>
    <w:p w:rsidR="00155BD3" w:rsidRPr="009747DF" w:rsidRDefault="00155BD3" w:rsidP="00155BD3">
      <w:pPr>
        <w:rPr>
          <w:rFonts w:cs="Arial"/>
          <w:b/>
          <w:szCs w:val="20"/>
        </w:rPr>
      </w:pPr>
      <w:r w:rsidRPr="009747DF">
        <w:rPr>
          <w:b/>
          <w:szCs w:val="20"/>
        </w:rPr>
        <w:t>Série svařovacích zdrojů TransSteel schopných multiprocesního provozu od společnosti Fronius</w:t>
      </w:r>
    </w:p>
    <w:p w:rsidR="00155BD3" w:rsidRPr="009747DF" w:rsidRDefault="00155BD3" w:rsidP="00155BD3">
      <w:pPr>
        <w:rPr>
          <w:rFonts w:cs="Arial"/>
          <w:b/>
          <w:szCs w:val="20"/>
        </w:rPr>
      </w:pPr>
    </w:p>
    <w:p w:rsidR="00155BD3" w:rsidRPr="009747DF" w:rsidRDefault="00155BD3" w:rsidP="00155BD3">
      <w:pPr>
        <w:rPr>
          <w:rFonts w:cs="Arial"/>
          <w:b/>
          <w:szCs w:val="20"/>
        </w:rPr>
      </w:pPr>
    </w:p>
    <w:p w:rsidR="00155BD3" w:rsidRPr="009747DF" w:rsidRDefault="00155BD3" w:rsidP="00155BD3">
      <w:pPr>
        <w:rPr>
          <w:rFonts w:cs="Arial"/>
          <w:b/>
          <w:szCs w:val="20"/>
        </w:rPr>
      </w:pPr>
    </w:p>
    <w:p w:rsidR="00155BD3" w:rsidRPr="009747DF" w:rsidRDefault="00155BD3" w:rsidP="00155BD3">
      <w:pPr>
        <w:rPr>
          <w:rFonts w:cs="Arial"/>
          <w:b/>
          <w:szCs w:val="20"/>
        </w:rPr>
      </w:pPr>
      <w:r w:rsidRPr="009747DF">
        <w:rPr>
          <w:b/>
          <w:szCs w:val="20"/>
        </w:rPr>
        <w:t>Technologická jednička Fronius rozšiřuje portfolio svých ručních svařovacích zdrojů o další dva přístroje schopné multiprocesního provozu: Nové svařovací zdroje TransSteel 2700 a TransSteel 3500 Compact spolu se svařovacím zdrojem TransSteel 2200 nabízejí uživatelům možnost svařovat metodou TIG, MIG/MAG i obalenou elektrodou na stejně vysoké úrovni. Tato série přístrojů spojuje funkční a kompaktní design s jednoduchou obsluhou a přiměřenou cenou.</w:t>
      </w:r>
    </w:p>
    <w:p w:rsidR="00AE2683" w:rsidRPr="009747DF" w:rsidRDefault="00AE2683" w:rsidP="003F6E14">
      <w:pPr>
        <w:rPr>
          <w:rFonts w:cs="Arial"/>
          <w:szCs w:val="20"/>
        </w:rPr>
      </w:pPr>
    </w:p>
    <w:p w:rsidR="00155BD3" w:rsidRPr="009747DF" w:rsidRDefault="00155BD3" w:rsidP="003F6E14">
      <w:pPr>
        <w:autoSpaceDE w:val="0"/>
        <w:autoSpaceDN w:val="0"/>
        <w:adjustRightInd w:val="0"/>
        <w:rPr>
          <w:rFonts w:cs="Arial"/>
          <w:szCs w:val="20"/>
        </w:rPr>
      </w:pPr>
    </w:p>
    <w:p w:rsidR="00155BD3" w:rsidRPr="009747DF" w:rsidRDefault="00155BD3" w:rsidP="00155BD3">
      <w:r w:rsidRPr="009747DF">
        <w:rPr>
          <w:color w:val="000000"/>
        </w:rPr>
        <w:t xml:space="preserve">Schopnost multiprocesního provozu je důležitá zejména tam, kde každodenní práce vyžaduje plnění nejrůznějších úkolů. </w:t>
      </w:r>
      <w:r w:rsidRPr="009747DF">
        <w:t xml:space="preserve">Se svařovacími zdroji schopnými multiprocesního provozu je uživatel dokonale vybaven pro jakýkoli svařovací úkol, který jej čeká: </w:t>
      </w:r>
      <w:r w:rsidRPr="009747DF">
        <w:rPr>
          <w:color w:val="000000"/>
        </w:rPr>
        <w:t>od výroby dílů v kovozpracujícím průmyslu až po opravy zemědělských užitkových vozů</w:t>
      </w:r>
      <w:r w:rsidRPr="009747DF">
        <w:t>.</w:t>
      </w:r>
    </w:p>
    <w:p w:rsidR="00155BD3" w:rsidRPr="009747DF" w:rsidRDefault="00155BD3" w:rsidP="00155BD3">
      <w:pPr>
        <w:rPr>
          <w:b/>
          <w:color w:val="000000"/>
        </w:rPr>
      </w:pPr>
    </w:p>
    <w:p w:rsidR="00155BD3" w:rsidRPr="009747DF" w:rsidRDefault="00155BD3" w:rsidP="00155BD3">
      <w:pPr>
        <w:rPr>
          <w:b/>
          <w:color w:val="000000"/>
        </w:rPr>
      </w:pPr>
      <w:r w:rsidRPr="009747DF">
        <w:rPr>
          <w:b/>
          <w:color w:val="000000"/>
        </w:rPr>
        <w:t>3 v 1 na stejně vysoké úrovni</w:t>
      </w:r>
    </w:p>
    <w:p w:rsidR="00155BD3" w:rsidRPr="009747DF" w:rsidRDefault="00155BD3" w:rsidP="00155BD3">
      <w:pPr>
        <w:rPr>
          <w:b/>
          <w:color w:val="000000"/>
        </w:rPr>
      </w:pPr>
    </w:p>
    <w:p w:rsidR="00155BD3" w:rsidRPr="009747DF" w:rsidRDefault="00155BD3" w:rsidP="00155BD3">
      <w:pPr>
        <w:rPr>
          <w:color w:val="000000"/>
        </w:rPr>
      </w:pPr>
      <w:r w:rsidRPr="009747DF">
        <w:rPr>
          <w:color w:val="000000"/>
        </w:rPr>
        <w:t>K osvědčenému svařovacímu zdroji TransSteel 2200 uvádí společnost Fronius nově na trh modely TransSteel 2700 a TransSteel 3500 C a nabízí tak kompletní paletu přístrojů schopných multiprocesního provozu. Jedná se o varianty svařovacího zdroje TransSteel 2200 s vyšším výkonem. Namísto původních 220 ampérů přístroje nabízejí maximální velikost proudu 270 ampérů (TransSteel 2700), respektive 350 ampérů (TransSteel 3500 C). Tohoto maximálního výkonu dosahují svařovací zdroje při všech svařovacích procesech; nedochází k žádným ztrátám výkonu.</w:t>
      </w:r>
    </w:p>
    <w:p w:rsidR="00155BD3" w:rsidRPr="009747DF" w:rsidRDefault="00155BD3" w:rsidP="00155BD3">
      <w:pPr>
        <w:rPr>
          <w:b/>
          <w:color w:val="000000"/>
        </w:rPr>
      </w:pPr>
    </w:p>
    <w:p w:rsidR="00155BD3" w:rsidRPr="009747DF" w:rsidRDefault="00155BD3" w:rsidP="00155BD3">
      <w:pPr>
        <w:rPr>
          <w:b/>
          <w:color w:val="000000"/>
        </w:rPr>
      </w:pPr>
      <w:r w:rsidRPr="009747DF">
        <w:rPr>
          <w:b/>
          <w:color w:val="000000"/>
        </w:rPr>
        <w:t>Snadné zajištění požadovaného výkonu</w:t>
      </w:r>
    </w:p>
    <w:p w:rsidR="00155BD3" w:rsidRPr="009747DF" w:rsidRDefault="00155BD3" w:rsidP="00155BD3">
      <w:pPr>
        <w:rPr>
          <w:color w:val="000000"/>
        </w:rPr>
      </w:pPr>
    </w:p>
    <w:p w:rsidR="00155BD3" w:rsidRPr="009747DF" w:rsidRDefault="00155BD3" w:rsidP="00155BD3">
      <w:pPr>
        <w:rPr>
          <w:color w:val="000000"/>
        </w:rPr>
      </w:pPr>
      <w:r w:rsidRPr="009747DF">
        <w:rPr>
          <w:color w:val="000000"/>
        </w:rPr>
        <w:t>Celý proces vývoje svařovacích zdrojů řady TransSteel byl zaměřen na usnadnění manipulace. Díky řadě inovací se nezbytné ruční úkony uživatele omezily na minimum. Všechny přístroje jsou vybaveny pólovým měničem. Některé trubičkové dráty se musejí svařovat přes záporný pól – pólový měnič to umožňuje jednoduchým přepojením na přední straně zařízení. Přístroje TransSteel jsou navíc vybaveny druhým magnetickým plynovým ventilem, takže lze připojit různé plynové lahve. Přístroj automaticky rozpozná, který plyn je pro příslušný proces potřeba, proto už není nutné ruční přepojování. Všechny tři procesy najdete na ovládacím panelu, což manipulaci ještě více usnadňuje. Změna procesu proto netrvá ani celou minutu. Přístup ke specifickým nabídkám na pozadí je nutný už jen pro nastavení speciálních funkcí a parametrů.</w:t>
      </w:r>
    </w:p>
    <w:p w:rsidR="00155BD3" w:rsidRPr="009747DF" w:rsidRDefault="00155BD3" w:rsidP="00155BD3">
      <w:pPr>
        <w:rPr>
          <w:b/>
          <w:color w:val="000000"/>
        </w:rPr>
      </w:pPr>
    </w:p>
    <w:p w:rsidR="00155BD3" w:rsidRPr="009747DF" w:rsidRDefault="00155BD3" w:rsidP="00155BD3">
      <w:pPr>
        <w:rPr>
          <w:b/>
          <w:color w:val="000000"/>
        </w:rPr>
      </w:pPr>
      <w:r w:rsidRPr="009747DF">
        <w:rPr>
          <w:b/>
          <w:color w:val="000000"/>
        </w:rPr>
        <w:t>TransSteel pro profesionály</w:t>
      </w:r>
    </w:p>
    <w:p w:rsidR="00155BD3" w:rsidRPr="009747DF" w:rsidRDefault="00155BD3" w:rsidP="00155BD3">
      <w:pPr>
        <w:rPr>
          <w:color w:val="000000"/>
        </w:rPr>
      </w:pPr>
    </w:p>
    <w:p w:rsidR="00155BD3" w:rsidRPr="009747DF" w:rsidRDefault="00155BD3" w:rsidP="00155BD3">
      <w:pPr>
        <w:rPr>
          <w:rFonts w:cs="Arial"/>
          <w:szCs w:val="20"/>
        </w:rPr>
      </w:pPr>
      <w:r w:rsidRPr="009747DF">
        <w:t>Uživatelé, jejichž každodenní profesní praxe vyžaduje nejvyšší kvalitu, najdou v přístrojích schopných multiprocesního provozu řady TransSteel od společnosti Fronius univerzální řešení. Tyto přístroje jsou ideálním průvodcem také pro začátečníky, například učně z oboru technologie kovů. Díky maximálnímu zjednodušení ručních úkonů a možností nastavení je obsluha uzpůsobena pro každého. Řešení tři v jednom navíc pomáhá minimalizovat investiční náklady a omezit průběžné náklady na spotřební díly. Nyní totiž jeden přístroj pokryje úkoly, pro které byly dříve nutné různé svařovací systémy.</w:t>
      </w:r>
    </w:p>
    <w:p w:rsidR="00155BD3" w:rsidRPr="009747DF" w:rsidRDefault="00155BD3" w:rsidP="00155BD3">
      <w:pPr>
        <w:rPr>
          <w:color w:val="000000"/>
        </w:rPr>
      </w:pPr>
    </w:p>
    <w:p w:rsidR="00E24368" w:rsidRPr="009747DF" w:rsidRDefault="00E24368" w:rsidP="003F6E14">
      <w:pPr>
        <w:rPr>
          <w:rFonts w:eastAsia="Times New Roman" w:cs="Arial"/>
          <w:szCs w:val="20"/>
          <w:lang w:eastAsia="de-AT"/>
        </w:rPr>
      </w:pPr>
    </w:p>
    <w:p w:rsidR="00434D2C" w:rsidRPr="009747DF" w:rsidRDefault="00434D2C" w:rsidP="003F6E14">
      <w:pPr>
        <w:rPr>
          <w:rFonts w:cs="Arial"/>
          <w:szCs w:val="20"/>
        </w:rPr>
      </w:pPr>
    </w:p>
    <w:p w:rsidR="00ED4FC0" w:rsidRPr="009747DF" w:rsidRDefault="00A93595" w:rsidP="003F6E14">
      <w:pPr>
        <w:rPr>
          <w:rFonts w:cs="Arial"/>
          <w:i/>
          <w:szCs w:val="20"/>
        </w:rPr>
      </w:pPr>
      <w:r>
        <w:rPr>
          <w:i/>
          <w:szCs w:val="20"/>
          <w:lang w:val="de-DE"/>
        </w:rPr>
        <w:t>2.946</w:t>
      </w:r>
      <w:r w:rsidR="00155BD3" w:rsidRPr="009747DF">
        <w:rPr>
          <w:i/>
          <w:szCs w:val="20"/>
          <w:lang w:val="de-DE"/>
        </w:rPr>
        <w:t xml:space="preserve"> </w:t>
      </w:r>
      <w:r w:rsidRPr="000B0C64">
        <w:rPr>
          <w:rFonts w:cs="Arial"/>
          <w:i/>
          <w:szCs w:val="20"/>
        </w:rPr>
        <w:t>znaků včetně mezer</w:t>
      </w:r>
    </w:p>
    <w:p w:rsidR="00505D71" w:rsidRPr="009747DF" w:rsidRDefault="00505D71" w:rsidP="003F6E14">
      <w:pPr>
        <w:rPr>
          <w:rFonts w:cs="Arial"/>
          <w:b/>
          <w:szCs w:val="20"/>
          <w:lang w:val="de-DE"/>
        </w:rPr>
      </w:pPr>
    </w:p>
    <w:p w:rsidR="00070925" w:rsidRPr="009747DF" w:rsidRDefault="00070925" w:rsidP="003F6E14">
      <w:pPr>
        <w:rPr>
          <w:rFonts w:cs="Arial"/>
          <w:b/>
          <w:szCs w:val="20"/>
          <w:lang w:val="de-DE"/>
        </w:rPr>
      </w:pPr>
    </w:p>
    <w:p w:rsidR="00155BD3" w:rsidRPr="009747DF" w:rsidRDefault="00155BD3" w:rsidP="003F6E14">
      <w:pPr>
        <w:rPr>
          <w:rFonts w:cs="Arial"/>
          <w:b/>
          <w:szCs w:val="20"/>
          <w:lang w:val="de-DE"/>
        </w:rPr>
      </w:pPr>
    </w:p>
    <w:p w:rsidR="00155BD3" w:rsidRPr="009747DF" w:rsidRDefault="00155BD3" w:rsidP="003F6E14">
      <w:pPr>
        <w:rPr>
          <w:rFonts w:cs="Arial"/>
          <w:b/>
          <w:szCs w:val="20"/>
          <w:lang w:val="de-DE"/>
        </w:rPr>
      </w:pPr>
    </w:p>
    <w:p w:rsidR="00A72F91" w:rsidRPr="009747DF" w:rsidRDefault="00634499" w:rsidP="003F6E14">
      <w:pPr>
        <w:rPr>
          <w:rFonts w:cs="Arial"/>
          <w:b/>
          <w:szCs w:val="20"/>
        </w:rPr>
      </w:pPr>
      <w:r w:rsidRPr="009747DF">
        <w:rPr>
          <w:b/>
          <w:szCs w:val="20"/>
        </w:rPr>
        <w:lastRenderedPageBreak/>
        <w:t xml:space="preserve">Popisy obrázků: </w:t>
      </w:r>
    </w:p>
    <w:p w:rsidR="00DA654E" w:rsidRPr="009747DF" w:rsidRDefault="00DA654E" w:rsidP="003F6E14">
      <w:pPr>
        <w:rPr>
          <w:rFonts w:cs="Arial"/>
          <w:szCs w:val="20"/>
          <w:lang w:val="de-DE"/>
        </w:rPr>
      </w:pPr>
    </w:p>
    <w:p w:rsidR="00644802" w:rsidRPr="009747DF" w:rsidRDefault="00C15269" w:rsidP="003F6E14">
      <w:pPr>
        <w:rPr>
          <w:rFonts w:cs="Arial"/>
          <w:szCs w:val="20"/>
        </w:rPr>
      </w:pPr>
      <w:r w:rsidRPr="009747DF">
        <w:rPr>
          <w:noProof/>
          <w:lang w:val="de-AT" w:eastAsia="de-AT"/>
        </w:rPr>
        <w:drawing>
          <wp:inline distT="0" distB="0" distL="0" distR="0">
            <wp:extent cx="1771650" cy="1828800"/>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1650" cy="1828800"/>
                    </a:xfrm>
                    <a:prstGeom prst="rect">
                      <a:avLst/>
                    </a:prstGeom>
                    <a:noFill/>
                    <a:ln>
                      <a:noFill/>
                    </a:ln>
                  </pic:spPr>
                </pic:pic>
              </a:graphicData>
            </a:graphic>
          </wp:inline>
        </w:drawing>
      </w:r>
    </w:p>
    <w:p w:rsidR="00512ECD" w:rsidRPr="009747DF" w:rsidRDefault="00644802" w:rsidP="003F6E14">
      <w:pPr>
        <w:rPr>
          <w:rFonts w:cs="Arial"/>
          <w:szCs w:val="20"/>
        </w:rPr>
      </w:pPr>
      <w:r w:rsidRPr="009747DF">
        <w:rPr>
          <w:b/>
          <w:szCs w:val="20"/>
        </w:rPr>
        <w:t xml:space="preserve">Obr. 1: </w:t>
      </w:r>
      <w:r w:rsidRPr="009747DF">
        <w:t>Svařovací zdroje schopné multiprocesního provozu TransSteel 3500 C, TransSteel 2200 a 2700 (zleva) od společnosti Fronius zvládnou procesy TIG, MIG/MAG i svařování obalenou elektrodou na stejné úrovni a nabízejí tak uživatelům maximální flexibilitu s jediným přístrojem.</w:t>
      </w:r>
    </w:p>
    <w:p w:rsidR="00C57436" w:rsidRPr="009747DF" w:rsidRDefault="00C57436" w:rsidP="003F6E14">
      <w:pPr>
        <w:rPr>
          <w:rFonts w:cs="Arial"/>
          <w:b/>
          <w:szCs w:val="20"/>
        </w:rPr>
      </w:pPr>
    </w:p>
    <w:p w:rsidR="00512ECD" w:rsidRPr="009747DF" w:rsidRDefault="00C15269" w:rsidP="003F6E14">
      <w:pPr>
        <w:rPr>
          <w:rFonts w:cs="Arial"/>
          <w:b/>
          <w:szCs w:val="20"/>
        </w:rPr>
      </w:pPr>
      <w:r w:rsidRPr="009747DF">
        <w:rPr>
          <w:noProof/>
          <w:lang w:val="de-AT" w:eastAsia="de-AT"/>
        </w:rPr>
        <w:drawing>
          <wp:inline distT="0" distB="0" distL="0" distR="0">
            <wp:extent cx="1781175" cy="23907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1175" cy="2390775"/>
                    </a:xfrm>
                    <a:prstGeom prst="rect">
                      <a:avLst/>
                    </a:prstGeom>
                    <a:noFill/>
                    <a:ln>
                      <a:noFill/>
                    </a:ln>
                  </pic:spPr>
                </pic:pic>
              </a:graphicData>
            </a:graphic>
          </wp:inline>
        </w:drawing>
      </w:r>
    </w:p>
    <w:p w:rsidR="00AC2079" w:rsidRPr="009747DF" w:rsidRDefault="00512ECD" w:rsidP="003F6E14">
      <w:pPr>
        <w:rPr>
          <w:rFonts w:cs="Arial"/>
          <w:szCs w:val="20"/>
        </w:rPr>
      </w:pPr>
      <w:r w:rsidRPr="009747DF">
        <w:rPr>
          <w:b/>
          <w:szCs w:val="20"/>
        </w:rPr>
        <w:t>Obr. 2:</w:t>
      </w:r>
      <w:r w:rsidRPr="009747DF">
        <w:t xml:space="preserve"> Série přístrojů TransSteel se vyznačuje snadnou manipulací a jednoduchým ovládáním. </w:t>
      </w:r>
      <w:r w:rsidRPr="009747DF">
        <w:rPr>
          <w:color w:val="000000"/>
        </w:rPr>
        <w:t>Díky řadě inovací jsou nezbytné ruční úkony uživatele omezeny na minimum.</w:t>
      </w:r>
    </w:p>
    <w:p w:rsidR="00512ECD" w:rsidRPr="009747DF" w:rsidRDefault="00512ECD" w:rsidP="003F6E14">
      <w:pPr>
        <w:rPr>
          <w:rFonts w:cs="Arial"/>
          <w:b/>
          <w:szCs w:val="20"/>
        </w:rPr>
      </w:pPr>
    </w:p>
    <w:p w:rsidR="00644802" w:rsidRPr="009747DF" w:rsidRDefault="00C15269" w:rsidP="003F6E14">
      <w:pPr>
        <w:rPr>
          <w:rFonts w:cs="Arial"/>
          <w:b/>
          <w:szCs w:val="20"/>
        </w:rPr>
      </w:pPr>
      <w:r w:rsidRPr="009747DF">
        <w:rPr>
          <w:noProof/>
          <w:lang w:val="de-AT" w:eastAsia="de-AT"/>
        </w:rPr>
        <w:drawing>
          <wp:inline distT="0" distB="0" distL="0" distR="0">
            <wp:extent cx="2628900" cy="1743075"/>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rsidR="00644802" w:rsidRPr="009747DF" w:rsidRDefault="00644802" w:rsidP="00644802">
      <w:pPr>
        <w:rPr>
          <w:rFonts w:cs="Arial"/>
          <w:szCs w:val="20"/>
        </w:rPr>
      </w:pPr>
      <w:r w:rsidRPr="009747DF">
        <w:rPr>
          <w:b/>
          <w:szCs w:val="20"/>
        </w:rPr>
        <w:t xml:space="preserve">Obr. 3: </w:t>
      </w:r>
      <w:r w:rsidRPr="009747DF">
        <w:t>Přístroje TransSteel schopné multiprocesního provozu jsou spolehlivým nástrojem bez ohledu na to, jaké svařovací úkoly pracovní den přinese nebo kde se nachází místo použití.</w:t>
      </w:r>
    </w:p>
    <w:p w:rsidR="00644802" w:rsidRPr="009747DF" w:rsidRDefault="00644802" w:rsidP="003F6E14">
      <w:pPr>
        <w:rPr>
          <w:rFonts w:cs="Arial"/>
          <w:b/>
          <w:szCs w:val="20"/>
        </w:rPr>
      </w:pPr>
    </w:p>
    <w:p w:rsidR="00644802" w:rsidRPr="009747DF" w:rsidRDefault="00644802" w:rsidP="003F6E14">
      <w:pPr>
        <w:rPr>
          <w:rFonts w:cs="Arial"/>
          <w:b/>
          <w:szCs w:val="20"/>
        </w:rPr>
      </w:pPr>
    </w:p>
    <w:p w:rsidR="00A93595" w:rsidRPr="000B0C64" w:rsidRDefault="00A93595" w:rsidP="00A93595">
      <w:pPr>
        <w:rPr>
          <w:rFonts w:cs="Arial"/>
          <w:szCs w:val="20"/>
        </w:rPr>
      </w:pPr>
      <w:r w:rsidRPr="000B0C64">
        <w:rPr>
          <w:rFonts w:cs="Arial"/>
          <w:szCs w:val="20"/>
        </w:rPr>
        <w:t>Fotografie: Fronius International GmbH, reprodukce zdarma</w:t>
      </w:r>
    </w:p>
    <w:p w:rsidR="00A93595" w:rsidRPr="000B0C64" w:rsidRDefault="00A93595" w:rsidP="00A93595">
      <w:pPr>
        <w:rPr>
          <w:rFonts w:cs="Arial"/>
          <w:szCs w:val="20"/>
        </w:rPr>
      </w:pPr>
    </w:p>
    <w:p w:rsidR="00A93595" w:rsidRPr="000B0C64" w:rsidRDefault="00A93595" w:rsidP="00A93595">
      <w:pPr>
        <w:rPr>
          <w:rFonts w:cs="Arial"/>
          <w:szCs w:val="20"/>
          <w:lang w:val="pt-BR"/>
        </w:rPr>
      </w:pPr>
      <w:r w:rsidRPr="000B0C64">
        <w:rPr>
          <w:rFonts w:cs="Arial"/>
          <w:szCs w:val="20"/>
        </w:rPr>
        <w:t>Obrázky s vysokým rozlišením jsou také ke stažení na adrese:</w:t>
      </w:r>
    </w:p>
    <w:p w:rsidR="00A93595" w:rsidRPr="000B0C64" w:rsidRDefault="00A93595" w:rsidP="00A93595">
      <w:pPr>
        <w:rPr>
          <w:rFonts w:cs="Arial"/>
          <w:szCs w:val="20"/>
        </w:rPr>
      </w:pPr>
      <w:hyperlink r:id="rId17" w:history="1">
        <w:r w:rsidRPr="000B0C64">
          <w:rPr>
            <w:rFonts w:cs="Arial"/>
            <w:szCs w:val="20"/>
          </w:rPr>
          <w:t>www.fronius.com/en/welding-technology/infocentre/press</w:t>
        </w:r>
      </w:hyperlink>
    </w:p>
    <w:p w:rsidR="00A93595" w:rsidRPr="000B0C64" w:rsidRDefault="00A93595" w:rsidP="00A93595">
      <w:pPr>
        <w:rPr>
          <w:rFonts w:cs="Arial"/>
          <w:b/>
          <w:szCs w:val="20"/>
          <w:lang w:val="pt-BR"/>
        </w:rPr>
      </w:pPr>
    </w:p>
    <w:p w:rsidR="00A93595" w:rsidRPr="000B0C64" w:rsidRDefault="00A93595" w:rsidP="00A93595">
      <w:pPr>
        <w:rPr>
          <w:rFonts w:cs="Arial"/>
          <w:b/>
          <w:szCs w:val="20"/>
          <w:lang w:val="pt-BR"/>
        </w:rPr>
      </w:pPr>
    </w:p>
    <w:p w:rsidR="00A93595" w:rsidRPr="000B0C64" w:rsidRDefault="00A93595" w:rsidP="00A93595">
      <w:pPr>
        <w:rPr>
          <w:rFonts w:cs="Arial"/>
          <w:b/>
          <w:szCs w:val="20"/>
        </w:rPr>
      </w:pPr>
    </w:p>
    <w:p w:rsidR="00A93595" w:rsidRPr="000B0C64" w:rsidRDefault="00A93595" w:rsidP="00A93595">
      <w:pPr>
        <w:rPr>
          <w:rFonts w:cs="Arial"/>
          <w:szCs w:val="20"/>
        </w:rPr>
      </w:pPr>
      <w:r w:rsidRPr="000B0C64">
        <w:rPr>
          <w:rFonts w:cs="Arial"/>
          <w:b/>
          <w:szCs w:val="20"/>
        </w:rPr>
        <w:t>Obchodní jednotka Perfect Welding</w:t>
      </w:r>
    </w:p>
    <w:p w:rsidR="00A93595" w:rsidRPr="000B0C64" w:rsidRDefault="00A93595" w:rsidP="00A93595">
      <w:pPr>
        <w:rPr>
          <w:rFonts w:cs="Arial"/>
          <w:szCs w:val="20"/>
        </w:rPr>
      </w:pPr>
      <w:r w:rsidRPr="000B0C64">
        <w:rPr>
          <w:rFonts w:cs="Arial"/>
          <w:szCs w:val="20"/>
        </w:rPr>
        <w:t>Fronius Perfect Welding je inovativní jedničkou v oblasti obloukového a odporového bodového svařování a celosvětovou jedničkou na trhu robotizovaného svařování. Odbor Fronius Welding Automation jako systémový dodavatel kromě toho realizuje zakázková automatizovaná kompletní svařovací řešení, např. v oblasti výroby nádrží nebo navařování na námořních plošinách. Portfolio doplňují svařovací zdroje pro ruční použití, příslušenství pro svařování a široké spektrum služeb. S více než 1 000 prodejních partnerů na celém světě je Fronius Perfect Welding zákazníkům velmi blízko.</w:t>
      </w:r>
    </w:p>
    <w:p w:rsidR="00A93595" w:rsidRPr="000B0C64" w:rsidRDefault="00A93595" w:rsidP="00A93595">
      <w:pPr>
        <w:rPr>
          <w:rFonts w:cs="Arial"/>
          <w:szCs w:val="20"/>
        </w:rPr>
      </w:pPr>
    </w:p>
    <w:p w:rsidR="00A93595" w:rsidRPr="000B0C64" w:rsidRDefault="00A93595" w:rsidP="00A93595">
      <w:pPr>
        <w:rPr>
          <w:rFonts w:cs="Arial"/>
          <w:b/>
          <w:szCs w:val="20"/>
        </w:rPr>
      </w:pPr>
      <w:r w:rsidRPr="000B0C64">
        <w:rPr>
          <w:rFonts w:cs="Arial"/>
          <w:b/>
          <w:szCs w:val="20"/>
        </w:rPr>
        <w:t>Fronius International GmbH</w:t>
      </w:r>
    </w:p>
    <w:p w:rsidR="00A93595" w:rsidRPr="000B0C64" w:rsidRDefault="00A93595" w:rsidP="00A93595">
      <w:pPr>
        <w:rPr>
          <w:rFonts w:cs="Arial"/>
          <w:szCs w:val="20"/>
        </w:rPr>
      </w:pPr>
      <w:r w:rsidRPr="000B0C64">
        <w:rPr>
          <w:rFonts w:cs="Arial"/>
          <w:szCs w:val="20"/>
        </w:rPr>
        <w:t xml:space="preserve">Společnost Fronius International je rakouská firma se sídlem v Pettenbachu a dalšími pobočkami ve Welsu, Thalheimu, Steinhausu a Sattledtu. Podnik má </w:t>
      </w:r>
      <w:r>
        <w:rPr>
          <w:rFonts w:cs="Arial"/>
          <w:szCs w:val="20"/>
        </w:rPr>
        <w:t>4 760</w:t>
      </w:r>
      <w:r w:rsidRPr="00825B1B">
        <w:rPr>
          <w:rFonts w:cs="Arial"/>
          <w:szCs w:val="20"/>
        </w:rPr>
        <w:t xml:space="preserve"> </w:t>
      </w:r>
      <w:r w:rsidRPr="000B0C64">
        <w:rPr>
          <w:rFonts w:cs="Arial"/>
          <w:szCs w:val="20"/>
        </w:rPr>
        <w:t>zaměstnanců po celém světě a působí v oborech: svařovací technika, fotovoltaika a technika nabíjení</w:t>
      </w:r>
      <w:r>
        <w:rPr>
          <w:rFonts w:cs="Arial"/>
          <w:szCs w:val="20"/>
        </w:rPr>
        <w:t xml:space="preserve"> akumulátorů. Díky 30</w:t>
      </w:r>
      <w:r w:rsidRPr="000B0C64">
        <w:rPr>
          <w:rFonts w:cs="Arial"/>
          <w:szCs w:val="20"/>
        </w:rPr>
        <w:t xml:space="preserve"> mezinárodním společnostem Fronius a prodejním partnerům / zastoupením ve více než 60 zemích d</w:t>
      </w:r>
      <w:r>
        <w:rPr>
          <w:rFonts w:cs="Arial"/>
          <w:szCs w:val="20"/>
        </w:rPr>
        <w:t>osahuje podílu exportu zhruba 92</w:t>
      </w:r>
      <w:r w:rsidRPr="000B0C64">
        <w:rPr>
          <w:rFonts w:cs="Arial"/>
          <w:szCs w:val="20"/>
        </w:rPr>
        <w:t xml:space="preserve"> procenta. Díky inovativním</w:t>
      </w:r>
      <w:r>
        <w:rPr>
          <w:rFonts w:cs="Arial"/>
          <w:szCs w:val="20"/>
        </w:rPr>
        <w:t xml:space="preserve"> výrobkům a službám a také 1 253</w:t>
      </w:r>
      <w:r w:rsidRPr="000B0C64">
        <w:rPr>
          <w:rFonts w:cs="Arial"/>
          <w:szCs w:val="20"/>
        </w:rPr>
        <w:t xml:space="preserve"> uděleným patentům je společnost Fronius inovační jedničkou na světovém trhu.</w:t>
      </w:r>
    </w:p>
    <w:p w:rsidR="00A93595" w:rsidRPr="000B0C64" w:rsidRDefault="00A93595" w:rsidP="00A93595">
      <w:pPr>
        <w:rPr>
          <w:rFonts w:cs="Arial"/>
          <w:szCs w:val="20"/>
        </w:rPr>
      </w:pPr>
    </w:p>
    <w:p w:rsidR="00A93595" w:rsidRPr="000B0C64" w:rsidRDefault="00A93595" w:rsidP="00A93595">
      <w:pPr>
        <w:rPr>
          <w:rFonts w:cs="Arial"/>
          <w:szCs w:val="20"/>
        </w:rPr>
      </w:pPr>
    </w:p>
    <w:p w:rsidR="00A93595" w:rsidRPr="000B0C64" w:rsidRDefault="00A93595" w:rsidP="00A93595">
      <w:pPr>
        <w:pStyle w:val="Textkrper2"/>
        <w:spacing w:after="0" w:line="240" w:lineRule="auto"/>
        <w:ind w:right="29"/>
        <w:rPr>
          <w:rFonts w:cs="Arial"/>
          <w:bCs/>
          <w:szCs w:val="20"/>
        </w:rPr>
      </w:pPr>
      <w:r w:rsidRPr="000B0C64">
        <w:rPr>
          <w:rFonts w:cs="Arial"/>
          <w:b/>
          <w:iCs/>
          <w:snapToGrid w:val="0"/>
          <w:szCs w:val="20"/>
        </w:rPr>
        <w:t>Ohledně dalších informací se prosím obraťte na:</w:t>
      </w:r>
      <w:r w:rsidRPr="000B0C64">
        <w:rPr>
          <w:rFonts w:cs="Arial"/>
          <w:b/>
          <w:iCs/>
          <w:snapToGrid w:val="0"/>
          <w:szCs w:val="20"/>
        </w:rPr>
        <w:br/>
      </w:r>
      <w:r w:rsidRPr="000B0C64">
        <w:rPr>
          <w:rFonts w:cs="Arial"/>
          <w:bCs/>
          <w:szCs w:val="20"/>
        </w:rPr>
        <w:t>Fronius Česká republika s.r.o.</w:t>
      </w:r>
    </w:p>
    <w:p w:rsidR="00A93595" w:rsidRPr="000B0C64" w:rsidRDefault="00A93595" w:rsidP="00A93595">
      <w:pPr>
        <w:pStyle w:val="Textkrper2"/>
        <w:spacing w:after="0" w:line="240" w:lineRule="auto"/>
        <w:ind w:right="29"/>
        <w:rPr>
          <w:rFonts w:cs="Arial"/>
          <w:bCs/>
          <w:szCs w:val="20"/>
        </w:rPr>
      </w:pPr>
      <w:r w:rsidRPr="000B0C64">
        <w:rPr>
          <w:rFonts w:cs="Arial"/>
          <w:bCs/>
          <w:szCs w:val="20"/>
        </w:rPr>
        <w:t xml:space="preserve">Jana Romanova, </w:t>
      </w:r>
      <w:hyperlink r:id="rId18" w:history="1">
        <w:r w:rsidRPr="000B0C64">
          <w:rPr>
            <w:rFonts w:cs="Arial"/>
            <w:bCs/>
            <w:szCs w:val="20"/>
          </w:rPr>
          <w:t>Tel:+420</w:t>
        </w:r>
      </w:hyperlink>
      <w:r w:rsidRPr="000B0C64">
        <w:rPr>
          <w:rFonts w:cs="Arial"/>
          <w:bCs/>
          <w:szCs w:val="20"/>
        </w:rPr>
        <w:t xml:space="preserve"> 272 111 090</w:t>
      </w:r>
    </w:p>
    <w:p w:rsidR="00A93595" w:rsidRPr="000B0C64" w:rsidRDefault="00A93595" w:rsidP="00A93595">
      <w:pPr>
        <w:pStyle w:val="Textkrper2"/>
        <w:spacing w:after="0" w:line="240" w:lineRule="auto"/>
        <w:ind w:right="29"/>
        <w:rPr>
          <w:rFonts w:cs="Arial"/>
          <w:bCs/>
          <w:szCs w:val="20"/>
        </w:rPr>
      </w:pPr>
      <w:r w:rsidRPr="000B0C64">
        <w:rPr>
          <w:rFonts w:cs="Arial"/>
          <w:bCs/>
          <w:szCs w:val="20"/>
        </w:rPr>
        <w:t>E-Mail:</w:t>
      </w:r>
      <w:hyperlink r:id="rId19" w:history="1">
        <w:r w:rsidRPr="000B0C64">
          <w:rPr>
            <w:rFonts w:cs="Arial"/>
            <w:bCs/>
            <w:szCs w:val="20"/>
          </w:rPr>
          <w:t>Romanova.Jana@fronius.com</w:t>
        </w:r>
      </w:hyperlink>
    </w:p>
    <w:p w:rsidR="00A93595" w:rsidRPr="000B0C64" w:rsidRDefault="00A93595" w:rsidP="00A93595">
      <w:pPr>
        <w:pStyle w:val="Textkrper2"/>
        <w:spacing w:after="0" w:line="240" w:lineRule="auto"/>
        <w:ind w:right="29"/>
        <w:rPr>
          <w:rFonts w:cs="Arial"/>
          <w:szCs w:val="20"/>
        </w:rPr>
      </w:pPr>
    </w:p>
    <w:p w:rsidR="00A93595" w:rsidRPr="000B0C64" w:rsidRDefault="00A93595" w:rsidP="00A93595">
      <w:pPr>
        <w:pStyle w:val="Textkrper2"/>
        <w:spacing w:after="0" w:line="240" w:lineRule="auto"/>
        <w:ind w:right="29"/>
        <w:rPr>
          <w:rFonts w:cs="Arial"/>
          <w:szCs w:val="20"/>
        </w:rPr>
      </w:pPr>
    </w:p>
    <w:p w:rsidR="00A93595" w:rsidRPr="000B0C64" w:rsidRDefault="00A93595" w:rsidP="00A93595">
      <w:pPr>
        <w:pStyle w:val="Textkrper2"/>
        <w:spacing w:after="0" w:line="240" w:lineRule="auto"/>
        <w:ind w:right="29"/>
        <w:rPr>
          <w:rFonts w:cs="Arial"/>
          <w:b/>
          <w:szCs w:val="20"/>
        </w:rPr>
      </w:pPr>
      <w:r w:rsidRPr="000B0C64">
        <w:rPr>
          <w:rFonts w:cs="Arial"/>
          <w:b/>
          <w:szCs w:val="20"/>
        </w:rPr>
        <w:t>Zašlete prosím autorský výtisk naší agentuře:</w:t>
      </w:r>
    </w:p>
    <w:p w:rsidR="00A93595" w:rsidRPr="000B0C64" w:rsidRDefault="00A93595" w:rsidP="00A93595">
      <w:pPr>
        <w:pStyle w:val="Textkrper2"/>
        <w:spacing w:after="0" w:line="240" w:lineRule="auto"/>
        <w:ind w:right="29"/>
        <w:rPr>
          <w:rFonts w:cs="Arial"/>
          <w:szCs w:val="20"/>
        </w:rPr>
      </w:pPr>
      <w:r w:rsidRPr="000B0C64">
        <w:rPr>
          <w:rFonts w:cs="Arial"/>
          <w:szCs w:val="20"/>
        </w:rPr>
        <w:t>a1kommunikation Schweizer GmbH, Frau Kirsten Ludwig,</w:t>
      </w:r>
    </w:p>
    <w:p w:rsidR="00A93595" w:rsidRPr="000B0C64" w:rsidRDefault="00A93595" w:rsidP="00A93595">
      <w:pPr>
        <w:pStyle w:val="Textkrper2"/>
        <w:spacing w:after="0" w:line="240" w:lineRule="auto"/>
        <w:ind w:right="29"/>
        <w:rPr>
          <w:rFonts w:cs="Arial"/>
          <w:bCs/>
          <w:szCs w:val="20"/>
        </w:rPr>
      </w:pPr>
      <w:r w:rsidRPr="000B0C64">
        <w:rPr>
          <w:rFonts w:cs="Arial"/>
          <w:szCs w:val="20"/>
        </w:rPr>
        <w:t>Oberdorfstraße 31 A, D – 70794 Filderstadt,</w:t>
      </w:r>
      <w:r w:rsidRPr="000B0C64">
        <w:rPr>
          <w:rFonts w:cs="Arial"/>
          <w:szCs w:val="20"/>
        </w:rPr>
        <w:br/>
      </w:r>
      <w:r w:rsidRPr="000B0C64">
        <w:rPr>
          <w:rFonts w:cs="Arial"/>
          <w:bCs/>
          <w:szCs w:val="20"/>
        </w:rPr>
        <w:t>tel.: +49 (0)711 9454161-20,</w:t>
      </w:r>
    </w:p>
    <w:p w:rsidR="00A93595" w:rsidRPr="000B0C64" w:rsidRDefault="00A93595" w:rsidP="00A93595">
      <w:pPr>
        <w:pStyle w:val="Textkrper2"/>
        <w:spacing w:after="0" w:line="240" w:lineRule="auto"/>
        <w:ind w:right="29"/>
        <w:rPr>
          <w:rFonts w:cs="Arial"/>
          <w:szCs w:val="20"/>
        </w:rPr>
      </w:pPr>
      <w:r w:rsidRPr="000B0C64">
        <w:rPr>
          <w:rFonts w:cs="Arial"/>
          <w:bCs/>
          <w:szCs w:val="20"/>
        </w:rPr>
        <w:t xml:space="preserve">e-mail: </w:t>
      </w:r>
      <w:hyperlink r:id="rId20" w:history="1">
        <w:r w:rsidRPr="000B0C64">
          <w:rPr>
            <w:rStyle w:val="Hyperlink"/>
            <w:rFonts w:cs="Arial"/>
            <w:szCs w:val="20"/>
          </w:rPr>
          <w:t>Kirsten.Ludwig@a1kommunikation.de</w:t>
        </w:r>
      </w:hyperlink>
      <w:r w:rsidRPr="000B0C64">
        <w:rPr>
          <w:rFonts w:cs="Arial"/>
          <w:szCs w:val="20"/>
        </w:rPr>
        <w:t xml:space="preserve"> </w:t>
      </w:r>
    </w:p>
    <w:p w:rsidR="00A93595" w:rsidRDefault="00A93595" w:rsidP="00A93595">
      <w:pPr>
        <w:rPr>
          <w:rFonts w:cs="Arial"/>
          <w:szCs w:val="20"/>
        </w:rPr>
      </w:pPr>
    </w:p>
    <w:p w:rsidR="00A93595" w:rsidRDefault="00A93595" w:rsidP="00A93595">
      <w:pPr>
        <w:rPr>
          <w:rFonts w:cs="Arial"/>
          <w:szCs w:val="20"/>
        </w:rPr>
      </w:pPr>
    </w:p>
    <w:p w:rsidR="00A93595" w:rsidRPr="000B0C64" w:rsidRDefault="00A93595" w:rsidP="00A93595">
      <w:pPr>
        <w:rPr>
          <w:rFonts w:cs="Arial"/>
          <w:szCs w:val="20"/>
        </w:rPr>
      </w:pPr>
      <w:r w:rsidRPr="00C04EA5">
        <w:rPr>
          <w:rFonts w:cs="Arial"/>
          <w:szCs w:val="20"/>
        </w:rPr>
        <w:t>Další napínavé příběhy najdete na našem blogu na adrese blog.perfectwelding.fronius.com. Sledujte nás také na Facebooku (froniuswelding), Twitteru (froniusintweld), LinkedInu (perfect-welding), Instagramu (froniuswelding) a YouTube (froniuswelding)!</w:t>
      </w:r>
    </w:p>
    <w:p w:rsidR="009D3B05" w:rsidRPr="009747DF" w:rsidRDefault="009D3B05" w:rsidP="00A93595">
      <w:pPr>
        <w:rPr>
          <w:rFonts w:cs="Arial"/>
          <w:szCs w:val="20"/>
        </w:rPr>
      </w:pPr>
      <w:bookmarkStart w:id="0" w:name="_GoBack"/>
      <w:bookmarkEnd w:id="0"/>
    </w:p>
    <w:sectPr w:rsidR="009D3B05" w:rsidRPr="009747DF" w:rsidSect="00ED0BF7">
      <w:type w:val="continuous"/>
      <w:pgSz w:w="11906" w:h="16838"/>
      <w:pgMar w:top="1977" w:right="746" w:bottom="1134" w:left="1260" w:header="708" w:footer="48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8D5" w:rsidRDefault="002528D5" w:rsidP="00B95BF4">
      <w:r>
        <w:separator/>
      </w:r>
    </w:p>
  </w:endnote>
  <w:endnote w:type="continuationSeparator" w:id="0">
    <w:p w:rsidR="002528D5" w:rsidRDefault="002528D5" w:rsidP="00B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BF0" w:rsidRDefault="00FA7B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8FA" w:rsidRPr="00E533E1" w:rsidRDefault="00E5311A" w:rsidP="00377B4F">
    <w:pPr>
      <w:tabs>
        <w:tab w:val="right" w:pos="10080"/>
      </w:tabs>
      <w:rPr>
        <w:sz w:val="16"/>
        <w:szCs w:val="16"/>
      </w:rPr>
    </w:pPr>
    <w:r>
      <w:rPr>
        <w:sz w:val="12"/>
        <w:szCs w:val="12"/>
      </w:rPr>
      <w:t>02/2018</w:t>
    </w:r>
    <w:r>
      <w:rPr>
        <w:sz w:val="16"/>
        <w:szCs w:val="16"/>
      </w:rPr>
      <w:tab/>
    </w:r>
    <w:r w:rsidR="001418FA" w:rsidRPr="00E533E1">
      <w:rPr>
        <w:sz w:val="16"/>
        <w:szCs w:val="16"/>
      </w:rPr>
      <w:fldChar w:fldCharType="begin"/>
    </w:r>
    <w:r w:rsidR="001418FA" w:rsidRPr="00E533E1">
      <w:rPr>
        <w:sz w:val="16"/>
        <w:szCs w:val="16"/>
      </w:rPr>
      <w:instrText xml:space="preserve"> PAGE </w:instrText>
    </w:r>
    <w:r w:rsidR="001418FA" w:rsidRPr="00E533E1">
      <w:rPr>
        <w:sz w:val="16"/>
        <w:szCs w:val="16"/>
      </w:rPr>
      <w:fldChar w:fldCharType="separate"/>
    </w:r>
    <w:r w:rsidR="00A93595">
      <w:rPr>
        <w:noProof/>
        <w:sz w:val="16"/>
        <w:szCs w:val="16"/>
      </w:rPr>
      <w:t>3</w:t>
    </w:r>
    <w:r w:rsidR="001418FA" w:rsidRPr="00E533E1">
      <w:rPr>
        <w:sz w:val="16"/>
        <w:szCs w:val="16"/>
      </w:rPr>
      <w:fldChar w:fldCharType="end"/>
    </w:r>
    <w:r>
      <w:rPr>
        <w:sz w:val="16"/>
        <w:szCs w:val="16"/>
      </w:rPr>
      <w:t>/</w:t>
    </w:r>
    <w:r w:rsidR="001418FA" w:rsidRPr="00E533E1">
      <w:rPr>
        <w:sz w:val="16"/>
        <w:szCs w:val="16"/>
      </w:rPr>
      <w:fldChar w:fldCharType="begin"/>
    </w:r>
    <w:r w:rsidR="001418FA" w:rsidRPr="00E533E1">
      <w:rPr>
        <w:sz w:val="16"/>
        <w:szCs w:val="16"/>
      </w:rPr>
      <w:instrText xml:space="preserve"> NUMPAGES </w:instrText>
    </w:r>
    <w:r w:rsidR="001418FA" w:rsidRPr="00E533E1">
      <w:rPr>
        <w:sz w:val="16"/>
        <w:szCs w:val="16"/>
      </w:rPr>
      <w:fldChar w:fldCharType="separate"/>
    </w:r>
    <w:r w:rsidR="00A93595">
      <w:rPr>
        <w:noProof/>
        <w:sz w:val="16"/>
        <w:szCs w:val="16"/>
      </w:rPr>
      <w:t>3</w:t>
    </w:r>
    <w:r w:rsidR="001418FA" w:rsidRPr="00E533E1">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BF0" w:rsidRDefault="00FA7B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8D5" w:rsidRDefault="002528D5" w:rsidP="00B95BF4">
      <w:r>
        <w:separator/>
      </w:r>
    </w:p>
  </w:footnote>
  <w:footnote w:type="continuationSeparator" w:id="0">
    <w:p w:rsidR="002528D5" w:rsidRDefault="002528D5" w:rsidP="00B95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BF0" w:rsidRDefault="00FA7BF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8FA" w:rsidRDefault="00C15269">
    <w:r>
      <w:rPr>
        <w:noProof/>
        <w:lang w:val="de-AT" w:eastAsia="de-AT"/>
      </w:rPr>
      <w:drawing>
        <wp:anchor distT="0" distB="0" distL="114300" distR="114300" simplePos="0" relativeHeight="251657728" behindDoc="1" locked="0" layoutInCell="1" allowOverlap="1">
          <wp:simplePos x="0" y="0"/>
          <wp:positionH relativeFrom="column">
            <wp:posOffset>-790575</wp:posOffset>
          </wp:positionH>
          <wp:positionV relativeFrom="page">
            <wp:posOffset>28575</wp:posOffset>
          </wp:positionV>
          <wp:extent cx="7560310" cy="10692130"/>
          <wp:effectExtent l="0" t="0" r="0" b="0"/>
          <wp:wrapNone/>
          <wp:docPr id="2" name="Grafik 1" descr="\\AT-FILE-01\orgunits\Konzernmarketing\002_Design_und_Grafik\x_User\Strasser\01 Konzernmarketing\WORD-Vorlagen\Wordvorlagen 02.2017\EMFs\A4_HG_weiß.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T-FILE-01\orgunits\Konzernmarketing\002_Design_und_Grafik\x_User\Strasser\01 Konzernmarketing\WORD-Vorlagen\Wordvorlagen 02.2017\EMFs\A4_HG_weiß.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BF0" w:rsidRDefault="00FA7BF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54CA2"/>
    <w:multiLevelType w:val="multilevel"/>
    <w:tmpl w:val="77E8935E"/>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abstractNum w:abstractNumId="1" w15:restartNumberingAfterBreak="0">
    <w:nsid w:val="3B2C348D"/>
    <w:multiLevelType w:val="multilevel"/>
    <w:tmpl w:val="A1AA89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484387"/>
    <w:multiLevelType w:val="hybridMultilevel"/>
    <w:tmpl w:val="AC68B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0414DD"/>
    <w:multiLevelType w:val="multilevel"/>
    <w:tmpl w:val="77E8935E"/>
    <w:styleLink w:val="FormatvorlageAufgezhlt"/>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it-IT" w:vendorID="64" w:dllVersion="6" w:nlCheck="1" w:checkStyle="0"/>
  <w:activeWritingStyle w:appName="MSWord" w:lang="de-A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4096" w:nlCheck="1" w:checkStyle="0"/>
  <w:activeWritingStyle w:appName="MSWord" w:lang="de-AT"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cs-CZ" w:vendorID="64" w:dllVersion="0" w:nlCheck="1" w:checkStyle="0"/>
  <w:activeWritingStyle w:appName="MSWord" w:lang="de-DE" w:vendorID="64" w:dllVersion="0" w:nlCheck="1" w:checkStyle="0"/>
  <w:activeWritingStyle w:appName="MSWord" w:lang="de-AT" w:vendorID="64" w:dllVersion="0" w:nlCheck="1" w:checkStyle="0"/>
  <w:activeWritingStyle w:appName="MSWord" w:lang="it-IT" w:vendorID="64" w:dllVersion="0" w:nlCheck="1" w:checkStyle="0"/>
  <w:activeWritingStyle w:appName="MSWord" w:lang="pt-BR" w:vendorID="64" w:dllVersion="0" w:nlCheck="1" w:checkStyle="0"/>
  <w:activeWritingStyle w:appName="MSWord" w:lang="de-DE" w:vendorID="64" w:dllVersion="131078" w:nlCheck="1" w:checkStyle="1"/>
  <w:activeWritingStyle w:appName="MSWord" w:lang="de-AT" w:vendorID="64" w:dllVersion="131078" w:nlCheck="1" w:checkStyle="1"/>
  <w:activeWritingStyle w:appName="MSWord" w:lang="it-IT"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E2"/>
    <w:rsid w:val="00001555"/>
    <w:rsid w:val="000059C2"/>
    <w:rsid w:val="00013DD5"/>
    <w:rsid w:val="00015E66"/>
    <w:rsid w:val="0001648C"/>
    <w:rsid w:val="00023B5C"/>
    <w:rsid w:val="00026575"/>
    <w:rsid w:val="0002791D"/>
    <w:rsid w:val="00030F74"/>
    <w:rsid w:val="00035992"/>
    <w:rsid w:val="0004044A"/>
    <w:rsid w:val="00040C3B"/>
    <w:rsid w:val="00054E14"/>
    <w:rsid w:val="00070925"/>
    <w:rsid w:val="00071283"/>
    <w:rsid w:val="00081016"/>
    <w:rsid w:val="000838A9"/>
    <w:rsid w:val="00086080"/>
    <w:rsid w:val="00086208"/>
    <w:rsid w:val="00087DA0"/>
    <w:rsid w:val="0009057D"/>
    <w:rsid w:val="00090759"/>
    <w:rsid w:val="00094CED"/>
    <w:rsid w:val="00096552"/>
    <w:rsid w:val="000A1D28"/>
    <w:rsid w:val="000A708E"/>
    <w:rsid w:val="000C13FB"/>
    <w:rsid w:val="000C7498"/>
    <w:rsid w:val="000D3094"/>
    <w:rsid w:val="000D316F"/>
    <w:rsid w:val="000D4238"/>
    <w:rsid w:val="000E459D"/>
    <w:rsid w:val="000F1908"/>
    <w:rsid w:val="000F3585"/>
    <w:rsid w:val="000F5430"/>
    <w:rsid w:val="000F6B85"/>
    <w:rsid w:val="000F7051"/>
    <w:rsid w:val="00104498"/>
    <w:rsid w:val="00107262"/>
    <w:rsid w:val="00111FB8"/>
    <w:rsid w:val="001147ED"/>
    <w:rsid w:val="001148AA"/>
    <w:rsid w:val="00114FA9"/>
    <w:rsid w:val="0013069A"/>
    <w:rsid w:val="001310AB"/>
    <w:rsid w:val="00131EA2"/>
    <w:rsid w:val="001343DB"/>
    <w:rsid w:val="001418FA"/>
    <w:rsid w:val="00142BA2"/>
    <w:rsid w:val="001435E3"/>
    <w:rsid w:val="001530A1"/>
    <w:rsid w:val="00153C92"/>
    <w:rsid w:val="00155BD3"/>
    <w:rsid w:val="00155F5A"/>
    <w:rsid w:val="00156594"/>
    <w:rsid w:val="001617FB"/>
    <w:rsid w:val="001876C7"/>
    <w:rsid w:val="001A000F"/>
    <w:rsid w:val="001B07BA"/>
    <w:rsid w:val="001B31BA"/>
    <w:rsid w:val="001C0A99"/>
    <w:rsid w:val="001C1C9C"/>
    <w:rsid w:val="001C5BCA"/>
    <w:rsid w:val="001C69BE"/>
    <w:rsid w:val="001C796E"/>
    <w:rsid w:val="001D3408"/>
    <w:rsid w:val="001D7DFC"/>
    <w:rsid w:val="001F0A6A"/>
    <w:rsid w:val="001F0CC2"/>
    <w:rsid w:val="001F20B5"/>
    <w:rsid w:val="001F427C"/>
    <w:rsid w:val="0020310E"/>
    <w:rsid w:val="002102E7"/>
    <w:rsid w:val="002219CE"/>
    <w:rsid w:val="00227F9C"/>
    <w:rsid w:val="00230C60"/>
    <w:rsid w:val="00232846"/>
    <w:rsid w:val="00241673"/>
    <w:rsid w:val="00244A05"/>
    <w:rsid w:val="002471BF"/>
    <w:rsid w:val="002509CB"/>
    <w:rsid w:val="00251D20"/>
    <w:rsid w:val="00252702"/>
    <w:rsid w:val="002528D5"/>
    <w:rsid w:val="00256BC9"/>
    <w:rsid w:val="00271AE5"/>
    <w:rsid w:val="00275090"/>
    <w:rsid w:val="00280735"/>
    <w:rsid w:val="002820F2"/>
    <w:rsid w:val="00283096"/>
    <w:rsid w:val="002937C4"/>
    <w:rsid w:val="002A1C1A"/>
    <w:rsid w:val="002A21B3"/>
    <w:rsid w:val="002A2E7F"/>
    <w:rsid w:val="002A639C"/>
    <w:rsid w:val="002A7D11"/>
    <w:rsid w:val="002B2873"/>
    <w:rsid w:val="002C5176"/>
    <w:rsid w:val="002D42FD"/>
    <w:rsid w:val="002D685F"/>
    <w:rsid w:val="002E021F"/>
    <w:rsid w:val="002E18FC"/>
    <w:rsid w:val="002E6B82"/>
    <w:rsid w:val="002E7136"/>
    <w:rsid w:val="002E7461"/>
    <w:rsid w:val="002F35E2"/>
    <w:rsid w:val="002F7894"/>
    <w:rsid w:val="00306869"/>
    <w:rsid w:val="00307DAC"/>
    <w:rsid w:val="0031548A"/>
    <w:rsid w:val="00316BD6"/>
    <w:rsid w:val="00327E0E"/>
    <w:rsid w:val="00332262"/>
    <w:rsid w:val="00334AB3"/>
    <w:rsid w:val="00343A86"/>
    <w:rsid w:val="003446A8"/>
    <w:rsid w:val="003505E3"/>
    <w:rsid w:val="00353098"/>
    <w:rsid w:val="00355F53"/>
    <w:rsid w:val="00355F8C"/>
    <w:rsid w:val="003611C7"/>
    <w:rsid w:val="00362007"/>
    <w:rsid w:val="00364594"/>
    <w:rsid w:val="003723E9"/>
    <w:rsid w:val="00377B4F"/>
    <w:rsid w:val="00391733"/>
    <w:rsid w:val="00397D0F"/>
    <w:rsid w:val="003A5177"/>
    <w:rsid w:val="003A63D8"/>
    <w:rsid w:val="003A6EB3"/>
    <w:rsid w:val="003B16DA"/>
    <w:rsid w:val="003B7A33"/>
    <w:rsid w:val="003C36AC"/>
    <w:rsid w:val="003D0102"/>
    <w:rsid w:val="003D4771"/>
    <w:rsid w:val="003E277C"/>
    <w:rsid w:val="003E3D91"/>
    <w:rsid w:val="003E6E14"/>
    <w:rsid w:val="003E7A99"/>
    <w:rsid w:val="003F3A37"/>
    <w:rsid w:val="003F6E14"/>
    <w:rsid w:val="00401432"/>
    <w:rsid w:val="00401A33"/>
    <w:rsid w:val="004021B0"/>
    <w:rsid w:val="0040631C"/>
    <w:rsid w:val="0040782D"/>
    <w:rsid w:val="00411053"/>
    <w:rsid w:val="004111DE"/>
    <w:rsid w:val="004217B2"/>
    <w:rsid w:val="0043224D"/>
    <w:rsid w:val="00434D2C"/>
    <w:rsid w:val="00437A3C"/>
    <w:rsid w:val="00440FEC"/>
    <w:rsid w:val="00444419"/>
    <w:rsid w:val="00446719"/>
    <w:rsid w:val="0047111E"/>
    <w:rsid w:val="00471CB6"/>
    <w:rsid w:val="00474685"/>
    <w:rsid w:val="00474B5E"/>
    <w:rsid w:val="00475449"/>
    <w:rsid w:val="00475630"/>
    <w:rsid w:val="00480286"/>
    <w:rsid w:val="00493571"/>
    <w:rsid w:val="0049361F"/>
    <w:rsid w:val="004967C1"/>
    <w:rsid w:val="004A0FE3"/>
    <w:rsid w:val="004A1935"/>
    <w:rsid w:val="004A7309"/>
    <w:rsid w:val="004B097D"/>
    <w:rsid w:val="004B5730"/>
    <w:rsid w:val="004C3AFC"/>
    <w:rsid w:val="004C6F64"/>
    <w:rsid w:val="004D096B"/>
    <w:rsid w:val="004D0BF0"/>
    <w:rsid w:val="004D6BCE"/>
    <w:rsid w:val="004F2481"/>
    <w:rsid w:val="0050081C"/>
    <w:rsid w:val="0050275D"/>
    <w:rsid w:val="005031ED"/>
    <w:rsid w:val="0050529E"/>
    <w:rsid w:val="00505D71"/>
    <w:rsid w:val="00512ECD"/>
    <w:rsid w:val="00514EB5"/>
    <w:rsid w:val="0052184E"/>
    <w:rsid w:val="00523F83"/>
    <w:rsid w:val="00526889"/>
    <w:rsid w:val="00530445"/>
    <w:rsid w:val="005358D2"/>
    <w:rsid w:val="005436F3"/>
    <w:rsid w:val="00543F1A"/>
    <w:rsid w:val="00546D7A"/>
    <w:rsid w:val="00561C79"/>
    <w:rsid w:val="00572790"/>
    <w:rsid w:val="00573CE9"/>
    <w:rsid w:val="00580D7F"/>
    <w:rsid w:val="00581D30"/>
    <w:rsid w:val="00582A0C"/>
    <w:rsid w:val="00584F0C"/>
    <w:rsid w:val="00585291"/>
    <w:rsid w:val="00586FBE"/>
    <w:rsid w:val="00591296"/>
    <w:rsid w:val="00597AD5"/>
    <w:rsid w:val="005B1EA0"/>
    <w:rsid w:val="005B4657"/>
    <w:rsid w:val="005B6C47"/>
    <w:rsid w:val="005B7715"/>
    <w:rsid w:val="005C1F23"/>
    <w:rsid w:val="005C2630"/>
    <w:rsid w:val="005D4461"/>
    <w:rsid w:val="005D4E30"/>
    <w:rsid w:val="005D71F9"/>
    <w:rsid w:val="005D763E"/>
    <w:rsid w:val="005E3370"/>
    <w:rsid w:val="005F06F0"/>
    <w:rsid w:val="005F3A52"/>
    <w:rsid w:val="005F4B4F"/>
    <w:rsid w:val="005F50A4"/>
    <w:rsid w:val="00602052"/>
    <w:rsid w:val="006021F3"/>
    <w:rsid w:val="006028B0"/>
    <w:rsid w:val="006055D5"/>
    <w:rsid w:val="00605FA6"/>
    <w:rsid w:val="00613F12"/>
    <w:rsid w:val="00614684"/>
    <w:rsid w:val="00616271"/>
    <w:rsid w:val="006179C0"/>
    <w:rsid w:val="006202DC"/>
    <w:rsid w:val="006321C6"/>
    <w:rsid w:val="00634414"/>
    <w:rsid w:val="00634499"/>
    <w:rsid w:val="0063630C"/>
    <w:rsid w:val="00644802"/>
    <w:rsid w:val="006449F8"/>
    <w:rsid w:val="00645064"/>
    <w:rsid w:val="006551B5"/>
    <w:rsid w:val="00661125"/>
    <w:rsid w:val="00661C95"/>
    <w:rsid w:val="00667BE7"/>
    <w:rsid w:val="0067612E"/>
    <w:rsid w:val="0067652B"/>
    <w:rsid w:val="00682A69"/>
    <w:rsid w:val="00683548"/>
    <w:rsid w:val="006856C7"/>
    <w:rsid w:val="0068704F"/>
    <w:rsid w:val="006920C3"/>
    <w:rsid w:val="00693D85"/>
    <w:rsid w:val="006A0BBF"/>
    <w:rsid w:val="006A0C98"/>
    <w:rsid w:val="006A148D"/>
    <w:rsid w:val="006A64A3"/>
    <w:rsid w:val="006B154F"/>
    <w:rsid w:val="006B1A76"/>
    <w:rsid w:val="006B3F21"/>
    <w:rsid w:val="006B60AB"/>
    <w:rsid w:val="006B7917"/>
    <w:rsid w:val="006C28A6"/>
    <w:rsid w:val="006C310D"/>
    <w:rsid w:val="006C3FD4"/>
    <w:rsid w:val="006C44BF"/>
    <w:rsid w:val="006D26C9"/>
    <w:rsid w:val="006D55C0"/>
    <w:rsid w:val="006D70C3"/>
    <w:rsid w:val="006E1B6F"/>
    <w:rsid w:val="006E42AD"/>
    <w:rsid w:val="006E4E66"/>
    <w:rsid w:val="006E6790"/>
    <w:rsid w:val="006E79C1"/>
    <w:rsid w:val="006F478A"/>
    <w:rsid w:val="006F7A43"/>
    <w:rsid w:val="0070323C"/>
    <w:rsid w:val="00703459"/>
    <w:rsid w:val="00703C59"/>
    <w:rsid w:val="007054E2"/>
    <w:rsid w:val="007070DC"/>
    <w:rsid w:val="00724449"/>
    <w:rsid w:val="0073594D"/>
    <w:rsid w:val="0075110B"/>
    <w:rsid w:val="00752D0D"/>
    <w:rsid w:val="00753B1F"/>
    <w:rsid w:val="0075596F"/>
    <w:rsid w:val="00765AF4"/>
    <w:rsid w:val="00781113"/>
    <w:rsid w:val="00784186"/>
    <w:rsid w:val="0078545D"/>
    <w:rsid w:val="007857B6"/>
    <w:rsid w:val="007868C7"/>
    <w:rsid w:val="00786A2E"/>
    <w:rsid w:val="00790419"/>
    <w:rsid w:val="007913A2"/>
    <w:rsid w:val="007953A4"/>
    <w:rsid w:val="007A2D67"/>
    <w:rsid w:val="007A4863"/>
    <w:rsid w:val="007A5CEE"/>
    <w:rsid w:val="007B1E0D"/>
    <w:rsid w:val="007B2CA0"/>
    <w:rsid w:val="007B4D71"/>
    <w:rsid w:val="007B6C48"/>
    <w:rsid w:val="007C0888"/>
    <w:rsid w:val="007C1AF1"/>
    <w:rsid w:val="007C3424"/>
    <w:rsid w:val="007D19E2"/>
    <w:rsid w:val="007D2611"/>
    <w:rsid w:val="007D6DD6"/>
    <w:rsid w:val="007D77A3"/>
    <w:rsid w:val="007E1985"/>
    <w:rsid w:val="007E58AC"/>
    <w:rsid w:val="007E762E"/>
    <w:rsid w:val="007E79CE"/>
    <w:rsid w:val="007F2D84"/>
    <w:rsid w:val="007F4338"/>
    <w:rsid w:val="007F4F46"/>
    <w:rsid w:val="00810B30"/>
    <w:rsid w:val="00814D6D"/>
    <w:rsid w:val="008229D5"/>
    <w:rsid w:val="00823209"/>
    <w:rsid w:val="00831368"/>
    <w:rsid w:val="00847093"/>
    <w:rsid w:val="00851C40"/>
    <w:rsid w:val="008527B9"/>
    <w:rsid w:val="008548DC"/>
    <w:rsid w:val="0085519E"/>
    <w:rsid w:val="00855311"/>
    <w:rsid w:val="0085700F"/>
    <w:rsid w:val="00857BEC"/>
    <w:rsid w:val="00864455"/>
    <w:rsid w:val="00864876"/>
    <w:rsid w:val="00866314"/>
    <w:rsid w:val="00867A57"/>
    <w:rsid w:val="00867D31"/>
    <w:rsid w:val="0087082E"/>
    <w:rsid w:val="0087310D"/>
    <w:rsid w:val="008758D5"/>
    <w:rsid w:val="0088714F"/>
    <w:rsid w:val="00887552"/>
    <w:rsid w:val="0089154A"/>
    <w:rsid w:val="008967EF"/>
    <w:rsid w:val="00896E4F"/>
    <w:rsid w:val="008A2AB3"/>
    <w:rsid w:val="008A31FD"/>
    <w:rsid w:val="008B2945"/>
    <w:rsid w:val="008B523F"/>
    <w:rsid w:val="008B597B"/>
    <w:rsid w:val="008C15B9"/>
    <w:rsid w:val="008C56E6"/>
    <w:rsid w:val="008D4A91"/>
    <w:rsid w:val="008D5701"/>
    <w:rsid w:val="008D6CF2"/>
    <w:rsid w:val="008D72A4"/>
    <w:rsid w:val="008E04ED"/>
    <w:rsid w:val="008E2E3F"/>
    <w:rsid w:val="008E3435"/>
    <w:rsid w:val="008E6B74"/>
    <w:rsid w:val="008E6CC7"/>
    <w:rsid w:val="008E7EBC"/>
    <w:rsid w:val="008E7F7E"/>
    <w:rsid w:val="008F45B7"/>
    <w:rsid w:val="008F4F74"/>
    <w:rsid w:val="00901EC5"/>
    <w:rsid w:val="0090692F"/>
    <w:rsid w:val="009123C3"/>
    <w:rsid w:val="009140E1"/>
    <w:rsid w:val="00914F5E"/>
    <w:rsid w:val="0091698B"/>
    <w:rsid w:val="009206BE"/>
    <w:rsid w:val="00920C8A"/>
    <w:rsid w:val="00921A4F"/>
    <w:rsid w:val="0092535C"/>
    <w:rsid w:val="009264FE"/>
    <w:rsid w:val="00930208"/>
    <w:rsid w:val="0093389E"/>
    <w:rsid w:val="00937330"/>
    <w:rsid w:val="0094124B"/>
    <w:rsid w:val="0094212E"/>
    <w:rsid w:val="00944F89"/>
    <w:rsid w:val="0094770B"/>
    <w:rsid w:val="00953EF9"/>
    <w:rsid w:val="00954976"/>
    <w:rsid w:val="00954F03"/>
    <w:rsid w:val="00956D40"/>
    <w:rsid w:val="00957486"/>
    <w:rsid w:val="00961EE8"/>
    <w:rsid w:val="009747DF"/>
    <w:rsid w:val="00977F64"/>
    <w:rsid w:val="00982602"/>
    <w:rsid w:val="0098454E"/>
    <w:rsid w:val="00987201"/>
    <w:rsid w:val="009A0F98"/>
    <w:rsid w:val="009A2721"/>
    <w:rsid w:val="009A385C"/>
    <w:rsid w:val="009A659A"/>
    <w:rsid w:val="009B0C49"/>
    <w:rsid w:val="009B6017"/>
    <w:rsid w:val="009B7DB3"/>
    <w:rsid w:val="009C2A23"/>
    <w:rsid w:val="009C6595"/>
    <w:rsid w:val="009D1C43"/>
    <w:rsid w:val="009D3020"/>
    <w:rsid w:val="009D3B05"/>
    <w:rsid w:val="009D546A"/>
    <w:rsid w:val="009E7629"/>
    <w:rsid w:val="009F052C"/>
    <w:rsid w:val="009F588B"/>
    <w:rsid w:val="00A02819"/>
    <w:rsid w:val="00A033DC"/>
    <w:rsid w:val="00A10C62"/>
    <w:rsid w:val="00A12189"/>
    <w:rsid w:val="00A127AC"/>
    <w:rsid w:val="00A13E13"/>
    <w:rsid w:val="00A13E46"/>
    <w:rsid w:val="00A177A4"/>
    <w:rsid w:val="00A206DD"/>
    <w:rsid w:val="00A21C2F"/>
    <w:rsid w:val="00A30775"/>
    <w:rsid w:val="00A31B22"/>
    <w:rsid w:val="00A35021"/>
    <w:rsid w:val="00A3596C"/>
    <w:rsid w:val="00A418C3"/>
    <w:rsid w:val="00A421B3"/>
    <w:rsid w:val="00A43F0E"/>
    <w:rsid w:val="00A45AFF"/>
    <w:rsid w:val="00A470BC"/>
    <w:rsid w:val="00A477F8"/>
    <w:rsid w:val="00A52229"/>
    <w:rsid w:val="00A52F6D"/>
    <w:rsid w:val="00A6074A"/>
    <w:rsid w:val="00A63BCE"/>
    <w:rsid w:val="00A65340"/>
    <w:rsid w:val="00A665F1"/>
    <w:rsid w:val="00A72F91"/>
    <w:rsid w:val="00A73AE6"/>
    <w:rsid w:val="00A75DB8"/>
    <w:rsid w:val="00A81D73"/>
    <w:rsid w:val="00A915A8"/>
    <w:rsid w:val="00A917CC"/>
    <w:rsid w:val="00A93595"/>
    <w:rsid w:val="00A93B3B"/>
    <w:rsid w:val="00A93EBF"/>
    <w:rsid w:val="00A94A40"/>
    <w:rsid w:val="00A97D31"/>
    <w:rsid w:val="00AA5B76"/>
    <w:rsid w:val="00AA7D2B"/>
    <w:rsid w:val="00AB0765"/>
    <w:rsid w:val="00AB2B14"/>
    <w:rsid w:val="00AC0841"/>
    <w:rsid w:val="00AC0ED3"/>
    <w:rsid w:val="00AC2079"/>
    <w:rsid w:val="00AC2295"/>
    <w:rsid w:val="00AC692C"/>
    <w:rsid w:val="00AC7E64"/>
    <w:rsid w:val="00AD522E"/>
    <w:rsid w:val="00AE2683"/>
    <w:rsid w:val="00AE3217"/>
    <w:rsid w:val="00AE3B8B"/>
    <w:rsid w:val="00AE4FDE"/>
    <w:rsid w:val="00AE7D2A"/>
    <w:rsid w:val="00AF0660"/>
    <w:rsid w:val="00AF1207"/>
    <w:rsid w:val="00B012A7"/>
    <w:rsid w:val="00B022DD"/>
    <w:rsid w:val="00B0236C"/>
    <w:rsid w:val="00B049E9"/>
    <w:rsid w:val="00B05401"/>
    <w:rsid w:val="00B057A5"/>
    <w:rsid w:val="00B061B5"/>
    <w:rsid w:val="00B06B29"/>
    <w:rsid w:val="00B10F3A"/>
    <w:rsid w:val="00B1359E"/>
    <w:rsid w:val="00B15B5E"/>
    <w:rsid w:val="00B24ED1"/>
    <w:rsid w:val="00B35687"/>
    <w:rsid w:val="00B37A98"/>
    <w:rsid w:val="00B5396C"/>
    <w:rsid w:val="00B5795E"/>
    <w:rsid w:val="00B63F95"/>
    <w:rsid w:val="00B65FDD"/>
    <w:rsid w:val="00B67CCD"/>
    <w:rsid w:val="00B74177"/>
    <w:rsid w:val="00B75595"/>
    <w:rsid w:val="00B775D3"/>
    <w:rsid w:val="00B8748D"/>
    <w:rsid w:val="00B903D3"/>
    <w:rsid w:val="00B95BF4"/>
    <w:rsid w:val="00BA5FCE"/>
    <w:rsid w:val="00BA66C1"/>
    <w:rsid w:val="00BA67A4"/>
    <w:rsid w:val="00BB0CEC"/>
    <w:rsid w:val="00BB20D2"/>
    <w:rsid w:val="00BB4BD4"/>
    <w:rsid w:val="00BB4E54"/>
    <w:rsid w:val="00BB78D3"/>
    <w:rsid w:val="00BC0C1A"/>
    <w:rsid w:val="00BC1981"/>
    <w:rsid w:val="00BC3DE2"/>
    <w:rsid w:val="00BC5873"/>
    <w:rsid w:val="00BD198A"/>
    <w:rsid w:val="00BD373F"/>
    <w:rsid w:val="00BD76F3"/>
    <w:rsid w:val="00BE0271"/>
    <w:rsid w:val="00BE4542"/>
    <w:rsid w:val="00BF54BA"/>
    <w:rsid w:val="00C0305A"/>
    <w:rsid w:val="00C06AAE"/>
    <w:rsid w:val="00C1145E"/>
    <w:rsid w:val="00C13437"/>
    <w:rsid w:val="00C134A0"/>
    <w:rsid w:val="00C15269"/>
    <w:rsid w:val="00C177F8"/>
    <w:rsid w:val="00C209A3"/>
    <w:rsid w:val="00C212E7"/>
    <w:rsid w:val="00C21E81"/>
    <w:rsid w:val="00C22A3C"/>
    <w:rsid w:val="00C24BFB"/>
    <w:rsid w:val="00C24EAB"/>
    <w:rsid w:val="00C2537D"/>
    <w:rsid w:val="00C3770B"/>
    <w:rsid w:val="00C407C2"/>
    <w:rsid w:val="00C419E7"/>
    <w:rsid w:val="00C45A1C"/>
    <w:rsid w:val="00C532CE"/>
    <w:rsid w:val="00C53BD1"/>
    <w:rsid w:val="00C55993"/>
    <w:rsid w:val="00C57436"/>
    <w:rsid w:val="00C637B5"/>
    <w:rsid w:val="00C63C38"/>
    <w:rsid w:val="00C6508F"/>
    <w:rsid w:val="00C65E61"/>
    <w:rsid w:val="00C81A69"/>
    <w:rsid w:val="00C8306E"/>
    <w:rsid w:val="00C85552"/>
    <w:rsid w:val="00C90D12"/>
    <w:rsid w:val="00C92968"/>
    <w:rsid w:val="00C960EB"/>
    <w:rsid w:val="00C9757D"/>
    <w:rsid w:val="00CA3FA6"/>
    <w:rsid w:val="00CA7A2E"/>
    <w:rsid w:val="00CC367E"/>
    <w:rsid w:val="00CC3B16"/>
    <w:rsid w:val="00CD2538"/>
    <w:rsid w:val="00CD4666"/>
    <w:rsid w:val="00CD4EA0"/>
    <w:rsid w:val="00CD5D53"/>
    <w:rsid w:val="00CD6B45"/>
    <w:rsid w:val="00CE0304"/>
    <w:rsid w:val="00CE0398"/>
    <w:rsid w:val="00CE09B7"/>
    <w:rsid w:val="00CE1CA4"/>
    <w:rsid w:val="00CF3801"/>
    <w:rsid w:val="00CF4DDA"/>
    <w:rsid w:val="00CF58F7"/>
    <w:rsid w:val="00D005FA"/>
    <w:rsid w:val="00D016F6"/>
    <w:rsid w:val="00D02E19"/>
    <w:rsid w:val="00D04925"/>
    <w:rsid w:val="00D102B6"/>
    <w:rsid w:val="00D10347"/>
    <w:rsid w:val="00D10D39"/>
    <w:rsid w:val="00D11224"/>
    <w:rsid w:val="00D15FC3"/>
    <w:rsid w:val="00D17187"/>
    <w:rsid w:val="00D244AC"/>
    <w:rsid w:val="00D32961"/>
    <w:rsid w:val="00D37056"/>
    <w:rsid w:val="00D40700"/>
    <w:rsid w:val="00D44972"/>
    <w:rsid w:val="00D46504"/>
    <w:rsid w:val="00D541DB"/>
    <w:rsid w:val="00D55915"/>
    <w:rsid w:val="00D60FF1"/>
    <w:rsid w:val="00D6121D"/>
    <w:rsid w:val="00D66911"/>
    <w:rsid w:val="00D67A69"/>
    <w:rsid w:val="00D71774"/>
    <w:rsid w:val="00D72B0E"/>
    <w:rsid w:val="00D73F90"/>
    <w:rsid w:val="00D8281E"/>
    <w:rsid w:val="00D82D37"/>
    <w:rsid w:val="00D8729C"/>
    <w:rsid w:val="00D9700C"/>
    <w:rsid w:val="00DA47C2"/>
    <w:rsid w:val="00DA654E"/>
    <w:rsid w:val="00DB70A4"/>
    <w:rsid w:val="00DB7613"/>
    <w:rsid w:val="00DC3457"/>
    <w:rsid w:val="00DC4AE7"/>
    <w:rsid w:val="00DC72A3"/>
    <w:rsid w:val="00DD1940"/>
    <w:rsid w:val="00DD3488"/>
    <w:rsid w:val="00DE0B25"/>
    <w:rsid w:val="00DE116D"/>
    <w:rsid w:val="00DE2C6B"/>
    <w:rsid w:val="00DF12B6"/>
    <w:rsid w:val="00DF5B43"/>
    <w:rsid w:val="00DF5CF7"/>
    <w:rsid w:val="00E01A2F"/>
    <w:rsid w:val="00E02EEA"/>
    <w:rsid w:val="00E03620"/>
    <w:rsid w:val="00E04F19"/>
    <w:rsid w:val="00E06BD4"/>
    <w:rsid w:val="00E24368"/>
    <w:rsid w:val="00E2736B"/>
    <w:rsid w:val="00E27CFF"/>
    <w:rsid w:val="00E354C0"/>
    <w:rsid w:val="00E35A6B"/>
    <w:rsid w:val="00E444C2"/>
    <w:rsid w:val="00E44BEA"/>
    <w:rsid w:val="00E450EA"/>
    <w:rsid w:val="00E46C03"/>
    <w:rsid w:val="00E5311A"/>
    <w:rsid w:val="00E533E1"/>
    <w:rsid w:val="00E552D7"/>
    <w:rsid w:val="00E557E1"/>
    <w:rsid w:val="00E56B02"/>
    <w:rsid w:val="00E60C28"/>
    <w:rsid w:val="00E61BB3"/>
    <w:rsid w:val="00E62F25"/>
    <w:rsid w:val="00E632C0"/>
    <w:rsid w:val="00E65D3D"/>
    <w:rsid w:val="00E67AA0"/>
    <w:rsid w:val="00E718BB"/>
    <w:rsid w:val="00E72ABB"/>
    <w:rsid w:val="00E80A2F"/>
    <w:rsid w:val="00E80BB2"/>
    <w:rsid w:val="00E819CC"/>
    <w:rsid w:val="00E83BBF"/>
    <w:rsid w:val="00E84BE1"/>
    <w:rsid w:val="00E950F5"/>
    <w:rsid w:val="00EA02AD"/>
    <w:rsid w:val="00EA0F9B"/>
    <w:rsid w:val="00EA527E"/>
    <w:rsid w:val="00EA6A5C"/>
    <w:rsid w:val="00EA77B3"/>
    <w:rsid w:val="00EB1024"/>
    <w:rsid w:val="00EB68AA"/>
    <w:rsid w:val="00EC0EC2"/>
    <w:rsid w:val="00EC3896"/>
    <w:rsid w:val="00EC5C9B"/>
    <w:rsid w:val="00EC69CF"/>
    <w:rsid w:val="00ED0BF7"/>
    <w:rsid w:val="00ED1039"/>
    <w:rsid w:val="00ED4FC0"/>
    <w:rsid w:val="00EE2FFE"/>
    <w:rsid w:val="00EE4D87"/>
    <w:rsid w:val="00EE5573"/>
    <w:rsid w:val="00EE6653"/>
    <w:rsid w:val="00EE6AE4"/>
    <w:rsid w:val="00EF08B6"/>
    <w:rsid w:val="00EF2EC5"/>
    <w:rsid w:val="00EF67DB"/>
    <w:rsid w:val="00EF6B4E"/>
    <w:rsid w:val="00EF7D7C"/>
    <w:rsid w:val="00EF7DAD"/>
    <w:rsid w:val="00F01BCB"/>
    <w:rsid w:val="00F05977"/>
    <w:rsid w:val="00F10C37"/>
    <w:rsid w:val="00F13FB4"/>
    <w:rsid w:val="00F202C1"/>
    <w:rsid w:val="00F22951"/>
    <w:rsid w:val="00F26FBE"/>
    <w:rsid w:val="00F360FB"/>
    <w:rsid w:val="00F36386"/>
    <w:rsid w:val="00F40365"/>
    <w:rsid w:val="00F42A07"/>
    <w:rsid w:val="00F5063F"/>
    <w:rsid w:val="00F54630"/>
    <w:rsid w:val="00F56C05"/>
    <w:rsid w:val="00F60E2C"/>
    <w:rsid w:val="00F67458"/>
    <w:rsid w:val="00F70699"/>
    <w:rsid w:val="00F7728B"/>
    <w:rsid w:val="00F81C11"/>
    <w:rsid w:val="00F859A7"/>
    <w:rsid w:val="00F908AE"/>
    <w:rsid w:val="00F91EE3"/>
    <w:rsid w:val="00FA15B6"/>
    <w:rsid w:val="00FA4D17"/>
    <w:rsid w:val="00FA7BF0"/>
    <w:rsid w:val="00FA7EFE"/>
    <w:rsid w:val="00FB4B50"/>
    <w:rsid w:val="00FB6670"/>
    <w:rsid w:val="00FB694F"/>
    <w:rsid w:val="00FB6B54"/>
    <w:rsid w:val="00FC21B6"/>
    <w:rsid w:val="00FC3020"/>
    <w:rsid w:val="00FC33B0"/>
    <w:rsid w:val="00FC5C29"/>
    <w:rsid w:val="00FD2683"/>
    <w:rsid w:val="00FD42C3"/>
    <w:rsid w:val="00FD5B1B"/>
    <w:rsid w:val="00FE4F13"/>
    <w:rsid w:val="00FF441E"/>
    <w:rsid w:val="00FF591F"/>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4D79D960-BF5E-4301-BFBA-5870CC4B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cs-CZ"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7715"/>
    <w:rPr>
      <w:rFonts w:ascii="Arial" w:hAnsi="Arial"/>
      <w:szCs w:val="24"/>
      <w:lang w:eastAsia="zh-TW"/>
    </w:rPr>
  </w:style>
  <w:style w:type="paragraph" w:styleId="berschrift1">
    <w:name w:val="heading 1"/>
    <w:basedOn w:val="Standard"/>
    <w:next w:val="Standard"/>
    <w:link w:val="berschrift1Zchn"/>
    <w:qFormat/>
    <w:rsid w:val="006E4E66"/>
    <w:pPr>
      <w:keepNext/>
      <w:spacing w:before="240" w:after="60"/>
      <w:outlineLvl w:val="0"/>
    </w:pPr>
    <w:rPr>
      <w:rFonts w:cs="Arial"/>
      <w:b/>
      <w:bCs/>
      <w:caps/>
      <w:color w:val="FF0000"/>
      <w:kern w:val="32"/>
      <w:sz w:val="28"/>
      <w:szCs w:val="32"/>
    </w:rPr>
  </w:style>
  <w:style w:type="paragraph" w:styleId="berschrift2">
    <w:name w:val="heading 2"/>
    <w:basedOn w:val="Standard"/>
    <w:next w:val="Standard"/>
    <w:link w:val="berschrift2Zchn"/>
    <w:qFormat/>
    <w:rsid w:val="006E4E66"/>
    <w:pPr>
      <w:keepNext/>
      <w:spacing w:before="240" w:after="60"/>
      <w:outlineLvl w:val="1"/>
    </w:pPr>
    <w:rPr>
      <w:rFonts w:cs="Arial"/>
      <w:b/>
      <w:bCs/>
      <w:iCs/>
      <w:color w:val="000000"/>
      <w:sz w:val="24"/>
      <w:szCs w:val="28"/>
    </w:rPr>
  </w:style>
  <w:style w:type="paragraph" w:styleId="berschrift3">
    <w:name w:val="heading 3"/>
    <w:basedOn w:val="Standard"/>
    <w:next w:val="Standard"/>
    <w:qFormat/>
    <w:rsid w:val="006E4E66"/>
    <w:pPr>
      <w:keepNext/>
      <w:spacing w:before="240" w:after="60"/>
      <w:outlineLvl w:val="2"/>
    </w:pPr>
    <w:rPr>
      <w:rFonts w:cs="Arial"/>
      <w:b/>
      <w:bCs/>
      <w:szCs w:val="26"/>
    </w:rPr>
  </w:style>
  <w:style w:type="paragraph" w:styleId="berschrift4">
    <w:name w:val="heading 4"/>
    <w:basedOn w:val="Standard"/>
    <w:next w:val="Standard"/>
    <w:qFormat/>
    <w:rsid w:val="006E4E66"/>
    <w:pPr>
      <w:keepNext/>
      <w:spacing w:before="240" w:after="60"/>
      <w:outlineLvl w:val="3"/>
    </w:pPr>
    <w:rPr>
      <w:b/>
      <w:bCs/>
      <w:sz w:val="1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6E4E66"/>
    <w:rPr>
      <w:b/>
      <w:bCs/>
      <w:szCs w:val="20"/>
    </w:rPr>
  </w:style>
  <w:style w:type="paragraph" w:styleId="Dokumentstruktur">
    <w:name w:val="Document Map"/>
    <w:basedOn w:val="Standard"/>
    <w:semiHidden/>
    <w:rsid w:val="006E4E66"/>
    <w:pPr>
      <w:shd w:val="clear" w:color="auto" w:fill="000080"/>
    </w:pPr>
    <w:rPr>
      <w:rFonts w:ascii="Tahoma" w:hAnsi="Tahoma" w:cs="Tahoma"/>
      <w:szCs w:val="20"/>
    </w:rPr>
  </w:style>
  <w:style w:type="numbering" w:customStyle="1" w:styleId="FormatvorlageAufgezhlt">
    <w:name w:val="Formatvorlage Aufgezählt"/>
    <w:basedOn w:val="KeineListe"/>
    <w:rsid w:val="006E4E66"/>
    <w:pPr>
      <w:numPr>
        <w:numId w:val="1"/>
      </w:numPr>
    </w:pPr>
  </w:style>
  <w:style w:type="paragraph" w:styleId="Fuzeile">
    <w:name w:val="footer"/>
    <w:basedOn w:val="Standard"/>
    <w:rsid w:val="006E4E66"/>
    <w:pPr>
      <w:tabs>
        <w:tab w:val="center" w:pos="4536"/>
        <w:tab w:val="right" w:pos="9072"/>
      </w:tabs>
    </w:pPr>
  </w:style>
  <w:style w:type="paragraph" w:styleId="Kopfzeile">
    <w:name w:val="header"/>
    <w:basedOn w:val="Standard"/>
    <w:rsid w:val="006E4E66"/>
    <w:pPr>
      <w:tabs>
        <w:tab w:val="center" w:pos="4536"/>
        <w:tab w:val="right" w:pos="9072"/>
      </w:tabs>
    </w:pPr>
  </w:style>
  <w:style w:type="paragraph" w:customStyle="1" w:styleId="LabelBeschriftung">
    <w:name w:val="Label / Beschriftung"/>
    <w:basedOn w:val="Beschriftung"/>
    <w:rsid w:val="006E4E66"/>
    <w:rPr>
      <w:b w:val="0"/>
      <w:sz w:val="16"/>
    </w:rPr>
  </w:style>
  <w:style w:type="character" w:styleId="Seitenzahl">
    <w:name w:val="page number"/>
    <w:basedOn w:val="Absatz-Standardschriftart"/>
    <w:rsid w:val="006E4E66"/>
  </w:style>
  <w:style w:type="paragraph" w:customStyle="1" w:styleId="StandardFett">
    <w:name w:val="Standard Fett"/>
    <w:basedOn w:val="Standard"/>
    <w:rsid w:val="006E4E66"/>
    <w:rPr>
      <w:b/>
    </w:rPr>
  </w:style>
  <w:style w:type="paragraph" w:customStyle="1" w:styleId="Tabellenkopfzeile">
    <w:name w:val="Tabellenkopfzeile"/>
    <w:basedOn w:val="Standard"/>
    <w:rsid w:val="006E4E66"/>
    <w:rPr>
      <w:b/>
      <w:sz w:val="16"/>
    </w:rPr>
  </w:style>
  <w:style w:type="character" w:customStyle="1" w:styleId="berschrift1Zchn">
    <w:name w:val="Überschrift 1 Zchn"/>
    <w:link w:val="berschrift1"/>
    <w:rsid w:val="006E4E66"/>
    <w:rPr>
      <w:rFonts w:ascii="Arial" w:eastAsia="PMingLiU" w:hAnsi="Arial" w:cs="Arial"/>
      <w:b/>
      <w:bCs/>
      <w:caps/>
      <w:color w:val="FF0000"/>
      <w:kern w:val="32"/>
      <w:sz w:val="28"/>
      <w:szCs w:val="32"/>
      <w:lang w:val="cs-CZ" w:eastAsia="zh-TW" w:bidi="ar-SA"/>
    </w:rPr>
  </w:style>
  <w:style w:type="character" w:customStyle="1" w:styleId="berschrift2Zchn">
    <w:name w:val="Überschrift 2 Zchn"/>
    <w:link w:val="berschrift2"/>
    <w:rsid w:val="00A421B3"/>
    <w:rPr>
      <w:rFonts w:ascii="Arial" w:eastAsia="PMingLiU" w:hAnsi="Arial" w:cs="Arial"/>
      <w:b/>
      <w:bCs/>
      <w:iCs/>
      <w:color w:val="000000"/>
      <w:sz w:val="24"/>
      <w:szCs w:val="28"/>
      <w:lang w:val="cs-CZ" w:eastAsia="zh-TW" w:bidi="ar-SA"/>
    </w:rPr>
  </w:style>
  <w:style w:type="character" w:styleId="Hyperlink">
    <w:name w:val="Hyperlink"/>
    <w:uiPriority w:val="99"/>
    <w:rsid w:val="007054E2"/>
    <w:rPr>
      <w:color w:val="0000FF"/>
      <w:u w:val="single"/>
    </w:rPr>
  </w:style>
  <w:style w:type="paragraph" w:styleId="Textkrper">
    <w:name w:val="Body Text"/>
    <w:basedOn w:val="Standard"/>
    <w:link w:val="TextkrperZchn"/>
    <w:unhideWhenUsed/>
    <w:rsid w:val="007054E2"/>
    <w:rPr>
      <w:rFonts w:ascii="Courier New" w:eastAsia="Times New Roman" w:hAnsi="Courier New"/>
      <w:sz w:val="24"/>
      <w:szCs w:val="20"/>
      <w:lang w:eastAsia="de-DE"/>
    </w:rPr>
  </w:style>
  <w:style w:type="character" w:customStyle="1" w:styleId="TextkrperZchn">
    <w:name w:val="Textkörper Zchn"/>
    <w:link w:val="Textkrper"/>
    <w:rsid w:val="007054E2"/>
    <w:rPr>
      <w:rFonts w:ascii="Courier New" w:eastAsia="Times New Roman" w:hAnsi="Courier New"/>
      <w:sz w:val="24"/>
      <w:lang w:val="cs-CZ" w:eastAsia="de-DE"/>
    </w:rPr>
  </w:style>
  <w:style w:type="paragraph" w:styleId="Textkrper2">
    <w:name w:val="Body Text 2"/>
    <w:basedOn w:val="Standard"/>
    <w:link w:val="Textkrper2Zchn"/>
    <w:rsid w:val="005B7715"/>
    <w:pPr>
      <w:spacing w:after="120" w:line="480" w:lineRule="auto"/>
    </w:pPr>
  </w:style>
  <w:style w:type="character" w:customStyle="1" w:styleId="Textkrper2Zchn">
    <w:name w:val="Textkörper 2 Zchn"/>
    <w:link w:val="Textkrper2"/>
    <w:rsid w:val="005B7715"/>
    <w:rPr>
      <w:rFonts w:ascii="Arial" w:hAnsi="Arial"/>
      <w:szCs w:val="24"/>
      <w:lang w:eastAsia="zh-TW"/>
    </w:rPr>
  </w:style>
  <w:style w:type="paragraph" w:styleId="NurText">
    <w:name w:val="Plain Text"/>
    <w:basedOn w:val="Standard"/>
    <w:link w:val="NurTextZchn"/>
    <w:uiPriority w:val="99"/>
    <w:rsid w:val="005B7715"/>
    <w:rPr>
      <w:rFonts w:ascii="Courier New" w:hAnsi="Courier New"/>
      <w:szCs w:val="20"/>
    </w:rPr>
  </w:style>
  <w:style w:type="character" w:customStyle="1" w:styleId="NurTextZchn">
    <w:name w:val="Nur Text Zchn"/>
    <w:link w:val="NurText"/>
    <w:uiPriority w:val="99"/>
    <w:rsid w:val="005B7715"/>
    <w:rPr>
      <w:rFonts w:ascii="Courier New" w:hAnsi="Courier New" w:cs="Courier New"/>
      <w:lang w:val="cs-CZ" w:eastAsia="zh-TW"/>
    </w:rPr>
  </w:style>
  <w:style w:type="character" w:styleId="Fett">
    <w:name w:val="Strong"/>
    <w:qFormat/>
    <w:rsid w:val="00FF591F"/>
    <w:rPr>
      <w:b/>
      <w:bCs/>
    </w:rPr>
  </w:style>
  <w:style w:type="paragraph" w:styleId="Sprechblasentext">
    <w:name w:val="Balloon Text"/>
    <w:basedOn w:val="Standard"/>
    <w:link w:val="SprechblasentextZchn"/>
    <w:rsid w:val="00FF591F"/>
    <w:rPr>
      <w:rFonts w:ascii="Tahoma" w:hAnsi="Tahoma"/>
      <w:sz w:val="16"/>
      <w:szCs w:val="16"/>
    </w:rPr>
  </w:style>
  <w:style w:type="character" w:customStyle="1" w:styleId="SprechblasentextZchn">
    <w:name w:val="Sprechblasentext Zchn"/>
    <w:link w:val="Sprechblasentext"/>
    <w:rsid w:val="00FF591F"/>
    <w:rPr>
      <w:rFonts w:ascii="Tahoma" w:hAnsi="Tahoma" w:cs="Tahoma"/>
      <w:sz w:val="16"/>
      <w:szCs w:val="16"/>
      <w:lang w:eastAsia="zh-TW"/>
    </w:rPr>
  </w:style>
  <w:style w:type="paragraph" w:styleId="Funotentext">
    <w:name w:val="footnote text"/>
    <w:basedOn w:val="Standard"/>
    <w:link w:val="FunotentextZchn"/>
    <w:rsid w:val="00BA67A4"/>
    <w:rPr>
      <w:szCs w:val="20"/>
    </w:rPr>
  </w:style>
  <w:style w:type="character" w:customStyle="1" w:styleId="FunotentextZchn">
    <w:name w:val="Fußnotentext Zchn"/>
    <w:link w:val="Funotentext"/>
    <w:rsid w:val="00BA67A4"/>
    <w:rPr>
      <w:rFonts w:ascii="Arial" w:hAnsi="Arial"/>
      <w:lang w:eastAsia="zh-TW"/>
    </w:rPr>
  </w:style>
  <w:style w:type="character" w:styleId="Funotenzeichen">
    <w:name w:val="footnote reference"/>
    <w:rsid w:val="00BA67A4"/>
    <w:rPr>
      <w:vertAlign w:val="superscript"/>
    </w:rPr>
  </w:style>
  <w:style w:type="character" w:styleId="BesuchterHyperlink">
    <w:name w:val="FollowedHyperlink"/>
    <w:rsid w:val="00EE5573"/>
    <w:rPr>
      <w:color w:val="800080"/>
      <w:u w:val="single"/>
    </w:rPr>
  </w:style>
  <w:style w:type="character" w:styleId="Kommentarzeichen">
    <w:name w:val="annotation reference"/>
    <w:uiPriority w:val="99"/>
    <w:rsid w:val="007F4338"/>
    <w:rPr>
      <w:sz w:val="16"/>
      <w:szCs w:val="16"/>
    </w:rPr>
  </w:style>
  <w:style w:type="paragraph" w:styleId="Kommentartext">
    <w:name w:val="annotation text"/>
    <w:basedOn w:val="Standard"/>
    <w:link w:val="KommentartextZchn"/>
    <w:uiPriority w:val="99"/>
    <w:rsid w:val="007F4338"/>
    <w:rPr>
      <w:szCs w:val="20"/>
    </w:rPr>
  </w:style>
  <w:style w:type="character" w:customStyle="1" w:styleId="KommentartextZchn">
    <w:name w:val="Kommentartext Zchn"/>
    <w:link w:val="Kommentartext"/>
    <w:uiPriority w:val="99"/>
    <w:rsid w:val="007F4338"/>
    <w:rPr>
      <w:rFonts w:ascii="Arial" w:hAnsi="Arial"/>
      <w:lang w:eastAsia="zh-TW"/>
    </w:rPr>
  </w:style>
  <w:style w:type="paragraph" w:styleId="Kommentarthema">
    <w:name w:val="annotation subject"/>
    <w:basedOn w:val="Kommentartext"/>
    <w:next w:val="Kommentartext"/>
    <w:link w:val="KommentarthemaZchn"/>
    <w:rsid w:val="007F4338"/>
    <w:rPr>
      <w:b/>
      <w:bCs/>
    </w:rPr>
  </w:style>
  <w:style w:type="character" w:customStyle="1" w:styleId="KommentarthemaZchn">
    <w:name w:val="Kommentarthema Zchn"/>
    <w:link w:val="Kommentarthema"/>
    <w:rsid w:val="007F4338"/>
    <w:rPr>
      <w:rFonts w:ascii="Arial" w:hAnsi="Arial"/>
      <w:b/>
      <w:bCs/>
      <w:lang w:eastAsia="zh-TW"/>
    </w:rPr>
  </w:style>
  <w:style w:type="paragraph" w:styleId="Listenabsatz">
    <w:name w:val="List Paragraph"/>
    <w:basedOn w:val="Standard"/>
    <w:uiPriority w:val="34"/>
    <w:qFormat/>
    <w:rsid w:val="00EF7D7C"/>
    <w:pPr>
      <w:ind w:left="720"/>
      <w:contextualSpacing/>
    </w:pPr>
  </w:style>
  <w:style w:type="paragraph" w:styleId="Titel">
    <w:name w:val="Title"/>
    <w:basedOn w:val="Standard"/>
    <w:next w:val="Standard"/>
    <w:link w:val="TitelZchn"/>
    <w:uiPriority w:val="10"/>
    <w:qFormat/>
    <w:rsid w:val="00EA527E"/>
    <w:pPr>
      <w:pBdr>
        <w:bottom w:val="single" w:sz="8" w:space="4" w:color="4F81BD"/>
      </w:pBdr>
      <w:spacing w:after="300"/>
      <w:contextualSpacing/>
    </w:pPr>
    <w:rPr>
      <w:rFonts w:ascii="Cambria" w:eastAsia="Times New Roman" w:hAnsi="Cambria"/>
      <w:color w:val="17365D"/>
      <w:spacing w:val="5"/>
      <w:kern w:val="28"/>
      <w:sz w:val="52"/>
      <w:szCs w:val="52"/>
      <w:lang w:eastAsia="en-US"/>
    </w:rPr>
  </w:style>
  <w:style w:type="character" w:customStyle="1" w:styleId="TitelZchn">
    <w:name w:val="Titel Zchn"/>
    <w:link w:val="Titel"/>
    <w:uiPriority w:val="10"/>
    <w:rsid w:val="00EA527E"/>
    <w:rPr>
      <w:rFonts w:ascii="Cambria" w:eastAsia="Times New Roman" w:hAnsi="Cambria" w:cs="Times New Roman"/>
      <w:color w:val="17365D"/>
      <w:spacing w:val="5"/>
      <w:kern w:val="28"/>
      <w:sz w:val="52"/>
      <w:szCs w:val="52"/>
      <w:lang w:eastAsia="en-US"/>
    </w:rPr>
  </w:style>
  <w:style w:type="character" w:customStyle="1" w:styleId="vcardspan">
    <w:name w:val="vcard_span"/>
    <w:rsid w:val="00437A3C"/>
  </w:style>
  <w:style w:type="paragraph" w:styleId="berarbeitung">
    <w:name w:val="Revision"/>
    <w:hidden/>
    <w:uiPriority w:val="99"/>
    <w:semiHidden/>
    <w:rsid w:val="00512ECD"/>
    <w:rPr>
      <w:rFonts w:ascii="Arial" w:hAnsi="Arial"/>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831">
      <w:bodyDiv w:val="1"/>
      <w:marLeft w:val="0"/>
      <w:marRight w:val="0"/>
      <w:marTop w:val="0"/>
      <w:marBottom w:val="0"/>
      <w:divBdr>
        <w:top w:val="none" w:sz="0" w:space="0" w:color="auto"/>
        <w:left w:val="none" w:sz="0" w:space="0" w:color="auto"/>
        <w:bottom w:val="none" w:sz="0" w:space="0" w:color="auto"/>
        <w:right w:val="none" w:sz="0" w:space="0" w:color="auto"/>
      </w:divBdr>
    </w:div>
    <w:div w:id="383408538">
      <w:bodyDiv w:val="1"/>
      <w:marLeft w:val="0"/>
      <w:marRight w:val="0"/>
      <w:marTop w:val="0"/>
      <w:marBottom w:val="0"/>
      <w:divBdr>
        <w:top w:val="none" w:sz="0" w:space="0" w:color="auto"/>
        <w:left w:val="none" w:sz="0" w:space="0" w:color="auto"/>
        <w:bottom w:val="none" w:sz="0" w:space="0" w:color="auto"/>
        <w:right w:val="none" w:sz="0" w:space="0" w:color="auto"/>
      </w:divBdr>
    </w:div>
    <w:div w:id="437526041">
      <w:bodyDiv w:val="1"/>
      <w:marLeft w:val="0"/>
      <w:marRight w:val="0"/>
      <w:marTop w:val="0"/>
      <w:marBottom w:val="0"/>
      <w:divBdr>
        <w:top w:val="none" w:sz="0" w:space="0" w:color="auto"/>
        <w:left w:val="none" w:sz="0" w:space="0" w:color="auto"/>
        <w:bottom w:val="none" w:sz="0" w:space="0" w:color="auto"/>
        <w:right w:val="none" w:sz="0" w:space="0" w:color="auto"/>
      </w:divBdr>
    </w:div>
    <w:div w:id="544219824">
      <w:bodyDiv w:val="1"/>
      <w:marLeft w:val="0"/>
      <w:marRight w:val="0"/>
      <w:marTop w:val="0"/>
      <w:marBottom w:val="0"/>
      <w:divBdr>
        <w:top w:val="none" w:sz="0" w:space="0" w:color="auto"/>
        <w:left w:val="none" w:sz="0" w:space="0" w:color="auto"/>
        <w:bottom w:val="none" w:sz="0" w:space="0" w:color="auto"/>
        <w:right w:val="none" w:sz="0" w:space="0" w:color="auto"/>
      </w:divBdr>
    </w:div>
    <w:div w:id="132254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Tel:+4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ronius.com/en/welding-technology/infocentre/press"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Kirsten.Ludwig@a1kommunikatio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yperlink" Target="mailto:Romanova.Jana@fronius.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Fronius-Standardvorlag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B3CF3-18E0-4834-99BA-8C43AA61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Fronius-Standardvorlage.dotm</Template>
  <TotalTime>0</TotalTime>
  <Pages>3</Pages>
  <Words>736</Words>
  <Characters>5123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TITEL</vt:lpstr>
    </vt:vector>
  </TitlesOfParts>
  <Company/>
  <LinksUpToDate>false</LinksUpToDate>
  <CharactersWithSpaces>5848</CharactersWithSpaces>
  <SharedDoc>false</SharedDoc>
  <HLinks>
    <vt:vector size="30" baseType="variant">
      <vt:variant>
        <vt:i4>2490375</vt:i4>
      </vt:variant>
      <vt:variant>
        <vt:i4>12</vt:i4>
      </vt:variant>
      <vt:variant>
        <vt:i4>0</vt:i4>
      </vt:variant>
      <vt:variant>
        <vt:i4>5</vt:i4>
      </vt:variant>
      <vt:variant>
        <vt:lpwstr>mailto:Kirsten.Ludwig@a1kommunikation.de</vt:lpwstr>
      </vt:variant>
      <vt:variant>
        <vt:lpwstr/>
      </vt:variant>
      <vt:variant>
        <vt:i4>3932251</vt:i4>
      </vt:variant>
      <vt:variant>
        <vt:i4>9</vt:i4>
      </vt:variant>
      <vt:variant>
        <vt:i4>0</vt:i4>
      </vt:variant>
      <vt:variant>
        <vt:i4>5</vt:i4>
      </vt:variant>
      <vt:variant>
        <vt:lpwstr>C:\Users\Doppler.Leonie\AppData\Local\Microsoft\Windows\Temporary Internet Files\Content.Outlook\GQVVXKIB\inderbitzin.monique@fronius.com</vt:lpwstr>
      </vt:variant>
      <vt:variant>
        <vt:lpwstr/>
      </vt:variant>
      <vt:variant>
        <vt:i4>7864324</vt:i4>
      </vt:variant>
      <vt:variant>
        <vt:i4>6</vt:i4>
      </vt:variant>
      <vt:variant>
        <vt:i4>0</vt:i4>
      </vt:variant>
      <vt:variant>
        <vt:i4>5</vt:i4>
      </vt:variant>
      <vt:variant>
        <vt:lpwstr>mailto:mayrhofer.ilse@fronius.com</vt:lpwstr>
      </vt:variant>
      <vt:variant>
        <vt:lpwstr/>
      </vt:variant>
      <vt:variant>
        <vt:i4>4194366</vt:i4>
      </vt:variant>
      <vt:variant>
        <vt:i4>3</vt:i4>
      </vt:variant>
      <vt:variant>
        <vt:i4>0</vt:i4>
      </vt:variant>
      <vt:variant>
        <vt:i4>5</vt:i4>
      </vt:variant>
      <vt:variant>
        <vt:lpwstr>mailto:orth.annette@fronius.com</vt:lpwstr>
      </vt:variant>
      <vt:variant>
        <vt:lpwstr/>
      </vt:variant>
      <vt:variant>
        <vt:i4>1703946</vt:i4>
      </vt:variant>
      <vt:variant>
        <vt:i4>0</vt:i4>
      </vt:variant>
      <vt:variant>
        <vt:i4>0</vt:i4>
      </vt:variant>
      <vt:variant>
        <vt:i4>5</vt:i4>
      </vt:variant>
      <vt:variant>
        <vt:lpwstr>http://www.fronius.com/de/schweisstechnik/info-center/presse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Demirok Fidan</dc:creator>
  <cp:keywords/>
  <cp:lastModifiedBy>Doppler Leonie</cp:lastModifiedBy>
  <cp:revision>4</cp:revision>
  <cp:lastPrinted>2016-07-21T12:13:00Z</cp:lastPrinted>
  <dcterms:created xsi:type="dcterms:W3CDTF">2019-04-17T11:36:00Z</dcterms:created>
  <dcterms:modified xsi:type="dcterms:W3CDTF">2019-05-10T13:03:00Z</dcterms:modified>
</cp:coreProperties>
</file>